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711" w:rsidRDefault="00972711" w:rsidP="00972711">
      <w:pPr>
        <w:jc w:val="right"/>
        <w:rPr>
          <w:rFonts w:eastAsia="Times New Roman"/>
          <w:szCs w:val="20"/>
          <w:lang w:eastAsia="pl-PL"/>
        </w:rPr>
      </w:pPr>
      <w:r>
        <w:rPr>
          <w:rFonts w:eastAsia="Times New Roman"/>
          <w:szCs w:val="20"/>
          <w:lang w:eastAsia="pl-PL"/>
        </w:rPr>
        <w:t>Brzeg, dn.29.05.2015r.</w:t>
      </w:r>
    </w:p>
    <w:p w:rsidR="00972711" w:rsidRDefault="00972711" w:rsidP="00972711">
      <w:pPr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OŚ.6341.25.2015.MS</w:t>
      </w:r>
    </w:p>
    <w:p w:rsidR="00972711" w:rsidRDefault="00972711" w:rsidP="00972711">
      <w:pPr>
        <w:rPr>
          <w:rFonts w:eastAsia="Times New Roman"/>
          <w:szCs w:val="24"/>
          <w:lang w:eastAsia="pl-PL"/>
        </w:rPr>
      </w:pPr>
    </w:p>
    <w:p w:rsidR="00972711" w:rsidRDefault="00972711" w:rsidP="00972711">
      <w:pPr>
        <w:jc w:val="center"/>
        <w:rPr>
          <w:rFonts w:eastAsia="Times New Roman"/>
          <w:b/>
          <w:sz w:val="28"/>
          <w:szCs w:val="28"/>
          <w:lang w:eastAsia="pl-PL"/>
        </w:rPr>
      </w:pPr>
      <w:r>
        <w:rPr>
          <w:rFonts w:eastAsia="Times New Roman"/>
          <w:b/>
          <w:sz w:val="28"/>
          <w:szCs w:val="28"/>
          <w:lang w:eastAsia="pl-PL"/>
        </w:rPr>
        <w:t>Obwieszczenie</w:t>
      </w:r>
    </w:p>
    <w:p w:rsidR="00972711" w:rsidRDefault="00972711" w:rsidP="00972711">
      <w:pPr>
        <w:jc w:val="center"/>
        <w:rPr>
          <w:rFonts w:eastAsia="Times New Roman"/>
          <w:b/>
          <w:sz w:val="28"/>
          <w:szCs w:val="28"/>
          <w:lang w:eastAsia="pl-PL"/>
        </w:rPr>
      </w:pPr>
      <w:r>
        <w:rPr>
          <w:rFonts w:eastAsia="Times New Roman"/>
          <w:b/>
          <w:sz w:val="28"/>
          <w:szCs w:val="28"/>
          <w:lang w:eastAsia="pl-PL"/>
        </w:rPr>
        <w:t>Starosty Powiatu Brzeskiego</w:t>
      </w:r>
    </w:p>
    <w:p w:rsidR="00972711" w:rsidRDefault="00972711" w:rsidP="00972711">
      <w:pPr>
        <w:jc w:val="center"/>
        <w:rPr>
          <w:rFonts w:eastAsia="Times New Roman"/>
          <w:b/>
          <w:sz w:val="28"/>
          <w:szCs w:val="28"/>
          <w:lang w:eastAsia="pl-PL"/>
        </w:rPr>
      </w:pPr>
      <w:r>
        <w:rPr>
          <w:rFonts w:eastAsia="Times New Roman"/>
          <w:b/>
          <w:sz w:val="28"/>
          <w:szCs w:val="28"/>
          <w:lang w:eastAsia="pl-PL"/>
        </w:rPr>
        <w:t>OŚ.6341.25.2015.MS</w:t>
      </w:r>
    </w:p>
    <w:p w:rsidR="00972711" w:rsidRDefault="00972711" w:rsidP="00972711">
      <w:pPr>
        <w:rPr>
          <w:rFonts w:eastAsia="Times New Roman"/>
          <w:szCs w:val="24"/>
          <w:lang w:eastAsia="pl-PL"/>
        </w:rPr>
      </w:pPr>
    </w:p>
    <w:p w:rsidR="00972711" w:rsidRDefault="00972711" w:rsidP="00972711">
      <w:pPr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 xml:space="preserve">zgodnie z art. 127 ust. 7a ustawy z dnia 18 lipca 2001r. Prawo wodne (Dz. z 2015r., poz. 469– tekst jednolity) oraz art. 49 ustawy z dnia 14 czerwca 1960 r. - Kodeks postępowania administracyjnego (Dz. U. z 2013r. poz. 267), podaję do publicznej wiadomości informację, o wszczęciu na wniosek Pani </w:t>
      </w:r>
      <w:r>
        <w:t>Elwiry Biegaj Prezes Zarządu Grodkowskich Wodociągów i Kanalizacji Sp. z o.o. w Tarnowie Grodkowskim</w:t>
      </w:r>
      <w:r>
        <w:rPr>
          <w:rFonts w:eastAsia="Times New Roman"/>
          <w:szCs w:val="24"/>
          <w:lang w:eastAsia="pl-PL"/>
        </w:rPr>
        <w:t>, postępowania administracyjnego w sprawie:</w:t>
      </w:r>
    </w:p>
    <w:p w:rsidR="00972711" w:rsidRDefault="00972711" w:rsidP="00972711">
      <w:pPr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 xml:space="preserve">- wygaszenia w całości decyzji Starosty Brzeskiego nr OŚ-6223/22/09 z dnia 29.06.2009r., </w:t>
      </w:r>
    </w:p>
    <w:p w:rsidR="00972711" w:rsidRDefault="00972711" w:rsidP="00972711">
      <w:pPr>
        <w:ind w:left="142"/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 xml:space="preserve">wygaszającej </w:t>
      </w:r>
      <w:r>
        <w:t xml:space="preserve">punk II ppkt. 1 </w:t>
      </w:r>
      <w:r>
        <w:rPr>
          <w:rFonts w:eastAsia="Times New Roman"/>
          <w:szCs w:val="24"/>
          <w:lang w:eastAsia="pl-PL"/>
        </w:rPr>
        <w:t xml:space="preserve">pozwolenia wodnoprawnego nr OŚ-6223/6/03 z dnia 23.04.2003 roku, na pobór wód podziemnych z utworów trzeciorzędowych za pomocą studni nr 1a i 2 dla potrzeb wodociągu grupowego Gnojna oraz odprowadzenie wód popłucznych do rowu melioracyjnego G-23 w miejscowości Gnojna, gm. Grodków i udzielającej pozwolenia wodnoprawnego na pobór wód podziemnych z utworów trzeciorzędowych studnią nr 1a i 2a dla potrzeb wodociągu grupowego Gnojna oraz na wykonanie obudowy studni nr 2a miejscowości Gnojna, gm. Grodków, </w:t>
      </w:r>
    </w:p>
    <w:p w:rsidR="00972711" w:rsidRDefault="00972711" w:rsidP="00972711">
      <w:pPr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 xml:space="preserve">- wygaszenia w </w:t>
      </w:r>
      <w:r>
        <w:t xml:space="preserve">części </w:t>
      </w:r>
      <w:r>
        <w:rPr>
          <w:rFonts w:eastAsia="Times New Roman"/>
          <w:szCs w:val="24"/>
          <w:lang w:eastAsia="pl-PL"/>
        </w:rPr>
        <w:t xml:space="preserve">decyzji Starosty Brzeskiego </w:t>
      </w:r>
      <w:r>
        <w:t>OŚ-6223/6/03 z dnia 23.04.2003 roku</w:t>
      </w:r>
    </w:p>
    <w:p w:rsidR="00972711" w:rsidRDefault="00972711" w:rsidP="00972711">
      <w:pPr>
        <w:ind w:left="142"/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 xml:space="preserve">odnośnie punktu </w:t>
      </w:r>
      <w:r>
        <w:t xml:space="preserve">II ppkt 2 pozwolenia wodnoprawnego, na pobór wód podziemnych z utworów trzeciorzędowych za pomocą studni nr 1a i 2 dla potrzeb wodociągu grupowego Gnojna oraz odprowadzenie wód popłucznych do rowu melioracyjnego G-23 w miejscowości Gnojna, gm. Grodków, </w:t>
      </w:r>
    </w:p>
    <w:p w:rsidR="00972711" w:rsidRDefault="00972711" w:rsidP="00972711">
      <w:pPr>
        <w:jc w:val="both"/>
        <w:rPr>
          <w:rFonts w:eastAsia="Times New Roman"/>
          <w:szCs w:val="24"/>
          <w:lang w:eastAsia="pl-PL"/>
        </w:rPr>
      </w:pPr>
      <w:r>
        <w:t xml:space="preserve">- pozostawienie w części </w:t>
      </w:r>
      <w:r>
        <w:rPr>
          <w:rFonts w:eastAsia="Times New Roman"/>
          <w:szCs w:val="24"/>
          <w:lang w:eastAsia="pl-PL"/>
        </w:rPr>
        <w:t xml:space="preserve">decyzji Starosty Brzeskiego </w:t>
      </w:r>
      <w:r>
        <w:t>OŚ-6223/6/03 z dnia 23.04.2003 roku</w:t>
      </w:r>
    </w:p>
    <w:p w:rsidR="00972711" w:rsidRDefault="00972711" w:rsidP="00972711">
      <w:pPr>
        <w:jc w:val="both"/>
      </w:pPr>
      <w:r>
        <w:rPr>
          <w:rFonts w:eastAsia="Times New Roman"/>
          <w:szCs w:val="24"/>
          <w:lang w:eastAsia="pl-PL"/>
        </w:rPr>
        <w:t xml:space="preserve">  tj. punktu </w:t>
      </w:r>
      <w:r>
        <w:t xml:space="preserve">II ppkt 3 pozwolenia wodnoprawnego ustanawiającego strefę ochrony  </w:t>
      </w:r>
    </w:p>
    <w:p w:rsidR="00972711" w:rsidRDefault="00972711" w:rsidP="00972711">
      <w:pPr>
        <w:jc w:val="both"/>
      </w:pPr>
      <w:r>
        <w:t xml:space="preserve">  bezpośredniej ujęcia wody SUW Gnojna,</w:t>
      </w:r>
    </w:p>
    <w:p w:rsidR="00972711" w:rsidRDefault="00972711" w:rsidP="00972711">
      <w:pPr>
        <w:jc w:val="both"/>
        <w:rPr>
          <w:rFonts w:eastAsia="Times New Roman"/>
          <w:szCs w:val="24"/>
          <w:lang w:eastAsia="pl-PL"/>
        </w:rPr>
      </w:pPr>
      <w:r>
        <w:t>- likwidacji wylotu ścieków wód popłucznych z SUW Gnojna do rowu melioracyjnego G-23,</w:t>
      </w:r>
    </w:p>
    <w:p w:rsidR="00972711" w:rsidRDefault="00972711" w:rsidP="00972711">
      <w:pPr>
        <w:jc w:val="both"/>
        <w:rPr>
          <w:rFonts w:eastAsia="Times New Roman"/>
          <w:szCs w:val="24"/>
          <w:lang w:eastAsia="pl-PL"/>
        </w:rPr>
      </w:pPr>
      <w:r>
        <w:t xml:space="preserve">- udzielenie pozwolenia wodnoprawnego na </w:t>
      </w:r>
      <w:r>
        <w:rPr>
          <w:rFonts w:eastAsia="Times New Roman"/>
          <w:szCs w:val="24"/>
          <w:lang w:eastAsia="pl-PL"/>
        </w:rPr>
        <w:t xml:space="preserve">pobór wód podziemnych z utworów </w:t>
      </w:r>
    </w:p>
    <w:p w:rsidR="00972711" w:rsidRDefault="00972711" w:rsidP="00972711">
      <w:pPr>
        <w:ind w:left="142"/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trzeciorzędowych za pomocą studni nr 1a i 2a dla potrzeb wodociągu grupowego Gnojna, gm. Grodków.</w:t>
      </w:r>
    </w:p>
    <w:p w:rsidR="00972711" w:rsidRDefault="00972711" w:rsidP="00972711">
      <w:pPr>
        <w:jc w:val="both"/>
        <w:rPr>
          <w:rFonts w:eastAsia="Times New Roman"/>
          <w:szCs w:val="24"/>
          <w:lang w:eastAsia="pl-PL"/>
        </w:rPr>
      </w:pPr>
    </w:p>
    <w:p w:rsidR="00972711" w:rsidRDefault="00972711" w:rsidP="00972711">
      <w:pPr>
        <w:ind w:firstLine="708"/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 xml:space="preserve">Jednocześnie informuje się, że wszystkie zainteresowane osoby </w:t>
      </w:r>
      <w:r>
        <w:rPr>
          <w:rFonts w:eastAsia="Times New Roman"/>
          <w:szCs w:val="20"/>
          <w:lang w:eastAsia="pl-PL"/>
        </w:rPr>
        <w:t xml:space="preserve">w terminie </w:t>
      </w:r>
      <w:r>
        <w:rPr>
          <w:rFonts w:eastAsia="Times New Roman"/>
          <w:b/>
          <w:szCs w:val="20"/>
          <w:lang w:eastAsia="pl-PL"/>
        </w:rPr>
        <w:t>14 dni</w:t>
      </w:r>
      <w:r>
        <w:rPr>
          <w:rFonts w:eastAsia="Times New Roman"/>
          <w:szCs w:val="20"/>
          <w:lang w:eastAsia="pl-PL"/>
        </w:rPr>
        <w:t xml:space="preserve"> od dnia ukazania się niniejszego obwieszczenia </w:t>
      </w:r>
      <w:r>
        <w:rPr>
          <w:rFonts w:eastAsia="Times New Roman"/>
          <w:szCs w:val="24"/>
          <w:lang w:eastAsia="pl-PL"/>
        </w:rPr>
        <w:t xml:space="preserve">mogą składać uwagi i wnioski jak również uzyskać szczegółowe informacje, dotyczące sprawy w </w:t>
      </w:r>
      <w:r>
        <w:rPr>
          <w:rFonts w:eastAsia="Times New Roman"/>
          <w:b/>
          <w:szCs w:val="24"/>
          <w:lang w:eastAsia="pl-PL"/>
        </w:rPr>
        <w:t>Wydziale Ochrony Środowiska, Rolnictwa i Leśnictwa Starostwa Powiatowego w Brzegu</w:t>
      </w:r>
      <w:r>
        <w:rPr>
          <w:rFonts w:eastAsia="Times New Roman"/>
          <w:szCs w:val="24"/>
          <w:lang w:eastAsia="pl-PL"/>
        </w:rPr>
        <w:t>, mającym siedzibę w Brzegu, pod adresem:</w:t>
      </w:r>
    </w:p>
    <w:p w:rsidR="00972711" w:rsidRDefault="00972711" w:rsidP="00972711">
      <w:pPr>
        <w:ind w:firstLine="708"/>
        <w:jc w:val="both"/>
        <w:rPr>
          <w:rFonts w:eastAsia="Times New Roman"/>
          <w:szCs w:val="24"/>
          <w:lang w:eastAsia="pl-PL"/>
        </w:rPr>
      </w:pPr>
    </w:p>
    <w:p w:rsidR="00972711" w:rsidRDefault="00972711" w:rsidP="00972711">
      <w:pPr>
        <w:jc w:val="center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49-300 Brzeg, ul. Robotnicza 12, III piętro, budynek B, od godz. 7</w:t>
      </w:r>
      <w:r>
        <w:rPr>
          <w:rFonts w:eastAsia="Times New Roman"/>
          <w:b/>
          <w:szCs w:val="24"/>
          <w:vertAlign w:val="superscript"/>
          <w:lang w:eastAsia="pl-PL"/>
        </w:rPr>
        <w:t>15</w:t>
      </w:r>
      <w:r>
        <w:rPr>
          <w:rFonts w:eastAsia="Times New Roman"/>
          <w:b/>
          <w:szCs w:val="24"/>
          <w:lang w:eastAsia="pl-PL"/>
        </w:rPr>
        <w:t xml:space="preserve"> do 15</w:t>
      </w:r>
      <w:r>
        <w:rPr>
          <w:rFonts w:eastAsia="Times New Roman"/>
          <w:b/>
          <w:szCs w:val="24"/>
          <w:vertAlign w:val="superscript"/>
          <w:lang w:eastAsia="pl-PL"/>
        </w:rPr>
        <w:t>15</w:t>
      </w:r>
    </w:p>
    <w:p w:rsidR="00972711" w:rsidRDefault="00972711" w:rsidP="00972711">
      <w:pPr>
        <w:jc w:val="center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w pokoju nr 304.</w:t>
      </w:r>
    </w:p>
    <w:p w:rsidR="00972711" w:rsidRDefault="00972711" w:rsidP="00972711">
      <w:pPr>
        <w:jc w:val="both"/>
        <w:rPr>
          <w:rFonts w:eastAsia="Times New Roman"/>
          <w:szCs w:val="24"/>
          <w:lang w:eastAsia="pl-PL"/>
        </w:rPr>
      </w:pPr>
    </w:p>
    <w:p w:rsidR="00972711" w:rsidRDefault="00972711" w:rsidP="00972711">
      <w:pPr>
        <w:rPr>
          <w:rFonts w:eastAsia="Times New Roman"/>
          <w:szCs w:val="24"/>
          <w:lang w:eastAsia="pl-PL"/>
        </w:rPr>
      </w:pPr>
    </w:p>
    <w:p w:rsidR="00972711" w:rsidRDefault="00972711" w:rsidP="00972711">
      <w:pPr>
        <w:jc w:val="both"/>
        <w:rPr>
          <w:rFonts w:eastAsia="Times New Roman"/>
          <w:szCs w:val="24"/>
          <w:lang w:eastAsia="pl-PL"/>
        </w:rPr>
      </w:pPr>
    </w:p>
    <w:p w:rsidR="00972711" w:rsidRDefault="00972711" w:rsidP="00972711">
      <w:pPr>
        <w:rPr>
          <w:rFonts w:eastAsia="Times New Roman"/>
          <w:szCs w:val="24"/>
          <w:lang w:eastAsia="pl-PL"/>
        </w:rPr>
      </w:pPr>
    </w:p>
    <w:p w:rsidR="00972711" w:rsidRDefault="00972711" w:rsidP="00972711">
      <w:pPr>
        <w:rPr>
          <w:rFonts w:eastAsia="Times New Roman"/>
          <w:szCs w:val="24"/>
          <w:lang w:eastAsia="pl-PL"/>
        </w:rPr>
      </w:pPr>
    </w:p>
    <w:p w:rsidR="00972711" w:rsidRDefault="00972711" w:rsidP="00972711">
      <w:pPr>
        <w:rPr>
          <w:rFonts w:eastAsia="Times New Roman"/>
          <w:sz w:val="18"/>
          <w:szCs w:val="18"/>
          <w:lang w:eastAsia="pl-PL"/>
        </w:rPr>
      </w:pPr>
      <w:r>
        <w:rPr>
          <w:rFonts w:eastAsia="Times New Roman"/>
          <w:sz w:val="18"/>
          <w:szCs w:val="18"/>
          <w:lang w:eastAsia="pl-PL"/>
        </w:rPr>
        <w:t>a/a</w:t>
      </w:r>
    </w:p>
    <w:p w:rsidR="00972711" w:rsidRDefault="00972711" w:rsidP="00972711">
      <w:pPr>
        <w:rPr>
          <w:rFonts w:eastAsia="Times New Roman"/>
          <w:sz w:val="18"/>
          <w:szCs w:val="18"/>
          <w:lang w:eastAsia="pl-PL"/>
        </w:rPr>
      </w:pPr>
    </w:p>
    <w:p w:rsidR="00592458" w:rsidRPr="00972711" w:rsidRDefault="00972711">
      <w:pPr>
        <w:rPr>
          <w:rFonts w:eastAsia="Times New Roman"/>
          <w:sz w:val="18"/>
          <w:szCs w:val="18"/>
          <w:u w:val="single"/>
          <w:lang w:eastAsia="pl-PL"/>
        </w:rPr>
      </w:pPr>
      <w:r>
        <w:rPr>
          <w:rFonts w:eastAsia="Times New Roman"/>
          <w:sz w:val="18"/>
          <w:szCs w:val="18"/>
          <w:u w:val="single"/>
          <w:lang w:eastAsia="pl-PL"/>
        </w:rPr>
        <w:t>4 egzemplarze</w:t>
      </w:r>
      <w:bookmarkStart w:id="0" w:name="_GoBack"/>
      <w:bookmarkEnd w:id="0"/>
    </w:p>
    <w:sectPr w:rsidR="00592458" w:rsidRPr="00972711" w:rsidSect="00971F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defaultTabStop w:val="708"/>
  <w:hyphenationZone w:val="425"/>
  <w:characterSpacingControl w:val="doNotCompress"/>
  <w:compat/>
  <w:rsids>
    <w:rsidRoot w:val="00725254"/>
    <w:rsid w:val="0005483C"/>
    <w:rsid w:val="00592458"/>
    <w:rsid w:val="00594B1C"/>
    <w:rsid w:val="00725254"/>
    <w:rsid w:val="00971F22"/>
    <w:rsid w:val="00972711"/>
    <w:rsid w:val="00BC5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2711"/>
    <w:pPr>
      <w:spacing w:after="0" w:line="240" w:lineRule="auto"/>
    </w:pPr>
    <w:rPr>
      <w:rFonts w:eastAsia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2711"/>
    <w:pPr>
      <w:spacing w:after="0" w:line="240" w:lineRule="auto"/>
    </w:pPr>
    <w:rPr>
      <w:rFonts w:eastAsia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9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2106</Characters>
  <Application>Microsoft Office Word</Application>
  <DocSecurity>0</DocSecurity>
  <Lines>17</Lines>
  <Paragraphs>4</Paragraphs>
  <ScaleCrop>false</ScaleCrop>
  <Company>Starostwo Powiatowe w Brzegu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dcterms:created xsi:type="dcterms:W3CDTF">2015-05-29T09:56:00Z</dcterms:created>
  <dcterms:modified xsi:type="dcterms:W3CDTF">2015-05-29T09:56:00Z</dcterms:modified>
</cp:coreProperties>
</file>