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96" w:rsidRDefault="00913F96" w:rsidP="00913F96">
      <w:pPr>
        <w:jc w:val="right"/>
        <w:rPr>
          <w:szCs w:val="20"/>
        </w:rPr>
      </w:pPr>
    </w:p>
    <w:p w:rsidR="00913F96" w:rsidRPr="00B83D19" w:rsidRDefault="00913F96" w:rsidP="00913F96">
      <w:pPr>
        <w:jc w:val="right"/>
        <w:rPr>
          <w:szCs w:val="20"/>
        </w:rPr>
      </w:pPr>
      <w:r w:rsidRPr="00B83D19">
        <w:rPr>
          <w:szCs w:val="20"/>
        </w:rPr>
        <w:t>Brzeg</w:t>
      </w:r>
      <w:r w:rsidRPr="00970F12">
        <w:rPr>
          <w:szCs w:val="20"/>
        </w:rPr>
        <w:t>, dn. 08.07</w:t>
      </w:r>
      <w:r w:rsidRPr="007300A3">
        <w:rPr>
          <w:szCs w:val="20"/>
        </w:rPr>
        <w:t>.2015r</w:t>
      </w:r>
      <w:r w:rsidRPr="00B83D19">
        <w:rPr>
          <w:szCs w:val="20"/>
        </w:rPr>
        <w:t>.</w:t>
      </w:r>
    </w:p>
    <w:p w:rsidR="00913F96" w:rsidRPr="00B83D19" w:rsidRDefault="00913F96" w:rsidP="00913F96">
      <w:r w:rsidRPr="00B83D19">
        <w:t>OŚ.</w:t>
      </w:r>
      <w:r>
        <w:t>6341.31</w:t>
      </w:r>
      <w:r w:rsidRPr="007300A3">
        <w:t>.2015</w:t>
      </w:r>
      <w:r w:rsidRPr="00B83D19">
        <w:t>.MS</w:t>
      </w:r>
    </w:p>
    <w:p w:rsidR="00913F96" w:rsidRPr="00B83D19" w:rsidRDefault="00913F96" w:rsidP="00913F96">
      <w:pPr>
        <w:rPr>
          <w:szCs w:val="20"/>
        </w:rPr>
      </w:pPr>
    </w:p>
    <w:p w:rsidR="00913F96" w:rsidRPr="00B83D19" w:rsidRDefault="00913F96" w:rsidP="00913F96"/>
    <w:p w:rsidR="00913F96" w:rsidRPr="00B83D19" w:rsidRDefault="00913F96" w:rsidP="00913F96">
      <w:pPr>
        <w:jc w:val="center"/>
        <w:rPr>
          <w:b/>
          <w:sz w:val="28"/>
          <w:szCs w:val="28"/>
        </w:rPr>
      </w:pPr>
      <w:r w:rsidRPr="00B83D19">
        <w:rPr>
          <w:b/>
          <w:sz w:val="28"/>
          <w:szCs w:val="28"/>
        </w:rPr>
        <w:t>Obwieszczenie</w:t>
      </w:r>
    </w:p>
    <w:p w:rsidR="00913F96" w:rsidRPr="00B83D19" w:rsidRDefault="00913F96" w:rsidP="00913F96">
      <w:pPr>
        <w:jc w:val="center"/>
        <w:rPr>
          <w:b/>
          <w:sz w:val="28"/>
          <w:szCs w:val="28"/>
        </w:rPr>
      </w:pPr>
      <w:r w:rsidRPr="00B83D19">
        <w:rPr>
          <w:b/>
          <w:sz w:val="28"/>
          <w:szCs w:val="28"/>
        </w:rPr>
        <w:t>Starosty Powiatu Brzeskiego</w:t>
      </w:r>
    </w:p>
    <w:p w:rsidR="00913F96" w:rsidRPr="00B83D19" w:rsidRDefault="00913F96" w:rsidP="00913F96">
      <w:pPr>
        <w:jc w:val="center"/>
        <w:rPr>
          <w:b/>
          <w:sz w:val="28"/>
          <w:szCs w:val="28"/>
        </w:rPr>
      </w:pPr>
      <w:r w:rsidRPr="00B83D19">
        <w:rPr>
          <w:b/>
          <w:sz w:val="28"/>
          <w:szCs w:val="28"/>
        </w:rPr>
        <w:t>OŚ.6</w:t>
      </w:r>
      <w:r>
        <w:rPr>
          <w:b/>
          <w:sz w:val="28"/>
          <w:szCs w:val="28"/>
        </w:rPr>
        <w:t>341.31</w:t>
      </w:r>
      <w:r w:rsidRPr="007300A3">
        <w:rPr>
          <w:b/>
          <w:sz w:val="28"/>
          <w:szCs w:val="28"/>
        </w:rPr>
        <w:t>.2015</w:t>
      </w:r>
      <w:r w:rsidRPr="00B83D19">
        <w:rPr>
          <w:b/>
          <w:sz w:val="28"/>
          <w:szCs w:val="28"/>
        </w:rPr>
        <w:t>.MS</w:t>
      </w:r>
    </w:p>
    <w:p w:rsidR="00913F96" w:rsidRPr="00B83D19" w:rsidRDefault="00913F96" w:rsidP="00913F96">
      <w:pPr>
        <w:jc w:val="center"/>
      </w:pPr>
    </w:p>
    <w:p w:rsidR="00913F96" w:rsidRPr="00B83D19" w:rsidRDefault="00913F96" w:rsidP="00913F96">
      <w:pPr>
        <w:jc w:val="center"/>
      </w:pPr>
    </w:p>
    <w:p w:rsidR="00913F96" w:rsidRPr="00B83D19" w:rsidRDefault="00913F96" w:rsidP="00913F96">
      <w:pPr>
        <w:jc w:val="center"/>
      </w:pPr>
    </w:p>
    <w:p w:rsidR="00913F96" w:rsidRPr="000030A2" w:rsidRDefault="00913F96" w:rsidP="00913F96">
      <w:pPr>
        <w:jc w:val="both"/>
      </w:pPr>
      <w:r w:rsidRPr="00B83D19">
        <w:t xml:space="preserve">zgodnie z art. </w:t>
      </w:r>
      <w:r w:rsidRPr="00C4143C">
        <w:t>127 ust. 7austawy z dnia 18 lipca 2001r. Prawo wodne (Dz. z 2012r., poz. 145 – tekst jednolity)</w:t>
      </w:r>
      <w:r w:rsidRPr="00B83D19">
        <w:t xml:space="preserve">oraz art. 49 ustawy z dnia 14 czerwca 1960 r. - Kodeks postępowania administracyjnego </w:t>
      </w:r>
      <w:r>
        <w:t>(Dz. U. z 2013r. poz. 267),</w:t>
      </w:r>
      <w:r w:rsidRPr="00B83D19">
        <w:t xml:space="preserve">podaję do publicznej wiadomości informację, </w:t>
      </w:r>
      <w:r>
        <w:t xml:space="preserve">o wszczęciu na wniosek </w:t>
      </w:r>
      <w:r w:rsidRPr="00C85B03">
        <w:t xml:space="preserve">Pani Lucyny Majek z firmy FUNAM Sp. z </w:t>
      </w:r>
      <w:r>
        <w:t>o.o., z Wrocławia działającej</w:t>
      </w:r>
      <w:r w:rsidRPr="00C85B03">
        <w:t xml:space="preserve"> w imieniu EKO-Skarbimierz Sp. z o.o.,</w:t>
      </w:r>
      <w:r w:rsidRPr="000030A2">
        <w:t>postępowania administracyjnego w sprawie:</w:t>
      </w:r>
    </w:p>
    <w:p w:rsidR="00913F96" w:rsidRPr="00C86288" w:rsidRDefault="00913F96" w:rsidP="00913F96">
      <w:pPr>
        <w:ind w:left="142" w:hanging="142"/>
        <w:jc w:val="both"/>
      </w:pPr>
      <w:r w:rsidRPr="00C86288">
        <w:t xml:space="preserve">- udzielenia pozwolenia wodnoprawnego na </w:t>
      </w:r>
      <w:r>
        <w:t>szczególne korzystanie z wód -</w:t>
      </w:r>
      <w:r w:rsidRPr="00C86288">
        <w:t xml:space="preserve"> pobór wód podziemnych ze studni nr I, II, IIA, wykonanie urządzenia wodnego – obudowy studni IIA, zrzut wód </w:t>
      </w:r>
      <w:proofErr w:type="spellStart"/>
      <w:r w:rsidRPr="00C86288">
        <w:t>popłucznych</w:t>
      </w:r>
      <w:proofErr w:type="spellEnd"/>
      <w:r w:rsidRPr="00C86288">
        <w:t xml:space="preserve"> do odbiornika oraz ustanowienie terenu ochrony bezpośredniej studni ujęcia wód podziemnych w Skarbimierzu- Osiedle, gm. Skarbimierz, </w:t>
      </w:r>
    </w:p>
    <w:p w:rsidR="00913F96" w:rsidRPr="00C86288" w:rsidRDefault="00913F96" w:rsidP="00913F96">
      <w:pPr>
        <w:jc w:val="both"/>
      </w:pPr>
      <w:r w:rsidRPr="00C86288">
        <w:t xml:space="preserve">- wygaszenia pozwolenia wodnoprawnego Starosty Brzeskiego nr: </w:t>
      </w:r>
    </w:p>
    <w:p w:rsidR="00913F96" w:rsidRPr="002B3432" w:rsidRDefault="00913F96" w:rsidP="00913F96">
      <w:pPr>
        <w:ind w:left="426" w:hanging="284"/>
        <w:jc w:val="both"/>
      </w:pPr>
      <w:r w:rsidRPr="00970F12">
        <w:t>1. OŚ.6223/32</w:t>
      </w:r>
      <w:r w:rsidRPr="002B3432">
        <w:t xml:space="preserve">/06 z dnia 18.12.2006r. </w:t>
      </w:r>
      <w:r w:rsidRPr="002B3432">
        <w:rPr>
          <w:szCs w:val="20"/>
        </w:rPr>
        <w:t xml:space="preserve">na </w:t>
      </w:r>
      <w:r w:rsidRPr="002B3432">
        <w:t xml:space="preserve">pobór wody podziemnej z ujęć trzeciorzędowych studni nr I </w:t>
      </w:r>
      <w:proofErr w:type="spellStart"/>
      <w:r w:rsidRPr="002B3432">
        <w:t>i</w:t>
      </w:r>
      <w:proofErr w:type="spellEnd"/>
      <w:r w:rsidRPr="002B3432">
        <w:t xml:space="preserve"> nr II oraz odprowadzanie popłuczyn z terenu SUW w Skarbimierzu</w:t>
      </w:r>
      <w:r w:rsidRPr="002B3432">
        <w:rPr>
          <w:szCs w:val="20"/>
        </w:rPr>
        <w:t xml:space="preserve"> i </w:t>
      </w:r>
      <w:r w:rsidRPr="002B3432">
        <w:t>wykonanie obudowy studziennej z laminatu poliestrowego typu Lange wraz z pełnym uzbrojeniem na studni nr II</w:t>
      </w:r>
      <w:r w:rsidRPr="002B3432">
        <w:rPr>
          <w:szCs w:val="20"/>
        </w:rPr>
        <w:t>,</w:t>
      </w:r>
    </w:p>
    <w:p w:rsidR="00913F96" w:rsidRPr="00410A92" w:rsidRDefault="00913F96" w:rsidP="00913F96">
      <w:pPr>
        <w:ind w:left="426" w:hanging="284"/>
        <w:jc w:val="both"/>
      </w:pPr>
      <w:r w:rsidRPr="00970F12">
        <w:t xml:space="preserve">2. OŚ.6223/65/07 z dnia12.11.2007r. </w:t>
      </w:r>
      <w:r>
        <w:rPr>
          <w:szCs w:val="20"/>
        </w:rPr>
        <w:t xml:space="preserve">zmieniające w części </w:t>
      </w:r>
      <w:r w:rsidRPr="00410A92">
        <w:rPr>
          <w:szCs w:val="20"/>
        </w:rPr>
        <w:t xml:space="preserve">decyzję </w:t>
      </w:r>
      <w:r w:rsidRPr="00410A92">
        <w:rPr>
          <w:color w:val="000000"/>
        </w:rPr>
        <w:t>Starosty Brzeskiego</w:t>
      </w:r>
      <w:r w:rsidRPr="00410A92">
        <w:t xml:space="preserve"> nr OŚ - 6223/32/06 z dn. 18.12.2006r na pobór wody podziemnej z ujęć trzeciorzędowych studni nr I </w:t>
      </w:r>
      <w:proofErr w:type="spellStart"/>
      <w:r w:rsidRPr="00410A92">
        <w:t>i</w:t>
      </w:r>
      <w:proofErr w:type="spellEnd"/>
      <w:r w:rsidRPr="00410A92">
        <w:t xml:space="preserve"> nr II oraz odprowadzenie popłuczyn z terenu SUW w Skarbimierzu.</w:t>
      </w:r>
    </w:p>
    <w:p w:rsidR="00913F96" w:rsidRPr="008C3132" w:rsidRDefault="00913F96" w:rsidP="00913F96">
      <w:pPr>
        <w:jc w:val="both"/>
        <w:rPr>
          <w:szCs w:val="20"/>
        </w:rPr>
      </w:pPr>
    </w:p>
    <w:p w:rsidR="00913F96" w:rsidRPr="00B83D19" w:rsidRDefault="00913F96" w:rsidP="00913F96">
      <w:pPr>
        <w:ind w:firstLine="708"/>
        <w:jc w:val="both"/>
      </w:pPr>
      <w:r>
        <w:t>Jednocześnie informuję</w:t>
      </w:r>
      <w:r w:rsidRPr="00B83D19">
        <w:t xml:space="preserve"> się, że wszystkie zainteresowane osoby </w:t>
      </w:r>
      <w:r w:rsidRPr="00B83D19">
        <w:rPr>
          <w:szCs w:val="20"/>
        </w:rPr>
        <w:t xml:space="preserve">w terminie </w:t>
      </w:r>
      <w:r w:rsidRPr="00B83D19">
        <w:rPr>
          <w:b/>
          <w:szCs w:val="20"/>
        </w:rPr>
        <w:t>14 dni</w:t>
      </w:r>
      <w:r w:rsidRPr="00B83D19">
        <w:rPr>
          <w:szCs w:val="20"/>
        </w:rPr>
        <w:t xml:space="preserve"> od dnia ukazania się niniejszego obwieszczenia </w:t>
      </w:r>
      <w:r w:rsidRPr="00B83D19">
        <w:t xml:space="preserve">mogą </w:t>
      </w:r>
      <w:r>
        <w:t xml:space="preserve">składać uwagi i wnioski jak również </w:t>
      </w:r>
      <w:r w:rsidRPr="00B83D19">
        <w:t xml:space="preserve">uzyskać szczegółowe informacje, dotyczące sprawy w </w:t>
      </w:r>
      <w:r w:rsidRPr="00B83D19">
        <w:rPr>
          <w:b/>
        </w:rPr>
        <w:t>Wydziale Ochrony Środowiska, Rolnictwa i Leśnictwa Starostwa Powiatowego w Brzegu</w:t>
      </w:r>
      <w:r w:rsidRPr="00B83D19">
        <w:t>, mającym siedzibę w Brzegu, pod adresem:</w:t>
      </w:r>
    </w:p>
    <w:p w:rsidR="00913F96" w:rsidRPr="00B83D19" w:rsidRDefault="00913F96" w:rsidP="00913F96">
      <w:pPr>
        <w:ind w:firstLine="708"/>
        <w:jc w:val="both"/>
      </w:pPr>
    </w:p>
    <w:p w:rsidR="00913F96" w:rsidRPr="00B83D19" w:rsidRDefault="00913F96" w:rsidP="00913F96">
      <w:pPr>
        <w:jc w:val="center"/>
        <w:rPr>
          <w:b/>
        </w:rPr>
      </w:pPr>
      <w:r w:rsidRPr="00B83D19">
        <w:rPr>
          <w:b/>
        </w:rPr>
        <w:t>49-300 Brzeg, ul. Robotnicza 12, III piętro, budynek B, od godz. 7</w:t>
      </w:r>
      <w:r w:rsidRPr="00B83D19">
        <w:rPr>
          <w:b/>
          <w:vertAlign w:val="superscript"/>
        </w:rPr>
        <w:t>15</w:t>
      </w:r>
      <w:r w:rsidRPr="00B83D19">
        <w:rPr>
          <w:b/>
        </w:rPr>
        <w:t xml:space="preserve"> do 15</w:t>
      </w:r>
      <w:r w:rsidRPr="00B83D19">
        <w:rPr>
          <w:b/>
          <w:vertAlign w:val="superscript"/>
        </w:rPr>
        <w:t>15</w:t>
      </w:r>
    </w:p>
    <w:p w:rsidR="00913F96" w:rsidRPr="00B83D19" w:rsidRDefault="00913F96" w:rsidP="00913F96">
      <w:pPr>
        <w:jc w:val="center"/>
        <w:rPr>
          <w:b/>
        </w:rPr>
      </w:pPr>
      <w:r w:rsidRPr="00B83D19">
        <w:rPr>
          <w:b/>
        </w:rPr>
        <w:t>w pokoju nr 304.</w:t>
      </w:r>
    </w:p>
    <w:p w:rsidR="00913F96" w:rsidRPr="00B83D19" w:rsidRDefault="00913F96" w:rsidP="00913F96">
      <w:pPr>
        <w:jc w:val="both"/>
      </w:pPr>
    </w:p>
    <w:p w:rsidR="00913F96" w:rsidRPr="00B83D19" w:rsidRDefault="00913F96" w:rsidP="00913F96"/>
    <w:p w:rsidR="00913F96" w:rsidRPr="00B83D19" w:rsidRDefault="00913F96" w:rsidP="00913F96">
      <w:pPr>
        <w:jc w:val="both"/>
      </w:pPr>
    </w:p>
    <w:p w:rsidR="00913F96" w:rsidRDefault="00913F96" w:rsidP="00913F96"/>
    <w:p w:rsidR="00913F96" w:rsidRDefault="00913F96" w:rsidP="00913F96"/>
    <w:p w:rsidR="00913F96" w:rsidRDefault="00913F96" w:rsidP="00913F96"/>
    <w:p w:rsidR="00913F96" w:rsidRDefault="00913F96" w:rsidP="00913F96"/>
    <w:p w:rsidR="00913F96" w:rsidRDefault="00913F96" w:rsidP="00913F96"/>
    <w:p w:rsidR="00913F96" w:rsidRDefault="00913F96" w:rsidP="00913F96"/>
    <w:p w:rsidR="00913F96" w:rsidRDefault="00913F96" w:rsidP="00913F96">
      <w:r>
        <w:t>a/a.</w:t>
      </w:r>
    </w:p>
    <w:p w:rsidR="00913F96" w:rsidRDefault="00913F96" w:rsidP="00913F96"/>
    <w:p w:rsidR="00592458" w:rsidRPr="00EC2DC1" w:rsidRDefault="00913F9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5</w:t>
      </w:r>
      <w:r w:rsidRPr="008F4868">
        <w:rPr>
          <w:sz w:val="20"/>
          <w:szCs w:val="20"/>
          <w:u w:val="single"/>
        </w:rPr>
        <w:t xml:space="preserve"> egzemplarze. </w:t>
      </w:r>
      <w:bookmarkStart w:id="0" w:name="_GoBack"/>
      <w:bookmarkEnd w:id="0"/>
    </w:p>
    <w:sectPr w:rsidR="00592458" w:rsidRPr="00EC2DC1" w:rsidSect="00D5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425"/>
  <w:characterSpacingControl w:val="doNotCompress"/>
  <w:compat/>
  <w:rsids>
    <w:rsidRoot w:val="00B3135C"/>
    <w:rsid w:val="0005483C"/>
    <w:rsid w:val="004B3E1B"/>
    <w:rsid w:val="00592458"/>
    <w:rsid w:val="00913F96"/>
    <w:rsid w:val="00B3135C"/>
    <w:rsid w:val="00BC5534"/>
    <w:rsid w:val="00D50D14"/>
    <w:rsid w:val="00EC2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F96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F96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cp:lastPrinted>2015-07-08T06:27:00Z</cp:lastPrinted>
  <dcterms:created xsi:type="dcterms:W3CDTF">2015-07-08T12:30:00Z</dcterms:created>
  <dcterms:modified xsi:type="dcterms:W3CDTF">2015-07-08T12:30:00Z</dcterms:modified>
</cp:coreProperties>
</file>