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B6" w:rsidRDefault="00E124B6" w:rsidP="00E124B6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E124B6" w:rsidRDefault="00E124B6" w:rsidP="00E124B6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E124B6" w:rsidRDefault="00E124B6" w:rsidP="00E124B6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E124B6" w:rsidRDefault="00E124B6" w:rsidP="00E124B6">
      <w:pPr>
        <w:jc w:val="center"/>
        <w:rPr>
          <w:b/>
          <w:bCs/>
        </w:rPr>
      </w:pPr>
      <w:r>
        <w:rPr>
          <w:b/>
          <w:bCs/>
        </w:rPr>
        <w:t>W WYDZIALE OŚWIATY, KULTURY I KULTURY FIZYCZNEJ</w:t>
      </w:r>
    </w:p>
    <w:p w:rsidR="00E124B6" w:rsidRDefault="00E124B6" w:rsidP="00E124B6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E124B6" w:rsidRDefault="00E124B6" w:rsidP="00E124B6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E124B6" w:rsidRDefault="00E124B6" w:rsidP="00E124B6"/>
    <w:p w:rsidR="00E124B6" w:rsidRDefault="00E124B6" w:rsidP="00E124B6"/>
    <w:p w:rsidR="00E124B6" w:rsidRPr="00776698" w:rsidRDefault="00E124B6" w:rsidP="00E124B6">
      <w:pPr>
        <w:ind w:left="567" w:hanging="567"/>
        <w:jc w:val="both"/>
        <w:rPr>
          <w:b/>
        </w:rPr>
      </w:pPr>
      <w:r>
        <w:t xml:space="preserve">W wyniku naboru wybrano </w:t>
      </w:r>
      <w:r>
        <w:rPr>
          <w:b/>
        </w:rPr>
        <w:t xml:space="preserve">Pana Szymona </w:t>
      </w:r>
      <w:proofErr w:type="spellStart"/>
      <w:r>
        <w:rPr>
          <w:b/>
        </w:rPr>
        <w:t>Dreksler</w:t>
      </w:r>
      <w:proofErr w:type="spellEnd"/>
      <w:r>
        <w:t xml:space="preserve"> zam. </w:t>
      </w:r>
      <w:r>
        <w:rPr>
          <w:b/>
        </w:rPr>
        <w:t>w Brzegu.</w:t>
      </w:r>
    </w:p>
    <w:p w:rsidR="00E124B6" w:rsidRDefault="00E124B6" w:rsidP="00E124B6">
      <w:pPr>
        <w:ind w:left="567" w:hanging="567"/>
        <w:jc w:val="both"/>
      </w:pPr>
    </w:p>
    <w:p w:rsidR="00E124B6" w:rsidRDefault="00E124B6" w:rsidP="00E124B6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E124B6" w:rsidRDefault="00E124B6" w:rsidP="00E124B6">
      <w:pPr>
        <w:jc w:val="both"/>
      </w:pPr>
      <w:r>
        <w:t>Wybrana osoba spełniła wymogi formalne określone w ogłoszeniu o naborze. W postępowaniu kwalifikacyjnym uzyskała najwyższą liczbę punktów i wykazała się wiedzą niezbędną do zajmowania ww. stanowiska.</w:t>
      </w:r>
    </w:p>
    <w:p w:rsidR="00E124B6" w:rsidRDefault="00E124B6" w:rsidP="00E124B6">
      <w:pPr>
        <w:jc w:val="both"/>
      </w:pPr>
    </w:p>
    <w:p w:rsidR="00E124B6" w:rsidRDefault="00E124B6"/>
    <w:p w:rsidR="00E124B6" w:rsidRDefault="00E124B6"/>
    <w:p w:rsidR="00E124B6" w:rsidRDefault="00E124B6"/>
    <w:p w:rsidR="00A4673E" w:rsidRDefault="00E124B6" w:rsidP="00E124B6">
      <w:pPr>
        <w:ind w:left="6372"/>
      </w:pPr>
      <w:r>
        <w:t xml:space="preserve">    STAROSTA </w:t>
      </w:r>
    </w:p>
    <w:p w:rsidR="00E124B6" w:rsidRDefault="00E124B6" w:rsidP="00E124B6">
      <w:pPr>
        <w:ind w:left="6372"/>
      </w:pPr>
      <w:r>
        <w:t xml:space="preserve">            ( - )</w:t>
      </w:r>
    </w:p>
    <w:p w:rsidR="00E124B6" w:rsidRDefault="00E124B6" w:rsidP="00E124B6">
      <w:pPr>
        <w:ind w:left="6372"/>
      </w:pPr>
      <w:r>
        <w:t>Maciej Stefański</w:t>
      </w:r>
    </w:p>
    <w:sectPr w:rsidR="00E124B6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4B6"/>
    <w:rsid w:val="000C09DD"/>
    <w:rsid w:val="00480F61"/>
    <w:rsid w:val="00517D33"/>
    <w:rsid w:val="008F2BDD"/>
    <w:rsid w:val="00A4673E"/>
    <w:rsid w:val="00B7237B"/>
    <w:rsid w:val="00CA1F84"/>
    <w:rsid w:val="00E124B6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4B6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2013-08-29T09:49:00Z</dcterms:created>
  <dcterms:modified xsi:type="dcterms:W3CDTF">2013-08-29T09:50:00Z</dcterms:modified>
</cp:coreProperties>
</file>