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CC" w:rsidRPr="006B2AF5" w:rsidRDefault="004D43CC" w:rsidP="004D43CC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B2AF5">
        <w:rPr>
          <w:b/>
          <w:bCs/>
          <w:sz w:val="22"/>
          <w:szCs w:val="22"/>
        </w:rPr>
        <w:t xml:space="preserve">OGŁOSZENIE O WOLNYM </w:t>
      </w:r>
      <w:r>
        <w:rPr>
          <w:b/>
          <w:bCs/>
          <w:sz w:val="22"/>
          <w:szCs w:val="22"/>
        </w:rPr>
        <w:t xml:space="preserve">KIEROWNICZYM </w:t>
      </w:r>
      <w:r w:rsidRPr="006B2AF5">
        <w:rPr>
          <w:b/>
          <w:bCs/>
          <w:sz w:val="22"/>
          <w:szCs w:val="22"/>
        </w:rPr>
        <w:t>STANOWISKU URZĘDNICZYM</w:t>
      </w:r>
    </w:p>
    <w:p w:rsidR="004D43CC" w:rsidRDefault="004D43CC" w:rsidP="004D43CC">
      <w:pPr>
        <w:jc w:val="center"/>
        <w:rPr>
          <w:b/>
          <w:bCs/>
        </w:rPr>
      </w:pPr>
      <w:r w:rsidRPr="006B2AF5">
        <w:rPr>
          <w:b/>
          <w:bCs/>
          <w:sz w:val="22"/>
          <w:szCs w:val="22"/>
        </w:rPr>
        <w:t>ORAZ O NABORZE KANDYDATÓW NA STANOWISKO</w:t>
      </w:r>
    </w:p>
    <w:p w:rsidR="004D43CC" w:rsidRDefault="004D43CC" w:rsidP="004D43CC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NACZELNIKA WYDZIAŁU OŚWIATY, KULTURY</w:t>
      </w:r>
    </w:p>
    <w:p w:rsidR="004D43CC" w:rsidRPr="006B2AF5" w:rsidRDefault="004D43CC" w:rsidP="004D43CC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 I KULTURY FIZYCZNEJ</w:t>
      </w:r>
    </w:p>
    <w:p w:rsidR="004D43CC" w:rsidRPr="006B2AF5" w:rsidRDefault="004D43CC" w:rsidP="004D43CC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 xml:space="preserve">W STAROSTWIE POWIATOWYM W BRZEGU </w:t>
      </w:r>
    </w:p>
    <w:p w:rsidR="004D43CC" w:rsidRPr="006B2AF5" w:rsidRDefault="004D43CC" w:rsidP="004D43CC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>z siedzibą przy ul. Robotniczej 20, 49-300 Brzeg</w:t>
      </w:r>
    </w:p>
    <w:p w:rsidR="004D43CC" w:rsidRDefault="004D43CC" w:rsidP="004D43CC">
      <w:pPr>
        <w:ind w:left="567" w:hanging="567"/>
        <w:jc w:val="both"/>
        <w:rPr>
          <w:b/>
          <w:bCs/>
        </w:rPr>
      </w:pPr>
    </w:p>
    <w:p w:rsidR="004D43CC" w:rsidRDefault="004D43CC" w:rsidP="004D43CC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4D43CC" w:rsidRDefault="004D43CC" w:rsidP="004D43CC">
      <w:pPr>
        <w:numPr>
          <w:ilvl w:val="0"/>
          <w:numId w:val="5"/>
        </w:numPr>
        <w:ind w:left="1417" w:hanging="283"/>
      </w:pPr>
      <w:r>
        <w:t>obywatelstwo polskie*;</w:t>
      </w:r>
    </w:p>
    <w:p w:rsidR="004D43CC" w:rsidRDefault="004D43CC" w:rsidP="004D43CC">
      <w:pPr>
        <w:numPr>
          <w:ilvl w:val="0"/>
          <w:numId w:val="5"/>
        </w:numPr>
        <w:ind w:left="1417" w:hanging="283"/>
      </w:pPr>
      <w:r>
        <w:t>pełna zdolność do czynności prawnych;</w:t>
      </w:r>
    </w:p>
    <w:p w:rsidR="004D43CC" w:rsidRDefault="004D43CC" w:rsidP="004D43CC">
      <w:pPr>
        <w:numPr>
          <w:ilvl w:val="0"/>
          <w:numId w:val="5"/>
        </w:numPr>
        <w:ind w:left="1417" w:hanging="283"/>
      </w:pPr>
      <w:r>
        <w:t>korzystanie z pełni praw publicznych;</w:t>
      </w:r>
    </w:p>
    <w:p w:rsidR="004D43CC" w:rsidRDefault="004D43CC" w:rsidP="004D43CC">
      <w:pPr>
        <w:numPr>
          <w:ilvl w:val="0"/>
          <w:numId w:val="5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4D43CC" w:rsidRDefault="004D43CC" w:rsidP="004D43CC">
      <w:pPr>
        <w:numPr>
          <w:ilvl w:val="0"/>
          <w:numId w:val="5"/>
        </w:numPr>
        <w:ind w:left="1417" w:hanging="283"/>
      </w:pPr>
      <w:r>
        <w:t>nieposzlakowana opinia;</w:t>
      </w:r>
    </w:p>
    <w:p w:rsidR="004D43CC" w:rsidRDefault="004D43CC" w:rsidP="004D43CC">
      <w:pPr>
        <w:pStyle w:val="Zawartotabeli"/>
        <w:numPr>
          <w:ilvl w:val="0"/>
          <w:numId w:val="5"/>
        </w:numPr>
        <w:tabs>
          <w:tab w:val="clear" w:pos="805"/>
          <w:tab w:val="num" w:pos="1134"/>
        </w:tabs>
        <w:ind w:left="1417" w:hanging="283"/>
        <w:jc w:val="both"/>
      </w:pPr>
      <w:r>
        <w:t>wykształcenie: wyższe pedagogiczne lub z zakresu organizacji i zarządzania oświatą;</w:t>
      </w:r>
    </w:p>
    <w:p w:rsidR="004D43CC" w:rsidRDefault="004D43CC" w:rsidP="004D43CC">
      <w:pPr>
        <w:numPr>
          <w:ilvl w:val="0"/>
          <w:numId w:val="5"/>
        </w:numPr>
        <w:ind w:left="1417" w:hanging="283"/>
        <w:jc w:val="both"/>
      </w:pPr>
      <w:r>
        <w:t xml:space="preserve">doświadczenie zawodowe co najmniej: 5 lat pracy w oświacie ( można zaliczyć do stażu pracy  wykonywanie co najmniej 3 lata działalności gospodarczej o charakterze zgodnym z wymogami na stanowisku czyli odpowiadającej zakresowi zadań na tym stanowisku )  </w:t>
      </w:r>
    </w:p>
    <w:p w:rsidR="004D43CC" w:rsidRDefault="004D43CC" w:rsidP="004D43CC">
      <w:pPr>
        <w:numPr>
          <w:ilvl w:val="0"/>
          <w:numId w:val="5"/>
        </w:numPr>
        <w:ind w:left="1417" w:hanging="283"/>
        <w:jc w:val="both"/>
      </w:pPr>
      <w:r>
        <w:t>znajomość następujących przepisów prawa:</w:t>
      </w:r>
    </w:p>
    <w:p w:rsidR="004D43CC" w:rsidRDefault="004D43CC" w:rsidP="004D43CC">
      <w:pPr>
        <w:pStyle w:val="Zawartotabeli"/>
        <w:ind w:left="1843"/>
        <w:jc w:val="both"/>
      </w:pPr>
      <w:r>
        <w:t>a) ustawa o systemie oświaty,</w:t>
      </w:r>
    </w:p>
    <w:p w:rsidR="004D43CC" w:rsidRDefault="004D43CC" w:rsidP="004D43CC">
      <w:pPr>
        <w:pStyle w:val="Zawartotabeli"/>
        <w:ind w:left="1843"/>
        <w:jc w:val="both"/>
      </w:pPr>
      <w:r>
        <w:t>b) Karta Nauczyciela,</w:t>
      </w:r>
    </w:p>
    <w:p w:rsidR="004D43CC" w:rsidRDefault="004D43CC" w:rsidP="004D43CC">
      <w:pPr>
        <w:pStyle w:val="Zawartotabeli"/>
        <w:ind w:left="1843"/>
        <w:jc w:val="both"/>
      </w:pPr>
      <w:r>
        <w:t>c) ustawa o organizowaniu i prowadzeniu działalności kulturalnej,</w:t>
      </w:r>
    </w:p>
    <w:p w:rsidR="004D43CC" w:rsidRDefault="004D43CC" w:rsidP="004D43CC">
      <w:pPr>
        <w:pStyle w:val="Zawartotabeli"/>
        <w:ind w:left="1843"/>
        <w:jc w:val="both"/>
      </w:pPr>
      <w:r>
        <w:t>d) ustawa o sporcie,</w:t>
      </w:r>
    </w:p>
    <w:p w:rsidR="004D43CC" w:rsidRDefault="004D43CC" w:rsidP="004D43CC">
      <w:pPr>
        <w:pStyle w:val="Zawartotabeli"/>
        <w:ind w:left="1843"/>
        <w:jc w:val="both"/>
      </w:pPr>
      <w:r>
        <w:t>e) ustawa o bibliotekach,</w:t>
      </w:r>
    </w:p>
    <w:p w:rsidR="004D43CC" w:rsidRDefault="004D43CC" w:rsidP="004D43CC">
      <w:pPr>
        <w:pStyle w:val="Zawartotabeli"/>
        <w:ind w:left="1843"/>
        <w:jc w:val="both"/>
      </w:pPr>
      <w:r>
        <w:t>f) Kodeks postępowania administracyjnego,</w:t>
      </w:r>
    </w:p>
    <w:p w:rsidR="004D43CC" w:rsidRDefault="004D43CC" w:rsidP="004D43CC">
      <w:pPr>
        <w:pStyle w:val="Zawartotabeli"/>
        <w:ind w:left="1843"/>
        <w:jc w:val="both"/>
      </w:pPr>
      <w:r>
        <w:t xml:space="preserve">g) ustawa o samorządzie powiatowym, </w:t>
      </w:r>
    </w:p>
    <w:p w:rsidR="004D43CC" w:rsidRDefault="004D43CC" w:rsidP="004D43CC">
      <w:pPr>
        <w:ind w:left="1843" w:hanging="2"/>
        <w:jc w:val="both"/>
      </w:pPr>
      <w:r>
        <w:t>h) ustawa o pracownikach samorządowych.</w:t>
      </w:r>
    </w:p>
    <w:p w:rsidR="004D43CC" w:rsidRDefault="004D43CC" w:rsidP="004D43CC">
      <w:pPr>
        <w:ind w:left="1843" w:hanging="2"/>
        <w:jc w:val="both"/>
        <w:rPr>
          <w:b/>
          <w:bCs/>
        </w:rPr>
      </w:pPr>
    </w:p>
    <w:p w:rsidR="004D43CC" w:rsidRDefault="004D43CC" w:rsidP="004D43CC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4D43CC" w:rsidRDefault="004D43CC" w:rsidP="004D43CC">
      <w:pPr>
        <w:pStyle w:val="Zawartotabeli"/>
        <w:numPr>
          <w:ilvl w:val="0"/>
          <w:numId w:val="7"/>
        </w:numPr>
        <w:ind w:left="1418" w:hanging="284"/>
        <w:jc w:val="both"/>
      </w:pPr>
      <w:r>
        <w:t>co najmniej 20 letni staż pracy, w tym co najmniej 12 letnie doświadczenie zawodowe na stanowisku kierowniczym lub związanym z kierowaniem zespołem;</w:t>
      </w:r>
    </w:p>
    <w:p w:rsidR="004D43CC" w:rsidRDefault="004D43CC" w:rsidP="004D43CC">
      <w:pPr>
        <w:pStyle w:val="Akapitzlist"/>
        <w:numPr>
          <w:ilvl w:val="0"/>
          <w:numId w:val="7"/>
        </w:numPr>
        <w:ind w:left="1418" w:hanging="284"/>
        <w:jc w:val="both"/>
      </w:pPr>
      <w:r>
        <w:t>studia podyplomowe lub kurs kwalifikacyjny w zakresie organizacji                   i zarządzania oświatą  w przypadku studiów o kierunkach pedagogicznych;</w:t>
      </w:r>
    </w:p>
    <w:p w:rsidR="004D43CC" w:rsidRDefault="004D43CC" w:rsidP="004D43CC">
      <w:pPr>
        <w:pStyle w:val="Akapitzlist"/>
        <w:numPr>
          <w:ilvl w:val="0"/>
          <w:numId w:val="7"/>
        </w:numPr>
        <w:ind w:left="1417" w:hanging="283"/>
        <w:jc w:val="both"/>
      </w:pPr>
      <w:r>
        <w:t xml:space="preserve"> umiejętność obsługi komputera i urządzeń biurowych;</w:t>
      </w:r>
    </w:p>
    <w:p w:rsidR="004D43CC" w:rsidRPr="00355D89" w:rsidRDefault="004D43CC" w:rsidP="004D43CC">
      <w:pPr>
        <w:pStyle w:val="Akapitzlist"/>
        <w:numPr>
          <w:ilvl w:val="0"/>
          <w:numId w:val="7"/>
        </w:numPr>
        <w:ind w:left="1417" w:hanging="283"/>
        <w:jc w:val="both"/>
      </w:pPr>
      <w:r w:rsidRPr="00355D89">
        <w:rPr>
          <w:rFonts w:eastAsia="Times New Roman"/>
          <w:kern w:val="0"/>
          <w:lang w:eastAsia="pl-PL"/>
        </w:rPr>
        <w:t>odporność na stres, umiejętność działania pod presją czasu</w:t>
      </w:r>
      <w:r w:rsidRPr="00355D89">
        <w:t xml:space="preserve"> </w:t>
      </w:r>
    </w:p>
    <w:p w:rsidR="004D43CC" w:rsidRDefault="004D43CC" w:rsidP="004D43CC">
      <w:pPr>
        <w:numPr>
          <w:ilvl w:val="0"/>
          <w:numId w:val="7"/>
        </w:numPr>
        <w:ind w:left="1417" w:hanging="283"/>
        <w:jc w:val="both"/>
      </w:pPr>
      <w:r>
        <w:t>komunikatywność,</w:t>
      </w:r>
      <w:r w:rsidRPr="00525FBD">
        <w:t xml:space="preserve"> </w:t>
      </w:r>
      <w:r w:rsidRPr="00F6447C">
        <w:rPr>
          <w:rFonts w:eastAsia="Times New Roman"/>
          <w:kern w:val="0"/>
          <w:sz w:val="22"/>
          <w:szCs w:val="20"/>
          <w:lang w:eastAsia="pl-PL"/>
        </w:rPr>
        <w:t xml:space="preserve">umiejętność nawiązywania kontaktów </w:t>
      </w:r>
      <w:r>
        <w:rPr>
          <w:rFonts w:eastAsia="Times New Roman"/>
          <w:kern w:val="0"/>
          <w:sz w:val="22"/>
          <w:szCs w:val="20"/>
          <w:lang w:eastAsia="pl-PL"/>
        </w:rPr>
        <w:t xml:space="preserve"> </w:t>
      </w:r>
      <w:r w:rsidRPr="00F6447C">
        <w:rPr>
          <w:rFonts w:eastAsia="Times New Roman"/>
          <w:kern w:val="0"/>
          <w:sz w:val="22"/>
          <w:szCs w:val="20"/>
          <w:lang w:eastAsia="pl-PL"/>
        </w:rPr>
        <w:t xml:space="preserve">interpersonalnych </w:t>
      </w:r>
      <w:r>
        <w:rPr>
          <w:rFonts w:eastAsia="Times New Roman"/>
          <w:kern w:val="0"/>
          <w:sz w:val="22"/>
          <w:szCs w:val="20"/>
          <w:lang w:eastAsia="pl-PL"/>
        </w:rPr>
        <w:t xml:space="preserve">              </w:t>
      </w:r>
      <w:r w:rsidRPr="00F6447C">
        <w:rPr>
          <w:rFonts w:eastAsia="Times New Roman"/>
          <w:kern w:val="0"/>
          <w:sz w:val="22"/>
          <w:szCs w:val="20"/>
          <w:lang w:eastAsia="pl-PL"/>
        </w:rPr>
        <w:t>i zdolność negocjowania</w:t>
      </w:r>
      <w:r>
        <w:t>;</w:t>
      </w:r>
    </w:p>
    <w:p w:rsidR="004D43CC" w:rsidRDefault="004D43CC" w:rsidP="004D43CC">
      <w:pPr>
        <w:numPr>
          <w:ilvl w:val="0"/>
          <w:numId w:val="7"/>
        </w:numPr>
        <w:ind w:left="1417" w:hanging="283"/>
        <w:jc w:val="both"/>
      </w:pPr>
      <w:r>
        <w:t>znajomość następujących przepisów prawa: rozporządzenia wykonawcze do ustaw wymienionych w wymogach niezbędnych.</w:t>
      </w:r>
    </w:p>
    <w:p w:rsidR="004D43CC" w:rsidRDefault="004D43CC" w:rsidP="004D43CC">
      <w:pPr>
        <w:ind w:left="567" w:hanging="567"/>
        <w:jc w:val="both"/>
        <w:rPr>
          <w:b/>
          <w:bCs/>
        </w:rPr>
      </w:pPr>
    </w:p>
    <w:p w:rsidR="004D43CC" w:rsidRDefault="004D43CC" w:rsidP="004D43CC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4D43CC" w:rsidRDefault="004D43CC" w:rsidP="004D43CC">
      <w:pPr>
        <w:numPr>
          <w:ilvl w:val="0"/>
          <w:numId w:val="6"/>
        </w:numPr>
        <w:ind w:left="1417" w:hanging="283"/>
        <w:jc w:val="both"/>
      </w:pPr>
      <w:r>
        <w:t>miejsce pracy: Brzeg;</w:t>
      </w:r>
    </w:p>
    <w:p w:rsidR="004D43CC" w:rsidRDefault="004D43CC" w:rsidP="004D43CC">
      <w:pPr>
        <w:numPr>
          <w:ilvl w:val="0"/>
          <w:numId w:val="6"/>
        </w:numPr>
        <w:ind w:left="1417" w:hanging="283"/>
        <w:jc w:val="both"/>
      </w:pPr>
      <w:r>
        <w:t>wymiar czasu pracy: cały etat;</w:t>
      </w:r>
    </w:p>
    <w:p w:rsidR="004D43CC" w:rsidRDefault="004D43CC" w:rsidP="004D43CC">
      <w:pPr>
        <w:numPr>
          <w:ilvl w:val="0"/>
          <w:numId w:val="6"/>
        </w:numPr>
        <w:ind w:left="1417" w:hanging="283"/>
        <w:jc w:val="both"/>
      </w:pPr>
      <w:r>
        <w:t>z osobą wyłonioną w wyniku naboru przewidywane jest zawarcie umowy           o pracę na czas określony z możliwością przedłużenia na czas nieokreślony;</w:t>
      </w:r>
    </w:p>
    <w:p w:rsidR="004D43CC" w:rsidRDefault="004D43CC" w:rsidP="004D43CC">
      <w:pPr>
        <w:pStyle w:val="Akapitzlist"/>
        <w:numPr>
          <w:ilvl w:val="0"/>
          <w:numId w:val="6"/>
        </w:numPr>
        <w:tabs>
          <w:tab w:val="clear" w:pos="805"/>
          <w:tab w:val="num" w:pos="1418"/>
        </w:tabs>
        <w:ind w:left="1417" w:hanging="284"/>
        <w:jc w:val="both"/>
      </w:pPr>
      <w:r>
        <w:t xml:space="preserve">zatrudniona osoba będzie pracownikiem samorządowym na stanowisku urzędniczym, którego obowiązki i uprawnienia określają w szczególności: </w:t>
      </w:r>
      <w:r>
        <w:lastRenderedPageBreak/>
        <w:t xml:space="preserve">ustawa z dnia 21 listopada 2008 r. o pracownikach samorządowych (Dz. U. z 2014 r. poz. 1202, z późn. zm.), ustawa z dnia 26 czerwca 1974 r. — Kodeks pracy </w:t>
      </w:r>
      <w:r w:rsidRPr="00766059">
        <w:rPr>
          <w:bCs/>
        </w:rPr>
        <w:t>(Dz. U. z 2014r. poz. 1502 z późń. zm. )</w:t>
      </w:r>
      <w:r>
        <w:rPr>
          <w:b/>
          <w:bCs/>
          <w:sz w:val="22"/>
        </w:rPr>
        <w:t xml:space="preserve"> </w:t>
      </w:r>
      <w:r>
        <w:t xml:space="preserve">rozporządzenie Rady Ministrów z dnia 18 marca 2009 r. w sprawie wynagradzania pracowników samorządowych </w:t>
      </w:r>
      <w:r w:rsidRPr="003011FF">
        <w:t xml:space="preserve">( </w:t>
      </w:r>
      <w:r w:rsidRPr="003011FF">
        <w:rPr>
          <w:bCs/>
        </w:rPr>
        <w:t>Dz. U. z 2014r. poz. 1786 z późń. zm.</w:t>
      </w:r>
      <w:r w:rsidRPr="003011FF">
        <w:rPr>
          <w:b/>
          <w:bCs/>
        </w:rPr>
        <w:t xml:space="preserve"> </w:t>
      </w:r>
      <w:r w:rsidRPr="003011FF">
        <w:t>),</w:t>
      </w:r>
      <w:r>
        <w:t xml:space="preserve"> regulamin pracy Starostwa Powiatowego w Brzegu i inne;</w:t>
      </w:r>
    </w:p>
    <w:p w:rsidR="004D43CC" w:rsidRDefault="004D43CC" w:rsidP="004D43CC">
      <w:pPr>
        <w:numPr>
          <w:ilvl w:val="0"/>
          <w:numId w:val="6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                z obowiązkami wynikającymi z ustawy;</w:t>
      </w:r>
    </w:p>
    <w:p w:rsidR="004D43CC" w:rsidRDefault="004D43CC" w:rsidP="004D43CC">
      <w:pPr>
        <w:numPr>
          <w:ilvl w:val="0"/>
          <w:numId w:val="6"/>
        </w:numPr>
        <w:ind w:left="1417" w:hanging="283"/>
        <w:jc w:val="both"/>
      </w:pPr>
      <w:r>
        <w:t>stanowisko wyposażone będzie w komputer z oprogramowaniem.</w:t>
      </w:r>
    </w:p>
    <w:p w:rsidR="004D43CC" w:rsidRDefault="004D43CC" w:rsidP="004D43CC">
      <w:pPr>
        <w:jc w:val="both"/>
        <w:rPr>
          <w:b/>
          <w:bCs/>
        </w:rPr>
      </w:pPr>
    </w:p>
    <w:p w:rsidR="004D43CC" w:rsidRDefault="004D43CC" w:rsidP="004D43CC">
      <w:pPr>
        <w:keepNext/>
        <w:ind w:left="567" w:hanging="567"/>
        <w:jc w:val="both"/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4D43CC" w:rsidRDefault="004D43CC" w:rsidP="004D43CC">
      <w:pPr>
        <w:ind w:left="283" w:hanging="283"/>
        <w:jc w:val="both"/>
        <w:rPr>
          <w:b/>
          <w:bCs/>
        </w:rPr>
      </w:pPr>
    </w:p>
    <w:p w:rsidR="004D43CC" w:rsidRDefault="004D43CC" w:rsidP="004D43CC">
      <w:pPr>
        <w:pStyle w:val="Tekstpodstawowy"/>
        <w:numPr>
          <w:ilvl w:val="2"/>
          <w:numId w:val="2"/>
        </w:numPr>
        <w:tabs>
          <w:tab w:val="clear" w:pos="1440"/>
          <w:tab w:val="num" w:pos="709"/>
        </w:tabs>
        <w:spacing w:after="0"/>
        <w:ind w:left="709" w:hanging="425"/>
        <w:jc w:val="both"/>
      </w:pPr>
      <w:r>
        <w:t>organizowanie wykonywania zadań komórki wynikających z przepisów prawa, zarządzeń i poleceń starosty, uchwał rady i zarządu;</w:t>
      </w:r>
    </w:p>
    <w:p w:rsidR="004D43CC" w:rsidRDefault="004D43CC" w:rsidP="004D43CC">
      <w:pPr>
        <w:pStyle w:val="Bezodstpw"/>
        <w:ind w:left="284"/>
      </w:pPr>
      <w:r>
        <w:t>2)    zapewnienie opracowania programów i planów zadań należących do komórki;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opracowywanie planów finansowych do projektu budżetu powiatu w części dotyczącej zadań komórki;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bieżąca kontrola wykonywania zadań finansowych ze środków będących w dyspozycji komórki;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zapewnienie opracowania sprawozdań z wykonania budżetu w części dotyczącej komórki;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przygotowywanie projektów aktów prawnych starosty, zarządu, rady i jej komisji;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przygotowywanie dla potrzeb starosty i zarządu oraz w celu przedłożenia radzie i jej komisjom projektów sprawozdań, analiz i bieżących informacji o realizacji zadań powierzonych komórce;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zapewnienie terminowego i zgodnego z prawem prowadzenia postępowania administracyjnego w sprawach z zakresu administracji publicznej należących do właściwości komórki;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rozpatrywanie skarg i wniosków w sprawach należących do właściwości komórki;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zapewnienie przestrzegania w komórce informacji (tajemnic) ustawowo chronionych;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zapewnienie przestrzegania postanowień regulaminu pracy starostwa,                            a w szczególności przepisów o dyscyplinie pracy, warunkach bezpieczeństwa i higieny pracy, ochronie danych osobowych oraz ochronie przeciwpożarowej;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wykonywanie nałożonych zadań obronnych;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współdziałanie z innymi komórkami organizacyjnymi starostwa, jednostkami organizacyjnymi powiatu, służbami, inspekcjami i strażami przy realizacji zadań powiatu, a także z Samorządowym Kolegium Odwoławczym, organami administracji rządowej i samorządowej oraz innymi jednostkami realizującymi zadania społeczno-gospodarcze na rzecz powiatu;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usprawnianie organizacji i form pracy komórki oraz podejmowanie działań na rzecz usprawniania pracy starostwa;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  <w:rPr>
          <w:spacing w:val="-4"/>
        </w:rPr>
      </w:pPr>
      <w:r>
        <w:t>współpraca z Biurem Rady Powiatu w zakresie rozpatrywania i załatwiania interpelacji i wniosków radnych oraz odpowiadania na ich zapytania;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rPr>
          <w:spacing w:val="-4"/>
        </w:rPr>
        <w:t>prowadzenie w zakresie ustalonym przez starostę kontroli i instruktażu w jednostkach organizacyjnych powiatu oraz w jednostkach realizujących zadania na mocy porozumienia i umów;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współpraca z komisjami rady w zakresie kompetencji powiatu;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lastRenderedPageBreak/>
        <w:t>współpraca z odpowiednimi służbami w zakresie klęsk żywiołowych;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współdziałanie w zakresie akcji kurierskiej;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przygotowywanie informacji publicznej w celu jej udostępnienia w Biuletynie Informacji Publicznej oraz na wniosek osoby wykonującej prawo do informacji publicznej;</w:t>
      </w:r>
    </w:p>
    <w:p w:rsidR="004D43CC" w:rsidRDefault="004D43CC" w:rsidP="004D43CC">
      <w:pPr>
        <w:pStyle w:val="Tekstpodstawowy"/>
        <w:numPr>
          <w:ilvl w:val="0"/>
          <w:numId w:val="1"/>
        </w:numPr>
        <w:spacing w:after="0"/>
        <w:jc w:val="both"/>
      </w:pPr>
      <w:r>
        <w:t>przekazywanie służbom statystyki publicznej zgromadzonych danych administracyjnych w zakresie określonym w programach badań statystycznych, w szczególności w formie wyciągów z rejestrów, kopii i zbiorów danych, zebranych deklaracji, dokumentów ewidencyjnych i innych formularzy urzędowych, wyników pomiarów, danych monitoringu środowiska oraz udostępnianie danych z baz danych systemów informatycznych;</w:t>
      </w:r>
    </w:p>
    <w:p w:rsidR="004D43CC" w:rsidRDefault="004D43CC" w:rsidP="004D43CC">
      <w:pPr>
        <w:pStyle w:val="Bezodstpw"/>
        <w:numPr>
          <w:ilvl w:val="0"/>
          <w:numId w:val="1"/>
        </w:numPr>
        <w:jc w:val="both"/>
      </w:pPr>
      <w:r>
        <w:t xml:space="preserve">sprawowanie nadzoru nad działalnością szkół i placówek publicznych oraz niepublicznych; </w:t>
      </w:r>
    </w:p>
    <w:p w:rsidR="004D43CC" w:rsidRDefault="004D43CC" w:rsidP="004D43CC">
      <w:pPr>
        <w:pStyle w:val="Akapitzlist"/>
        <w:numPr>
          <w:ilvl w:val="0"/>
          <w:numId w:val="1"/>
        </w:numPr>
        <w:jc w:val="both"/>
      </w:pPr>
      <w:r>
        <w:t>koordynowanie spraw  związanych z ochroną dóbr kultury;</w:t>
      </w:r>
    </w:p>
    <w:p w:rsidR="004D43CC" w:rsidRDefault="004D43CC" w:rsidP="004D43CC">
      <w:pPr>
        <w:pStyle w:val="Akapitzlist"/>
        <w:numPr>
          <w:ilvl w:val="0"/>
          <w:numId w:val="1"/>
        </w:numPr>
        <w:jc w:val="both"/>
      </w:pPr>
      <w:r>
        <w:t>o</w:t>
      </w:r>
      <w:r w:rsidRPr="00D550B0">
        <w:t>rganizo</w:t>
      </w:r>
      <w:r>
        <w:t>wanie działalności kulturalnej;</w:t>
      </w:r>
    </w:p>
    <w:p w:rsidR="004D43CC" w:rsidRDefault="004D43CC" w:rsidP="004D43CC">
      <w:pPr>
        <w:pStyle w:val="Akapitzlist"/>
        <w:numPr>
          <w:ilvl w:val="0"/>
          <w:numId w:val="1"/>
        </w:numPr>
        <w:jc w:val="both"/>
      </w:pPr>
      <w:r>
        <w:t>organizowanie powiatowych bibliotek publicznych;</w:t>
      </w:r>
    </w:p>
    <w:p w:rsidR="004D43CC" w:rsidRDefault="004D43CC" w:rsidP="004D43CC">
      <w:pPr>
        <w:pStyle w:val="Akapitzlist"/>
        <w:numPr>
          <w:ilvl w:val="0"/>
          <w:numId w:val="1"/>
        </w:numPr>
        <w:jc w:val="both"/>
      </w:pPr>
      <w:r>
        <w:t>monitorowanie i wspomaganie imprez szkolnych i innych z zakresu sportu i kultury fizycznej.</w:t>
      </w:r>
    </w:p>
    <w:p w:rsidR="004D43CC" w:rsidRDefault="004D43CC" w:rsidP="004D43CC">
      <w:pPr>
        <w:pStyle w:val="Tekstpodstawowy"/>
        <w:spacing w:after="0" w:line="360" w:lineRule="auto"/>
        <w:ind w:left="720"/>
        <w:jc w:val="both"/>
      </w:pPr>
    </w:p>
    <w:p w:rsidR="004D43CC" w:rsidRDefault="004D43CC" w:rsidP="004D43CC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4D43CC" w:rsidRDefault="004D43CC" w:rsidP="004D43CC">
      <w:pPr>
        <w:pStyle w:val="Akapitzlist"/>
        <w:numPr>
          <w:ilvl w:val="3"/>
          <w:numId w:val="2"/>
        </w:numPr>
        <w:tabs>
          <w:tab w:val="clear" w:pos="1800"/>
          <w:tab w:val="num" w:pos="1418"/>
        </w:tabs>
        <w:ind w:hanging="666"/>
      </w:pPr>
      <w:r>
        <w:t>list motywacyjny;</w:t>
      </w:r>
    </w:p>
    <w:p w:rsidR="004D43CC" w:rsidRDefault="004D43CC" w:rsidP="004D43CC">
      <w:pPr>
        <w:pStyle w:val="Akapitzlist"/>
        <w:numPr>
          <w:ilvl w:val="2"/>
          <w:numId w:val="2"/>
        </w:numPr>
      </w:pPr>
      <w:r>
        <w:t>życiorys (curriculum vitae);</w:t>
      </w:r>
    </w:p>
    <w:p w:rsidR="004D43CC" w:rsidRDefault="004D43CC" w:rsidP="004D43CC">
      <w:pPr>
        <w:pStyle w:val="Akapitzlist"/>
        <w:numPr>
          <w:ilvl w:val="2"/>
          <w:numId w:val="2"/>
        </w:numPr>
        <w:jc w:val="both"/>
      </w:pPr>
      <w:r>
        <w:t>wypełniony oryginał kwestionariusza osobowego dla osoby ubiegającej się          o zatrudnienie (do pobrania na stronie powiat.brzeski.opolski.sisco.info lub w pok. 106 A na parterze w siedzibie Starostwa Powiatowego w Brzegu przy ul. Robotniczej 20);</w:t>
      </w:r>
    </w:p>
    <w:p w:rsidR="004D43CC" w:rsidRDefault="004D43CC" w:rsidP="004D43CC">
      <w:pPr>
        <w:pStyle w:val="Akapitzlist"/>
        <w:numPr>
          <w:ilvl w:val="2"/>
          <w:numId w:val="2"/>
        </w:numPr>
        <w:jc w:val="both"/>
      </w:pPr>
      <w:r>
        <w:t>oświadczenie (lub oświadczenia) kandydata:</w:t>
      </w:r>
    </w:p>
    <w:p w:rsidR="004D43CC" w:rsidRDefault="004D43CC" w:rsidP="004D43CC">
      <w:pPr>
        <w:numPr>
          <w:ilvl w:val="0"/>
          <w:numId w:val="3"/>
        </w:numPr>
        <w:ind w:left="2551" w:hanging="454"/>
        <w:jc w:val="both"/>
      </w:pPr>
      <w:r>
        <w:t>o posiadaniu pełnej zdolności do czynności prawnych,</w:t>
      </w:r>
    </w:p>
    <w:p w:rsidR="004D43CC" w:rsidRDefault="004D43CC" w:rsidP="004D43CC">
      <w:pPr>
        <w:numPr>
          <w:ilvl w:val="0"/>
          <w:numId w:val="3"/>
        </w:numPr>
        <w:ind w:left="2551" w:hanging="454"/>
        <w:jc w:val="both"/>
      </w:pPr>
      <w:r>
        <w:t>o korzystaniu z pełni praw publicznych,</w:t>
      </w:r>
    </w:p>
    <w:p w:rsidR="004D43CC" w:rsidRDefault="004D43CC" w:rsidP="004D43CC">
      <w:pPr>
        <w:numPr>
          <w:ilvl w:val="0"/>
          <w:numId w:val="3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4D43CC" w:rsidRDefault="004D43CC" w:rsidP="004D43CC">
      <w:pPr>
        <w:numPr>
          <w:ilvl w:val="0"/>
          <w:numId w:val="3"/>
        </w:numPr>
        <w:ind w:left="2551" w:hanging="454"/>
        <w:jc w:val="both"/>
      </w:pPr>
      <w:r>
        <w:t>o wyrażeniu zgody na przetwarzanie danych osobowych na potrzeby naboru;</w:t>
      </w:r>
    </w:p>
    <w:p w:rsidR="004D43CC" w:rsidRDefault="004D43CC" w:rsidP="004D43CC">
      <w:pPr>
        <w:pStyle w:val="Akapitzlist"/>
        <w:numPr>
          <w:ilvl w:val="2"/>
          <w:numId w:val="2"/>
        </w:numPr>
        <w:jc w:val="both"/>
      </w:pPr>
      <w:r>
        <w:t xml:space="preserve">kopie następujących dokumentów, </w:t>
      </w:r>
      <w:r w:rsidRPr="00C44390">
        <w:rPr>
          <w:u w:val="single"/>
        </w:rPr>
        <w:t>poświadczone przez kandydata na każdej zapisanej stronie za zgodność z oryginałem</w:t>
      </w:r>
      <w:r>
        <w:t>:</w:t>
      </w:r>
    </w:p>
    <w:p w:rsidR="004D43CC" w:rsidRDefault="004D43CC" w:rsidP="004D43CC">
      <w:pPr>
        <w:numPr>
          <w:ilvl w:val="0"/>
          <w:numId w:val="4"/>
        </w:numPr>
        <w:ind w:left="2551" w:hanging="283"/>
      </w:pPr>
      <w:r>
        <w:t>dokumentu tożsamości,</w:t>
      </w:r>
    </w:p>
    <w:p w:rsidR="004D43CC" w:rsidRDefault="004D43CC" w:rsidP="004D43CC">
      <w:pPr>
        <w:numPr>
          <w:ilvl w:val="0"/>
          <w:numId w:val="4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4D43CC" w:rsidRDefault="004D43CC" w:rsidP="004D43CC">
      <w:pPr>
        <w:numPr>
          <w:ilvl w:val="0"/>
          <w:numId w:val="4"/>
        </w:numPr>
        <w:ind w:left="2551" w:hanging="283"/>
        <w:jc w:val="both"/>
      </w:pPr>
      <w:r>
        <w:t>dyplomów, świadectw lub innych dokumentów potwierdzających wykształcenie,</w:t>
      </w:r>
    </w:p>
    <w:p w:rsidR="004D43CC" w:rsidRDefault="004D43CC" w:rsidP="004D43CC">
      <w:pPr>
        <w:numPr>
          <w:ilvl w:val="0"/>
          <w:numId w:val="4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4D43CC" w:rsidRDefault="004D43CC" w:rsidP="004D43CC">
      <w:pPr>
        <w:numPr>
          <w:ilvl w:val="0"/>
          <w:numId w:val="4"/>
        </w:numPr>
        <w:ind w:left="2551" w:hanging="283"/>
        <w:jc w:val="both"/>
      </w:pPr>
      <w:r>
        <w:t>dokumentu potwierdzającego niepełnosprawność,                           tj. w szczególności orzeczenia o stopniu niepełnosprawności, jeżeli kandydatowi przysługuje pierwszeństwo na zasadach określonych w art. 13a ust. 2 ustawy pracownikach samorządowych,</w:t>
      </w:r>
    </w:p>
    <w:p w:rsidR="004D43CC" w:rsidRDefault="004D43CC" w:rsidP="004D43CC">
      <w:pPr>
        <w:numPr>
          <w:ilvl w:val="0"/>
          <w:numId w:val="4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posiada.</w:t>
      </w:r>
    </w:p>
    <w:p w:rsidR="004D43CC" w:rsidRDefault="004D43CC" w:rsidP="004D43CC">
      <w:pPr>
        <w:ind w:left="2551"/>
        <w:jc w:val="both"/>
      </w:pPr>
    </w:p>
    <w:p w:rsidR="004D43CC" w:rsidRPr="00A43242" w:rsidRDefault="004D43CC" w:rsidP="004D43CC">
      <w:pPr>
        <w:jc w:val="both"/>
        <w:rPr>
          <w:b/>
          <w:bCs/>
        </w:rPr>
      </w:pPr>
      <w:r w:rsidRPr="00A43242">
        <w:rPr>
          <w:b/>
          <w:bCs/>
          <w:u w:val="single"/>
        </w:rPr>
        <w:t>Informacja dla osób niepełnosprawnych</w:t>
      </w:r>
      <w:r w:rsidRPr="00A43242">
        <w:rPr>
          <w:b/>
          <w:bCs/>
        </w:rPr>
        <w:t>:</w:t>
      </w:r>
    </w:p>
    <w:p w:rsidR="004D43CC" w:rsidRDefault="004D43CC" w:rsidP="004D43CC">
      <w:pPr>
        <w:pStyle w:val="Akapitzlist"/>
        <w:jc w:val="both"/>
      </w:pPr>
      <w:r>
        <w:t xml:space="preserve">W miesiącu poprzedzającym datę upublicznienia niniejszego ogłoszenia wskaźnik zatrudnienia osób niepełnosprawnych w Starostwie Powiatowym w Brzegu,                 w rozumieniu przepisów o rehabilitacji zawodowej i społecznej oraz zatrudnianiu osób niepełnosprawnych, wynosił </w:t>
      </w:r>
      <w:r w:rsidRPr="00A43242">
        <w:rPr>
          <w:b/>
          <w:bCs/>
        </w:rPr>
        <w:t xml:space="preserve">więcej niż 6% </w:t>
      </w:r>
      <w:r>
        <w:t>.</w:t>
      </w:r>
    </w:p>
    <w:p w:rsidR="004D43CC" w:rsidRDefault="004D43CC" w:rsidP="004D43CC">
      <w:pPr>
        <w:pStyle w:val="Akapitzlist"/>
        <w:jc w:val="both"/>
      </w:pPr>
      <w:r>
        <w:t xml:space="preserve">W związku z powyższym, kandydatowi na stanowisko urzędnicze niekierownicze będącemu osobą niepełnosprawną, jeżeli złożył wraz z dokumentami kopię dokumentu potwierdzającego niepełnosprawność i jednocześnie znajdzie się w gronie pięciu najlepszych kandydatów, </w:t>
      </w:r>
      <w:r w:rsidRPr="00A43242">
        <w:rPr>
          <w:b/>
          <w:bCs/>
        </w:rPr>
        <w:t>nie przysługuje</w:t>
      </w:r>
      <w:r>
        <w:t xml:space="preserve"> uprawnienie do skorzystania               z pierwszeństwa w zatrudnieniu — stosownie do art. 13a w związku z art. 13 ust. 2b ustawy o pracownikach samorządowych w znowelizowanym brzmieniu ogłoszonym w Dz. U. z 2011 r. Nr 201, poz. 1183.</w:t>
      </w:r>
    </w:p>
    <w:p w:rsidR="004D43CC" w:rsidRDefault="004D43CC" w:rsidP="004D43CC">
      <w:pPr>
        <w:jc w:val="both"/>
      </w:pPr>
    </w:p>
    <w:p w:rsidR="004D43CC" w:rsidRDefault="004D43CC" w:rsidP="004D43CC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4D43CC" w:rsidRPr="00861636" w:rsidRDefault="004D43CC" w:rsidP="004D43CC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Naczelnika Wydziału Oświaty, Kultury i Kultury Fizycznej Starostwa Powiatowego w Brzegu</w:t>
      </w:r>
      <w:r>
        <w:t xml:space="preserve">” do dnia </w:t>
      </w:r>
      <w:r>
        <w:rPr>
          <w:b/>
          <w:u w:val="single"/>
        </w:rPr>
        <w:t>17</w:t>
      </w:r>
      <w:r w:rsidRPr="00861636">
        <w:rPr>
          <w:b/>
          <w:u w:val="single"/>
        </w:rPr>
        <w:t xml:space="preserve"> </w:t>
      </w:r>
      <w:r>
        <w:rPr>
          <w:b/>
          <w:u w:val="single"/>
        </w:rPr>
        <w:t xml:space="preserve">marca </w:t>
      </w:r>
      <w:r w:rsidRPr="00485EBE">
        <w:rPr>
          <w:b/>
          <w:u w:val="single"/>
        </w:rPr>
        <w:t>201</w:t>
      </w:r>
      <w:r>
        <w:rPr>
          <w:b/>
          <w:u w:val="single"/>
        </w:rPr>
        <w:t>6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                        w Kancelarii Ogólnej w siedzibie Starostwa w godzinach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00</w:t>
      </w:r>
      <w:r>
        <w:t xml:space="preserve">) lub pocztą na adres: Starostwo Powiatowe w Brzegu, ul. Robotnicza 20, 49-300 Brzeg </w:t>
      </w:r>
      <w:r w:rsidRPr="00861636">
        <w:rPr>
          <w:b/>
          <w:u w:val="single"/>
        </w:rPr>
        <w:t>(uwaga: decyduje data faktycznego wpływu oferty do Starostwa, a nie data nadania!).</w:t>
      </w:r>
    </w:p>
    <w:p w:rsidR="004D43CC" w:rsidRDefault="004D43CC" w:rsidP="004D43CC">
      <w:pPr>
        <w:ind w:left="850"/>
        <w:jc w:val="both"/>
      </w:pPr>
      <w:r>
        <w:t>Otrzymane dokumenty nie podlegają zwrotowi.</w:t>
      </w:r>
    </w:p>
    <w:p w:rsidR="004D43CC" w:rsidRDefault="004D43CC" w:rsidP="004D43CC">
      <w:pPr>
        <w:keepNext/>
        <w:ind w:left="567" w:hanging="567"/>
        <w:jc w:val="both"/>
        <w:rPr>
          <w:b/>
          <w:bCs/>
        </w:rPr>
      </w:pPr>
    </w:p>
    <w:p w:rsidR="004D43CC" w:rsidRDefault="004D43CC" w:rsidP="004D43CC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4D43CC" w:rsidRPr="00C365BC" w:rsidRDefault="004D43CC" w:rsidP="004D43CC">
      <w:pPr>
        <w:ind w:left="850"/>
        <w:jc w:val="both"/>
        <w:rPr>
          <w:b/>
        </w:rPr>
      </w:pPr>
      <w:r>
        <w:t xml:space="preserve">Postępowanie rozpocznie się w dniu </w:t>
      </w:r>
      <w:r>
        <w:rPr>
          <w:b/>
        </w:rPr>
        <w:t xml:space="preserve">21.03.2016r. </w:t>
      </w:r>
      <w:r w:rsidRPr="00EC0BF2">
        <w:rPr>
          <w:b/>
          <w:u w:val="single"/>
        </w:rPr>
        <w:t>K</w:t>
      </w:r>
      <w:r>
        <w:rPr>
          <w:b/>
          <w:u w:val="single"/>
        </w:rPr>
        <w:t>andydaci zostaną powiadomieni telefonicznie o miejscu i godzinie postepowania.</w:t>
      </w:r>
    </w:p>
    <w:p w:rsidR="004D43CC" w:rsidRDefault="004D43CC" w:rsidP="004D43CC">
      <w:pPr>
        <w:ind w:left="850"/>
        <w:jc w:val="both"/>
      </w:pPr>
      <w:r>
        <w:t xml:space="preserve">Na postępowanie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18 marca 2016r.</w:t>
      </w:r>
      <w:r>
        <w:t xml:space="preserve">                w godzinach 11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4D43CC" w:rsidRDefault="004D43CC" w:rsidP="004D43CC">
      <w:pPr>
        <w:keepNext/>
        <w:ind w:left="567" w:hanging="567"/>
        <w:jc w:val="both"/>
      </w:pPr>
    </w:p>
    <w:p w:rsidR="004D43CC" w:rsidRPr="00E16AB1" w:rsidRDefault="004D43CC" w:rsidP="004D43CC">
      <w:pPr>
        <w:ind w:left="567" w:hanging="567"/>
        <w:jc w:val="both"/>
        <w:rPr>
          <w:sz w:val="20"/>
          <w:szCs w:val="20"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 xml:space="preserve">: </w:t>
      </w:r>
      <w:r w:rsidRPr="00E16AB1">
        <w:rPr>
          <w:sz w:val="20"/>
          <w:szCs w:val="20"/>
        </w:rPr>
        <w:t>Dodatkowe informacje można uzyskać pocztą elektronicznej (</w:t>
      </w:r>
      <w:hyperlink r:id="rId6" w:history="1">
        <w:r w:rsidRPr="00E16AB1">
          <w:rPr>
            <w:rStyle w:val="Hipercze"/>
            <w:sz w:val="20"/>
            <w:szCs w:val="20"/>
          </w:rPr>
          <w:t>kadry@brzeg-powiat.pl</w:t>
        </w:r>
      </w:hyperlink>
      <w:r w:rsidRPr="00E16AB1">
        <w:rPr>
          <w:sz w:val="20"/>
          <w:szCs w:val="20"/>
        </w:rPr>
        <w:t>) lub w godzinach 10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>–14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 xml:space="preserve"> pod numerem telefonu 77 444 79 37 albo osobiście w pok. 106A</w:t>
      </w:r>
      <w:r>
        <w:rPr>
          <w:sz w:val="20"/>
          <w:szCs w:val="20"/>
        </w:rPr>
        <w:t xml:space="preserve"> </w:t>
      </w:r>
      <w:r w:rsidRPr="00E16AB1">
        <w:rPr>
          <w:sz w:val="20"/>
          <w:szCs w:val="20"/>
        </w:rPr>
        <w:t xml:space="preserve"> na parterze w siedzibie Starostwa Powiatowego w Brzegu przy ul. Robotniczej 20.</w:t>
      </w:r>
    </w:p>
    <w:p w:rsidR="004D43CC" w:rsidRDefault="004D43CC" w:rsidP="004D43CC">
      <w:pPr>
        <w:keepNext/>
        <w:keepLines/>
      </w:pPr>
    </w:p>
    <w:p w:rsidR="004D43CC" w:rsidRDefault="004D43CC" w:rsidP="004D43CC">
      <w:pPr>
        <w:keepNext/>
        <w:keepLines/>
      </w:pPr>
    </w:p>
    <w:p w:rsidR="005F6D03" w:rsidRDefault="0044140D" w:rsidP="0044140D">
      <w:pPr>
        <w:ind w:left="5664" w:firstLine="708"/>
      </w:pPr>
      <w:r>
        <w:t xml:space="preserve">      STAROSTA</w:t>
      </w:r>
    </w:p>
    <w:p w:rsidR="0044140D" w:rsidRDefault="0044140D" w:rsidP="0044140D">
      <w:pPr>
        <w:ind w:left="6372" w:firstLine="708"/>
      </w:pPr>
      <w:r>
        <w:t>( - )</w:t>
      </w:r>
    </w:p>
    <w:p w:rsidR="0044140D" w:rsidRDefault="0044140D" w:rsidP="0044140D">
      <w:pPr>
        <w:ind w:left="5664" w:firstLine="708"/>
      </w:pPr>
      <w:r>
        <w:t>Maciej Stefański</w:t>
      </w:r>
    </w:p>
    <w:sectPr w:rsidR="0044140D" w:rsidSect="005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F74FDC"/>
    <w:multiLevelType w:val="hybridMultilevel"/>
    <w:tmpl w:val="B8C4D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B548A"/>
    <w:multiLevelType w:val="hybridMultilevel"/>
    <w:tmpl w:val="3260DE9C"/>
    <w:lvl w:ilvl="0" w:tplc="CBFACF56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CC"/>
    <w:rsid w:val="001E28FD"/>
    <w:rsid w:val="0044140D"/>
    <w:rsid w:val="00493A62"/>
    <w:rsid w:val="004D43CC"/>
    <w:rsid w:val="005F64FC"/>
    <w:rsid w:val="005F6D03"/>
    <w:rsid w:val="006E1A9B"/>
    <w:rsid w:val="009E16B6"/>
    <w:rsid w:val="00D0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3CC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D43CC"/>
    <w:rPr>
      <w:color w:val="000080"/>
      <w:u w:val="single"/>
    </w:rPr>
  </w:style>
  <w:style w:type="paragraph" w:customStyle="1" w:styleId="Zawartotabeli">
    <w:name w:val="Zawartość tabeli"/>
    <w:basedOn w:val="Normalny"/>
    <w:rsid w:val="004D43CC"/>
    <w:pPr>
      <w:suppressLineNumbers/>
    </w:pPr>
  </w:style>
  <w:style w:type="paragraph" w:styleId="Tekstpodstawowy">
    <w:name w:val="Body Text"/>
    <w:basedOn w:val="Normalny"/>
    <w:link w:val="TekstpodstawowyZnak"/>
    <w:rsid w:val="004D43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43C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4D43CC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4D4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3CC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D43CC"/>
    <w:rPr>
      <w:color w:val="000080"/>
      <w:u w:val="single"/>
    </w:rPr>
  </w:style>
  <w:style w:type="paragraph" w:customStyle="1" w:styleId="Zawartotabeli">
    <w:name w:val="Zawartość tabeli"/>
    <w:basedOn w:val="Normalny"/>
    <w:rsid w:val="004D43CC"/>
    <w:pPr>
      <w:suppressLineNumbers/>
    </w:pPr>
  </w:style>
  <w:style w:type="paragraph" w:styleId="Tekstpodstawowy">
    <w:name w:val="Body Text"/>
    <w:basedOn w:val="Normalny"/>
    <w:link w:val="TekstpodstawowyZnak"/>
    <w:rsid w:val="004D43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43C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4D43CC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4D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brzeg-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8812</Characters>
  <Application>Microsoft Office Word</Application>
  <DocSecurity>0</DocSecurity>
  <Lines>73</Lines>
  <Paragraphs>20</Paragraphs>
  <ScaleCrop>false</ScaleCrop>
  <Company>Microsoft</Company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Promocja</cp:lastModifiedBy>
  <cp:revision>2</cp:revision>
  <dcterms:created xsi:type="dcterms:W3CDTF">2016-03-07T13:27:00Z</dcterms:created>
  <dcterms:modified xsi:type="dcterms:W3CDTF">2016-03-07T13:27:00Z</dcterms:modified>
</cp:coreProperties>
</file>