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1C5FFB" w14:textId="77777777" w:rsidR="00B36872" w:rsidRPr="00B36872" w:rsidRDefault="00B36872" w:rsidP="009E177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GoBack"/>
      <w:bookmarkEnd w:id="0"/>
      <w:r w:rsidRPr="00B368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….. do SIWZ</w:t>
      </w:r>
    </w:p>
    <w:p w14:paraId="669AE57E" w14:textId="77777777" w:rsidR="009E177C" w:rsidRDefault="009E177C" w:rsidP="009E177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62ED49" w14:textId="77777777" w:rsidR="00B36872" w:rsidRPr="00B36872" w:rsidRDefault="00B36872" w:rsidP="009E177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872">
        <w:rPr>
          <w:rFonts w:ascii="Times New Roman" w:eastAsia="Times New Roman" w:hAnsi="Times New Roman" w:cs="Times New Roman"/>
          <w:sz w:val="24"/>
          <w:szCs w:val="24"/>
          <w:lang w:eastAsia="pl-PL"/>
        </w:rPr>
        <w:t>Brzeg, dnia  .....................................</w:t>
      </w:r>
    </w:p>
    <w:p w14:paraId="7135F38A" w14:textId="5F12125B" w:rsidR="00B36872" w:rsidRPr="00B36872" w:rsidRDefault="00124DDC" w:rsidP="009E17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Nr G.273.5</w:t>
      </w:r>
      <w:r w:rsidR="003F41E9">
        <w:rPr>
          <w:rFonts w:ascii="Times New Roman" w:eastAsia="Times New Roman" w:hAnsi="Times New Roman" w:cs="Times New Roman"/>
          <w:sz w:val="24"/>
          <w:szCs w:val="24"/>
          <w:lang w:eastAsia="pl-PL"/>
        </w:rPr>
        <w:t>….</w:t>
      </w:r>
      <w:r w:rsidR="00385F21">
        <w:rPr>
          <w:rFonts w:ascii="Times New Roman" w:eastAsia="Times New Roman" w:hAnsi="Times New Roman" w:cs="Times New Roman"/>
          <w:sz w:val="24"/>
          <w:szCs w:val="24"/>
          <w:lang w:eastAsia="pl-PL"/>
        </w:rPr>
        <w:t>.201</w:t>
      </w:r>
      <w:r w:rsidR="003F41E9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</w:p>
    <w:p w14:paraId="3DCCF629" w14:textId="77777777" w:rsidR="00B36872" w:rsidRPr="00B36872" w:rsidRDefault="00B36872" w:rsidP="009E177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B0C54A3" w14:textId="77777777" w:rsidR="00B36872" w:rsidRPr="00B36872" w:rsidRDefault="00B36872" w:rsidP="009E177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68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 M O W A nr OR</w:t>
      </w:r>
      <w:r w:rsidR="006204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</w:t>
      </w:r>
    </w:p>
    <w:p w14:paraId="2317F7F0" w14:textId="77777777" w:rsidR="00B36872" w:rsidRPr="00B36872" w:rsidRDefault="00B36872" w:rsidP="009E17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98F7C70" w14:textId="5F9DA7DE" w:rsidR="009F0DCB" w:rsidRDefault="005F2414" w:rsidP="005F2414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B36872" w:rsidRPr="00B36872">
        <w:rPr>
          <w:rFonts w:ascii="Times New Roman" w:hAnsi="Times New Roman" w:cs="Times New Roman"/>
        </w:rPr>
        <w:t xml:space="preserve"> </w:t>
      </w:r>
      <w:r w:rsidR="009F0DCB">
        <w:rPr>
          <w:rFonts w:ascii="Times New Roman" w:hAnsi="Times New Roman" w:cs="Times New Roman"/>
        </w:rPr>
        <w:t>dniu .....................  201</w:t>
      </w:r>
      <w:r w:rsidR="00D36A00">
        <w:rPr>
          <w:rFonts w:ascii="Times New Roman" w:hAnsi="Times New Roman" w:cs="Times New Roman"/>
        </w:rPr>
        <w:t>7</w:t>
      </w:r>
      <w:r w:rsidR="00B36872" w:rsidRPr="00B36872">
        <w:rPr>
          <w:rFonts w:ascii="Times New Roman" w:hAnsi="Times New Roman" w:cs="Times New Roman"/>
        </w:rPr>
        <w:t xml:space="preserve"> roku pomiędzy </w:t>
      </w:r>
    </w:p>
    <w:p w14:paraId="40A5D51D" w14:textId="77777777" w:rsidR="00F81B7E" w:rsidRDefault="00D55E0C" w:rsidP="005F2414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Powiatem Brzeskim</w:t>
      </w:r>
      <w:r w:rsidR="00B36872" w:rsidRPr="00B36872">
        <w:rPr>
          <w:rFonts w:ascii="Times New Roman" w:hAnsi="Times New Roman" w:cs="Times New Roman"/>
        </w:rPr>
        <w:t xml:space="preserve"> </w:t>
      </w:r>
      <w:r w:rsidR="00F81B7E">
        <w:rPr>
          <w:rFonts w:ascii="Times New Roman" w:hAnsi="Times New Roman" w:cs="Times New Roman"/>
        </w:rPr>
        <w:t>z siedzibą w Brzegu przy</w:t>
      </w:r>
      <w:r w:rsidR="00B36872" w:rsidRPr="00B36872">
        <w:rPr>
          <w:rFonts w:ascii="Times New Roman" w:hAnsi="Times New Roman" w:cs="Times New Roman"/>
        </w:rPr>
        <w:t xml:space="preserve"> ul. Robotnicz</w:t>
      </w:r>
      <w:r w:rsidR="00F81B7E">
        <w:rPr>
          <w:rFonts w:ascii="Times New Roman" w:hAnsi="Times New Roman" w:cs="Times New Roman"/>
        </w:rPr>
        <w:t>ej</w:t>
      </w:r>
      <w:r w:rsidR="00B36872" w:rsidRPr="00B36872">
        <w:rPr>
          <w:rFonts w:ascii="Times New Roman" w:hAnsi="Times New Roman" w:cs="Times New Roman"/>
        </w:rPr>
        <w:t xml:space="preserve"> 20</w:t>
      </w:r>
      <w:r w:rsidR="009F0DCB">
        <w:rPr>
          <w:rFonts w:ascii="Times New Roman" w:hAnsi="Times New Roman" w:cs="Times New Roman"/>
        </w:rPr>
        <w:t xml:space="preserve">, </w:t>
      </w:r>
      <w:r w:rsidR="00F81B7E">
        <w:rPr>
          <w:rFonts w:ascii="Times New Roman" w:hAnsi="Times New Roman" w:cs="Times New Roman"/>
        </w:rPr>
        <w:t>49-300 Brzeg,</w:t>
      </w:r>
    </w:p>
    <w:p w14:paraId="34EDA01D" w14:textId="77777777" w:rsidR="00F81B7E" w:rsidRDefault="00B36872" w:rsidP="005F2414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B36872">
        <w:rPr>
          <w:rFonts w:ascii="Times New Roman" w:hAnsi="Times New Roman" w:cs="Times New Roman"/>
        </w:rPr>
        <w:t xml:space="preserve"> </w:t>
      </w:r>
      <w:r w:rsidR="009F0DCB" w:rsidRPr="004B0368">
        <w:rPr>
          <w:rFonts w:ascii="Times New Roman" w:hAnsi="Times New Roman" w:cs="Times New Roman"/>
          <w:color w:val="auto"/>
        </w:rPr>
        <w:t xml:space="preserve">NIP </w:t>
      </w:r>
      <w:r w:rsidR="009F0DCB">
        <w:rPr>
          <w:rFonts w:ascii="Times New Roman" w:hAnsi="Times New Roman" w:cs="Times New Roman"/>
          <w:color w:val="auto"/>
        </w:rPr>
        <w:t xml:space="preserve">747 </w:t>
      </w:r>
      <w:r w:rsidR="008B3EB6">
        <w:rPr>
          <w:rFonts w:ascii="Times New Roman" w:hAnsi="Times New Roman" w:cs="Times New Roman"/>
          <w:color w:val="auto"/>
        </w:rPr>
        <w:t>1567</w:t>
      </w:r>
      <w:r w:rsidR="009F0DCB">
        <w:rPr>
          <w:rFonts w:ascii="Times New Roman" w:hAnsi="Times New Roman" w:cs="Times New Roman"/>
          <w:color w:val="auto"/>
        </w:rPr>
        <w:t> </w:t>
      </w:r>
      <w:r w:rsidR="008B3EB6">
        <w:rPr>
          <w:rFonts w:ascii="Times New Roman" w:hAnsi="Times New Roman" w:cs="Times New Roman"/>
          <w:color w:val="auto"/>
        </w:rPr>
        <w:t>388</w:t>
      </w:r>
      <w:r w:rsidR="009F0DCB">
        <w:rPr>
          <w:rFonts w:ascii="Times New Roman" w:hAnsi="Times New Roman" w:cs="Times New Roman"/>
          <w:color w:val="auto"/>
        </w:rPr>
        <w:t>,</w:t>
      </w:r>
      <w:r w:rsidR="00D55E0C">
        <w:rPr>
          <w:rFonts w:ascii="Times New Roman" w:hAnsi="Times New Roman" w:cs="Times New Roman"/>
          <w:color w:val="auto"/>
        </w:rPr>
        <w:t xml:space="preserve"> REGON </w:t>
      </w:r>
      <w:r w:rsidR="009F0DCB">
        <w:rPr>
          <w:rFonts w:ascii="Times New Roman" w:hAnsi="Times New Roman" w:cs="Times New Roman"/>
          <w:color w:val="auto"/>
        </w:rPr>
        <w:t xml:space="preserve"> </w:t>
      </w:r>
      <w:r w:rsidR="009F0DCB" w:rsidRPr="004B0368">
        <w:rPr>
          <w:rFonts w:ascii="Times New Roman" w:hAnsi="Times New Roman" w:cs="Times New Roman"/>
          <w:color w:val="auto"/>
        </w:rPr>
        <w:t xml:space="preserve"> </w:t>
      </w:r>
      <w:r w:rsidR="008B3EB6">
        <w:rPr>
          <w:rFonts w:ascii="Times New Roman" w:hAnsi="Times New Roman" w:cs="Times New Roman"/>
          <w:color w:val="auto"/>
        </w:rPr>
        <w:t>531412444</w:t>
      </w:r>
      <w:r w:rsidR="00F81B7E">
        <w:rPr>
          <w:rFonts w:ascii="Times New Roman" w:hAnsi="Times New Roman" w:cs="Times New Roman"/>
          <w:color w:val="auto"/>
        </w:rPr>
        <w:t>,</w:t>
      </w:r>
    </w:p>
    <w:p w14:paraId="1B244590" w14:textId="77777777" w:rsidR="00B36872" w:rsidRPr="009F0DCB" w:rsidRDefault="00B36872" w:rsidP="005F2414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B36872">
        <w:rPr>
          <w:rFonts w:ascii="Times New Roman" w:hAnsi="Times New Roman" w:cs="Times New Roman"/>
        </w:rPr>
        <w:t xml:space="preserve">zwanym dalej </w:t>
      </w:r>
      <w:r w:rsidR="009F0DCB" w:rsidRPr="00F81B7E">
        <w:rPr>
          <w:rFonts w:ascii="Times New Roman" w:hAnsi="Times New Roman" w:cs="Times New Roman"/>
          <w:b/>
        </w:rPr>
        <w:t>„Zamawiającym”</w:t>
      </w:r>
      <w:r w:rsidR="009F0DCB">
        <w:rPr>
          <w:rFonts w:ascii="Times New Roman" w:hAnsi="Times New Roman" w:cs="Times New Roman"/>
        </w:rPr>
        <w:t xml:space="preserve">, </w:t>
      </w:r>
      <w:r w:rsidR="00F81B7E">
        <w:rPr>
          <w:rFonts w:ascii="Times New Roman" w:hAnsi="Times New Roman" w:cs="Times New Roman"/>
        </w:rPr>
        <w:t>reprezentowanym przez dwóch członków Zarządu:</w:t>
      </w:r>
      <w:r w:rsidRPr="00B36872">
        <w:rPr>
          <w:rFonts w:ascii="Times New Roman" w:hAnsi="Times New Roman" w:cs="Times New Roman"/>
        </w:rPr>
        <w:tab/>
      </w:r>
    </w:p>
    <w:p w14:paraId="598D74A9" w14:textId="77777777" w:rsidR="00B36872" w:rsidRDefault="008B3EB6" w:rsidP="005F24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D55E0C">
        <w:rPr>
          <w:rFonts w:ascii="Times New Roman" w:eastAsia="Times New Roman" w:hAnsi="Times New Roman" w:cs="Times New Roman"/>
          <w:sz w:val="24"/>
          <w:szCs w:val="24"/>
          <w:lang w:eastAsia="pl-PL"/>
        </w:rPr>
        <w:t>Macieja Stefańskiego</w:t>
      </w:r>
      <w:r w:rsidR="005F24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</w:t>
      </w:r>
      <w:r w:rsidR="00D55E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Starostę</w:t>
      </w:r>
      <w:r w:rsidR="00D55E0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22C15EF3" w14:textId="77777777" w:rsidR="00D55E0C" w:rsidRDefault="008B3EB6" w:rsidP="005F24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5F24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Jana Golonkę - </w:t>
      </w:r>
      <w:r w:rsidR="00D55E0C">
        <w:rPr>
          <w:rFonts w:ascii="Times New Roman" w:eastAsia="Times New Roman" w:hAnsi="Times New Roman" w:cs="Times New Roman"/>
          <w:sz w:val="24"/>
          <w:szCs w:val="24"/>
          <w:lang w:eastAsia="pl-PL"/>
        </w:rPr>
        <w:t>Wicestarostę</w:t>
      </w:r>
      <w:r w:rsidR="00F81B7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F6444CD" w14:textId="77777777" w:rsidR="00B36872" w:rsidRPr="00B36872" w:rsidRDefault="009F0DCB" w:rsidP="005F24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 kontrasygnacie </w:t>
      </w:r>
      <w:r w:rsidR="00D55E0C">
        <w:rPr>
          <w:rFonts w:ascii="Times New Roman" w:eastAsia="Times New Roman" w:hAnsi="Times New Roman" w:cs="Times New Roman"/>
          <w:sz w:val="24"/>
          <w:szCs w:val="24"/>
          <w:lang w:eastAsia="pl-PL"/>
        </w:rPr>
        <w:t>Barbary Bednarz</w:t>
      </w:r>
      <w:r w:rsidR="005F24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="00620485">
        <w:rPr>
          <w:rFonts w:ascii="Times New Roman" w:eastAsia="Times New Roman" w:hAnsi="Times New Roman" w:cs="Times New Roman"/>
          <w:sz w:val="24"/>
          <w:szCs w:val="24"/>
          <w:lang w:eastAsia="pl-PL"/>
        </w:rPr>
        <w:t>Skarbnika</w:t>
      </w:r>
      <w:r w:rsidR="00B36872" w:rsidRPr="00B3687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4B052F9" w14:textId="77777777" w:rsidR="00F81B7E" w:rsidRDefault="00F81B7E" w:rsidP="009E17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B6C06E1" w14:textId="77777777" w:rsidR="00B36872" w:rsidRPr="00B36872" w:rsidRDefault="00B36872" w:rsidP="009E17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8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</w:t>
      </w:r>
    </w:p>
    <w:p w14:paraId="6A50B948" w14:textId="77777777" w:rsidR="00F81B7E" w:rsidRDefault="00F81B7E" w:rsidP="009E177C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35E0ED4D" w14:textId="77777777" w:rsidR="00F81B7E" w:rsidRDefault="00D73647" w:rsidP="009E177C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4B0368">
        <w:rPr>
          <w:rFonts w:ascii="Times New Roman" w:hAnsi="Times New Roman" w:cs="Times New Roman"/>
          <w:color w:val="auto"/>
        </w:rPr>
        <w:t>………………</w:t>
      </w:r>
      <w:r>
        <w:rPr>
          <w:rFonts w:ascii="Times New Roman" w:hAnsi="Times New Roman" w:cs="Times New Roman"/>
          <w:color w:val="auto"/>
        </w:rPr>
        <w:t>………………………….</w:t>
      </w:r>
      <w:r w:rsidRPr="004B0368">
        <w:rPr>
          <w:rFonts w:ascii="Times New Roman" w:hAnsi="Times New Roman" w:cs="Times New Roman"/>
          <w:color w:val="auto"/>
        </w:rPr>
        <w:t>………………(fir</w:t>
      </w:r>
      <w:r>
        <w:rPr>
          <w:rFonts w:ascii="Times New Roman" w:hAnsi="Times New Roman" w:cs="Times New Roman"/>
          <w:color w:val="auto"/>
        </w:rPr>
        <w:t xml:space="preserve">ma/nazwa Wykonawcy), z siedzibą                                                  </w:t>
      </w:r>
      <w:r w:rsidRPr="004B0368">
        <w:rPr>
          <w:rFonts w:ascii="Times New Roman" w:hAnsi="Times New Roman" w:cs="Times New Roman"/>
          <w:color w:val="auto"/>
        </w:rPr>
        <w:t xml:space="preserve">w ……………………………………. przy ul. ………………………………………..; wpisaną do Rejestru Przedsiębiorców Krajowego Rejestru Sądowego prowadzonego przez Sąd Rejonowy ……………………. pod numerem …………………, NIP ……………………., </w:t>
      </w:r>
    </w:p>
    <w:p w14:paraId="10FC7D44" w14:textId="77777777" w:rsidR="00D73647" w:rsidRDefault="00D73647" w:rsidP="009E177C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4B0368">
        <w:rPr>
          <w:rFonts w:ascii="Times New Roman" w:hAnsi="Times New Roman" w:cs="Times New Roman"/>
          <w:color w:val="auto"/>
        </w:rPr>
        <w:t xml:space="preserve">zwaną dalej </w:t>
      </w:r>
      <w:r w:rsidRPr="00F81B7E">
        <w:rPr>
          <w:rFonts w:ascii="Times New Roman" w:hAnsi="Times New Roman" w:cs="Times New Roman"/>
          <w:b/>
          <w:color w:val="auto"/>
        </w:rPr>
        <w:t>„Wykonawcą”</w:t>
      </w:r>
      <w:r w:rsidRPr="004B0368">
        <w:rPr>
          <w:rFonts w:ascii="Times New Roman" w:hAnsi="Times New Roman" w:cs="Times New Roman"/>
          <w:color w:val="auto"/>
        </w:rPr>
        <w:t>, reprezentowaną zgodnie z odpisem z rejestru (i na podstawie udzielonego pełnomocnictwa), przez:</w:t>
      </w:r>
    </w:p>
    <w:p w14:paraId="415E4875" w14:textId="77777777" w:rsidR="00D73647" w:rsidRPr="004B0368" w:rsidRDefault="00D73647" w:rsidP="009E177C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4B0368">
        <w:rPr>
          <w:rFonts w:ascii="Times New Roman" w:hAnsi="Times New Roman" w:cs="Times New Roman"/>
          <w:color w:val="auto"/>
        </w:rPr>
        <w:t xml:space="preserve">…………………………….. - …………………………………….. </w:t>
      </w:r>
    </w:p>
    <w:p w14:paraId="590E9787" w14:textId="77777777" w:rsidR="00B36872" w:rsidRPr="00B36872" w:rsidRDefault="00B36872" w:rsidP="009E17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72F0BA" w14:textId="27AFE5B2" w:rsidR="009F0DCB" w:rsidRPr="00D73647" w:rsidRDefault="00F81B7E" w:rsidP="009E177C">
      <w:pPr>
        <w:shd w:val="clear" w:color="auto" w:fill="FFFFFF"/>
        <w:suppressAutoHyphens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1B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zamówienia publicznego o nazwie „BDOT500 i GESUT dla gminy </w:t>
      </w:r>
      <w:r w:rsidR="003F41E9">
        <w:rPr>
          <w:rFonts w:ascii="Times New Roman" w:eastAsia="Times New Roman" w:hAnsi="Times New Roman" w:cs="Times New Roman"/>
          <w:sz w:val="24"/>
          <w:szCs w:val="24"/>
          <w:lang w:eastAsia="pl-PL"/>
        </w:rPr>
        <w:t>Lewin Brzeski-obszar wiejski</w:t>
      </w:r>
      <w:r w:rsidRPr="00F81B7E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0056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F81B7E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udzielonego w trybie przetargu nieograniczonego</w:t>
      </w:r>
      <w:r w:rsidR="000056A6" w:rsidRPr="000056A6">
        <w:t xml:space="preserve"> </w:t>
      </w:r>
      <w:r w:rsidR="000056A6" w:rsidRPr="000056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ustawy z dnia 29 stycznia 2004 r. – Prawo zamówień publicznych (Dz. U. z 2015 r. poz.2164 z </w:t>
      </w:r>
      <w:proofErr w:type="spellStart"/>
      <w:r w:rsidR="000056A6" w:rsidRPr="000056A6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0056A6" w:rsidRPr="000056A6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</w:t>
      </w:r>
      <w:r w:rsidRPr="00F81B7E">
        <w:rPr>
          <w:rFonts w:ascii="Times New Roman" w:eastAsia="Times New Roman" w:hAnsi="Times New Roman" w:cs="Times New Roman"/>
          <w:sz w:val="24"/>
          <w:szCs w:val="24"/>
          <w:lang w:eastAsia="pl-PL"/>
        </w:rPr>
        <w:t>, została</w:t>
      </w:r>
      <w:r w:rsidR="003F41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81B7E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zawarta umowa następującej treści</w:t>
      </w:r>
      <w:r w:rsidR="009F0DCB" w:rsidRPr="00D736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14:paraId="5A89D301" w14:textId="77777777" w:rsidR="009F0DCB" w:rsidRPr="009F0DCB" w:rsidRDefault="009F0DCB" w:rsidP="009E1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70B97B" w14:textId="77777777" w:rsidR="00B36872" w:rsidRPr="00B36872" w:rsidRDefault="00B36872" w:rsidP="009E17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68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14:paraId="2388A802" w14:textId="62F60109" w:rsidR="007C7933" w:rsidRPr="007C7933" w:rsidRDefault="00C72EA0" w:rsidP="005F2414">
      <w:pPr>
        <w:pStyle w:val="Akapitzlist"/>
        <w:widowControl w:val="0"/>
        <w:numPr>
          <w:ilvl w:val="0"/>
          <w:numId w:val="37"/>
        </w:numPr>
        <w:suppressAutoHyphens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Zamawiający zleca, a Wykonawca</w:t>
      </w:r>
      <w:r w:rsidR="00B36872" w:rsidRPr="007C79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przyjmuje do wykonania </w:t>
      </w:r>
      <w:r w:rsidR="00D55E0C" w:rsidRPr="007C79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założenie w systemie informacji o terenie „GEO-INFO” </w:t>
      </w:r>
      <w:r w:rsidR="005827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inicjalnej </w:t>
      </w:r>
      <w:r w:rsidR="00D55E0C" w:rsidRPr="007C7933">
        <w:rPr>
          <w:rFonts w:ascii="Times New Roman" w:eastAsia="Times New Roman" w:hAnsi="Times New Roman" w:cs="Times New Roman"/>
          <w:sz w:val="24"/>
          <w:szCs w:val="24"/>
          <w:lang w:eastAsia="ar-SA"/>
        </w:rPr>
        <w:t>bazy danych geodezyjnej ewidencji sieci  uzbrojenia terenu (bazy GESUT), bazy danych obiektów topograficznych o szczegółowości zapewniającej tworzenie standardowych opracowań kartograficznych w skalach 1:500 – 1:</w:t>
      </w:r>
      <w:r w:rsidR="000056A6">
        <w:rPr>
          <w:rFonts w:ascii="Times New Roman" w:eastAsia="Times New Roman" w:hAnsi="Times New Roman" w:cs="Times New Roman"/>
          <w:sz w:val="24"/>
          <w:szCs w:val="24"/>
          <w:lang w:eastAsia="ar-SA"/>
        </w:rPr>
        <w:t>5000 (BDOT500) oraz sporządzenie</w:t>
      </w:r>
      <w:r w:rsidR="00D55E0C" w:rsidRPr="007C79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numerycznej mapy zasadniczej dla </w:t>
      </w:r>
      <w:r w:rsidR="005827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gminy </w:t>
      </w:r>
      <w:r w:rsidR="003F41E9">
        <w:rPr>
          <w:rFonts w:ascii="Times New Roman" w:eastAsia="Times New Roman" w:hAnsi="Times New Roman" w:cs="Times New Roman"/>
          <w:sz w:val="24"/>
          <w:szCs w:val="24"/>
          <w:lang w:eastAsia="ar-SA"/>
        </w:rPr>
        <w:t>Lewin Brzeski – obszar wiejski</w:t>
      </w:r>
      <w:r w:rsidR="007C7933" w:rsidRPr="007C793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4CA2262C" w14:textId="77777777" w:rsidR="007C7933" w:rsidRPr="007C7933" w:rsidRDefault="007C7933" w:rsidP="005F2414">
      <w:pPr>
        <w:pStyle w:val="Akapitzlist"/>
        <w:widowControl w:val="0"/>
        <w:numPr>
          <w:ilvl w:val="0"/>
          <w:numId w:val="37"/>
        </w:numPr>
        <w:suppressAutoHyphens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793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Przedmiot umowy </w:t>
      </w:r>
      <w:r w:rsidR="00C72EA0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opisany w ust. 1 </w:t>
      </w:r>
      <w:r w:rsidRPr="007C793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będzie realizowany zgodnie z </w:t>
      </w:r>
      <w:r w:rsidR="00D7095D">
        <w:rPr>
          <w:rFonts w:ascii="Times New Roman" w:eastAsia="Arial" w:hAnsi="Times New Roman" w:cs="Times New Roman"/>
          <w:color w:val="000000"/>
          <w:sz w:val="24"/>
          <w:szCs w:val="24"/>
        </w:rPr>
        <w:t>W</w:t>
      </w:r>
      <w:r w:rsidRPr="007C7933">
        <w:rPr>
          <w:rFonts w:ascii="Times New Roman" w:eastAsia="Arial" w:hAnsi="Times New Roman" w:cs="Times New Roman"/>
          <w:color w:val="000000"/>
          <w:sz w:val="24"/>
          <w:szCs w:val="24"/>
        </w:rPr>
        <w:t>arunkami technicznymi stanowiącymi załącznik do specyfikacji istotnych warunków zamówienia</w:t>
      </w:r>
      <w:r w:rsidR="005F2414">
        <w:rPr>
          <w:rFonts w:ascii="Times New Roman" w:eastAsia="Arial" w:hAnsi="Times New Roman" w:cs="Times New Roman"/>
          <w:color w:val="000000"/>
          <w:sz w:val="24"/>
          <w:szCs w:val="24"/>
        </w:rPr>
        <w:t>.</w:t>
      </w:r>
    </w:p>
    <w:p w14:paraId="039F50D6" w14:textId="77777777" w:rsidR="007C7933" w:rsidRPr="007C7933" w:rsidRDefault="007C7933" w:rsidP="005F2414">
      <w:pPr>
        <w:pStyle w:val="Akapitzlist"/>
        <w:widowControl w:val="0"/>
        <w:numPr>
          <w:ilvl w:val="0"/>
          <w:numId w:val="37"/>
        </w:numPr>
        <w:suppressAutoHyphens/>
        <w:adjustRightInd w:val="0"/>
        <w:spacing w:after="120" w:line="240" w:lineRule="auto"/>
        <w:ind w:left="284" w:hanging="284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7C7933">
        <w:rPr>
          <w:rFonts w:ascii="Times New Roman" w:eastAsia="Arial" w:hAnsi="Times New Roman" w:cs="Times New Roman"/>
          <w:color w:val="000000"/>
          <w:sz w:val="24"/>
          <w:szCs w:val="24"/>
        </w:rPr>
        <w:t>Integralną częścią niniejszej umowy jest oferta przetargowa Wykonawcy i specyfikacja istotnych warunków zamówienia.</w:t>
      </w:r>
    </w:p>
    <w:p w14:paraId="45D955B9" w14:textId="77777777" w:rsidR="00B36872" w:rsidRPr="00B36872" w:rsidRDefault="00B36872" w:rsidP="009E177C">
      <w:pPr>
        <w:widowControl w:val="0"/>
        <w:suppressAutoHyphens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3687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 2</w:t>
      </w:r>
    </w:p>
    <w:p w14:paraId="3DBA70C0" w14:textId="77777777" w:rsidR="00B36872" w:rsidRPr="00B36872" w:rsidRDefault="00B36872" w:rsidP="009E17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68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zobowiązany jest do zgłoszenia prac będących przedmiotem umowy w Powiatowym Ośrodku Dokumentacji Geodezyjnej i Kartograficznej Starostwa Powiatowego  w Brzegu. </w:t>
      </w:r>
    </w:p>
    <w:p w14:paraId="51C0531B" w14:textId="77777777" w:rsidR="00C72EA0" w:rsidRDefault="00C72EA0" w:rsidP="009E17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A4116E9" w14:textId="77777777" w:rsidR="00B36872" w:rsidRPr="00B36872" w:rsidRDefault="00B36872" w:rsidP="009E17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68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8B39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</w:p>
    <w:p w14:paraId="0E18DC43" w14:textId="20389F99" w:rsidR="00C8137A" w:rsidRPr="00C8137A" w:rsidRDefault="00C8137A" w:rsidP="005F2414">
      <w:pPr>
        <w:pStyle w:val="Akapitzlist"/>
        <w:numPr>
          <w:ilvl w:val="0"/>
          <w:numId w:val="17"/>
        </w:numPr>
        <w:shd w:val="clear" w:color="auto" w:fill="FFFFFF"/>
        <w:tabs>
          <w:tab w:val="left" w:pos="277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C813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Termin wykonania zamówienia ustala  się  na dzień </w:t>
      </w:r>
      <w:r w:rsidR="006204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30 </w:t>
      </w:r>
      <w:r w:rsidR="008F45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czerwca</w:t>
      </w:r>
      <w:r w:rsidR="008D4D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="008B39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201</w:t>
      </w:r>
      <w:r w:rsidR="003F41E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8</w:t>
      </w:r>
      <w:r w:rsidR="008D4D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Pr="00C813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r. </w:t>
      </w:r>
    </w:p>
    <w:p w14:paraId="6AC6B43A" w14:textId="7F227E10" w:rsidR="00B36872" w:rsidRPr="00C8137A" w:rsidRDefault="00B36872" w:rsidP="005F2414">
      <w:pPr>
        <w:pStyle w:val="Akapitzlist"/>
        <w:numPr>
          <w:ilvl w:val="0"/>
          <w:numId w:val="17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13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Realizacja zamówienia nastąpi w </w:t>
      </w:r>
      <w:r w:rsidR="003F41E9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C813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etapach:</w:t>
      </w:r>
    </w:p>
    <w:p w14:paraId="63FD169F" w14:textId="2B1363AA" w:rsidR="00491497" w:rsidRPr="003337D2" w:rsidRDefault="00B36872" w:rsidP="005F2414">
      <w:pPr>
        <w:pStyle w:val="Akapitzlist"/>
        <w:numPr>
          <w:ilvl w:val="0"/>
          <w:numId w:val="18"/>
        </w:numPr>
        <w:spacing w:after="0" w:line="240" w:lineRule="auto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37D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pl-PL"/>
        </w:rPr>
        <w:lastRenderedPageBreak/>
        <w:t xml:space="preserve">Etap I do </w:t>
      </w:r>
      <w:r w:rsidR="003F41E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pl-PL"/>
        </w:rPr>
        <w:t>30</w:t>
      </w:r>
      <w:r w:rsidR="00D36A0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pl-PL"/>
        </w:rPr>
        <w:t xml:space="preserve"> września </w:t>
      </w:r>
      <w:r w:rsidR="003F41E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pl-PL"/>
        </w:rPr>
        <w:t>2017</w:t>
      </w:r>
      <w:r w:rsidR="008D4D2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pl-PL"/>
        </w:rPr>
        <w:t xml:space="preserve"> </w:t>
      </w:r>
      <w:r w:rsidRPr="003337D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pl-PL"/>
        </w:rPr>
        <w:t>r.</w:t>
      </w:r>
    </w:p>
    <w:p w14:paraId="7F59ADD8" w14:textId="49C49F28" w:rsidR="00B36872" w:rsidRPr="008D4D25" w:rsidRDefault="00B36872" w:rsidP="005F2414">
      <w:pPr>
        <w:pStyle w:val="Akapitzlist"/>
        <w:widowControl w:val="0"/>
        <w:numPr>
          <w:ilvl w:val="0"/>
          <w:numId w:val="18"/>
        </w:numPr>
        <w:shd w:val="clear" w:color="auto" w:fill="FFFFFF"/>
        <w:suppressAutoHyphens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37D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pl-PL"/>
        </w:rPr>
        <w:t xml:space="preserve">Etap II do </w:t>
      </w:r>
      <w:r w:rsidR="00491497" w:rsidRPr="003337D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pl-PL"/>
        </w:rPr>
        <w:t>30</w:t>
      </w:r>
      <w:r w:rsidR="008D4D2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pl-PL"/>
        </w:rPr>
        <w:t xml:space="preserve"> listopada </w:t>
      </w:r>
      <w:r w:rsidRPr="003337D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pl-PL"/>
        </w:rPr>
        <w:t>201</w:t>
      </w:r>
      <w:r w:rsidR="003F41E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pl-PL"/>
        </w:rPr>
        <w:t>7</w:t>
      </w:r>
      <w:r w:rsidR="00343C0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pl-PL"/>
        </w:rPr>
        <w:t>r.</w:t>
      </w:r>
    </w:p>
    <w:p w14:paraId="2E6F40BD" w14:textId="64BECC32" w:rsidR="008D4D25" w:rsidRPr="003F41E9" w:rsidRDefault="008D4D25" w:rsidP="005F2414">
      <w:pPr>
        <w:pStyle w:val="Akapitzlist"/>
        <w:widowControl w:val="0"/>
        <w:numPr>
          <w:ilvl w:val="0"/>
          <w:numId w:val="18"/>
        </w:numPr>
        <w:shd w:val="clear" w:color="auto" w:fill="FFFFFF"/>
        <w:suppressAutoHyphens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pl-PL"/>
        </w:rPr>
        <w:t xml:space="preserve">Etap III do </w:t>
      </w:r>
      <w:r w:rsidR="003F41E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pl-PL"/>
        </w:rPr>
        <w:t>10 lutego</w:t>
      </w:r>
      <w:r w:rsidRPr="008D4D2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pl-PL"/>
        </w:rPr>
        <w:t xml:space="preserve"> 201</w:t>
      </w:r>
      <w:r w:rsidR="003F41E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pl-PL"/>
        </w:rPr>
        <w:t>8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pl-PL"/>
        </w:rPr>
        <w:t xml:space="preserve"> </w:t>
      </w:r>
      <w:r w:rsidRPr="008D4D2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pl-PL"/>
        </w:rPr>
        <w:t>r.</w:t>
      </w:r>
    </w:p>
    <w:p w14:paraId="06AC9713" w14:textId="262C5F83" w:rsidR="003F41E9" w:rsidRPr="00D7095D" w:rsidRDefault="003F41E9" w:rsidP="005F2414">
      <w:pPr>
        <w:pStyle w:val="Akapitzlist"/>
        <w:widowControl w:val="0"/>
        <w:numPr>
          <w:ilvl w:val="0"/>
          <w:numId w:val="18"/>
        </w:numPr>
        <w:shd w:val="clear" w:color="auto" w:fill="FFFFFF"/>
        <w:suppressAutoHyphens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pl-PL"/>
        </w:rPr>
        <w:t>Etap IV do 30 czerwca 2018 r.</w:t>
      </w:r>
    </w:p>
    <w:p w14:paraId="7D136381" w14:textId="77777777" w:rsidR="00D7095D" w:rsidRPr="008B3955" w:rsidRDefault="00D7095D" w:rsidP="009E177C">
      <w:pPr>
        <w:pStyle w:val="Akapitzlist"/>
        <w:widowControl w:val="0"/>
        <w:shd w:val="clear" w:color="auto" w:fill="FFFFFF"/>
        <w:suppressAutoHyphens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DD4BB0" w14:textId="77777777" w:rsidR="008B3955" w:rsidRPr="008B3955" w:rsidRDefault="008B3955" w:rsidP="005F2414">
      <w:pPr>
        <w:pStyle w:val="Akapitzlist"/>
        <w:widowControl w:val="0"/>
        <w:numPr>
          <w:ilvl w:val="1"/>
          <w:numId w:val="27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B39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ramach etapu I Wykonawca wykona:</w:t>
      </w:r>
    </w:p>
    <w:p w14:paraId="23AD9AA5" w14:textId="77777777" w:rsidR="000056A6" w:rsidRDefault="000056A6" w:rsidP="009E177C">
      <w:pPr>
        <w:widowControl w:val="0"/>
        <w:numPr>
          <w:ilvl w:val="0"/>
          <w:numId w:val="41"/>
        </w:numPr>
        <w:shd w:val="clear" w:color="auto" w:fill="FFFFFF"/>
        <w:tabs>
          <w:tab w:val="left" w:pos="710"/>
        </w:tabs>
        <w:suppressAutoHyphens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</w:pPr>
      <w:r w:rsidRPr="00552CDD"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  <w:t xml:space="preserve">Archiwizację wszystkich znajdujących się w </w:t>
      </w:r>
      <w:proofErr w:type="spellStart"/>
      <w:r w:rsidRPr="00552CDD"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  <w:t>pzgik</w:t>
      </w:r>
      <w:proofErr w:type="spellEnd"/>
      <w:r w:rsidRPr="00552CDD"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  <w:t xml:space="preserve"> operatów technicznych z pomiarów sytuacyjno-wysokościowych z obszaru gminy oraz wykorzystanych przy budowie baz danych operatów prawnych (zaewidencjonowanie, skanowanie i podpięcie do bazy w systemie </w:t>
      </w:r>
      <w:proofErr w:type="spellStart"/>
      <w:r w:rsidRPr="00552CDD"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  <w:t>Geo</w:t>
      </w:r>
      <w:proofErr w:type="spellEnd"/>
      <w:r w:rsidRPr="00552CDD"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  <w:t xml:space="preserve">-Info Ośrodek), o której mowa w punkcie V.1 </w:t>
      </w:r>
      <w:r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  <w:t>W</w:t>
      </w:r>
      <w:r w:rsidRPr="00552CDD"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  <w:t>arunków</w:t>
      </w:r>
      <w:r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  <w:t xml:space="preserve"> technicznych</w:t>
      </w:r>
      <w:r w:rsidRPr="00552CDD"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  <w:t xml:space="preserve">. </w:t>
      </w:r>
    </w:p>
    <w:p w14:paraId="56128195" w14:textId="77777777" w:rsidR="000056A6" w:rsidRPr="0028579E" w:rsidRDefault="000056A6" w:rsidP="00783AC7">
      <w:pPr>
        <w:numPr>
          <w:ilvl w:val="0"/>
          <w:numId w:val="41"/>
        </w:numPr>
        <w:spacing w:after="0" w:line="240" w:lineRule="auto"/>
        <w:ind w:left="1418"/>
        <w:jc w:val="both"/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  <w:t xml:space="preserve">Sporządzenie operatu z prac objętych I etapem i złożenie  Zamawiającemu zawiadomienia o wykonaniu zgłoszonych </w:t>
      </w:r>
      <w:r w:rsidR="00643894"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  <w:t xml:space="preserve">w Powiatowym Ośrodku Dokumentacji Geodezyjnej i Kartograficznej </w:t>
      </w:r>
      <w:r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  <w:t xml:space="preserve">prac (w części  objętych I etapem) </w:t>
      </w:r>
      <w:r w:rsidRPr="0028579E"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  <w:t>wraz z uzupełnionym Dziennikiem Pracy.</w:t>
      </w:r>
    </w:p>
    <w:p w14:paraId="1F022293" w14:textId="77777777" w:rsidR="00D7095D" w:rsidRDefault="000056A6" w:rsidP="009E177C">
      <w:pPr>
        <w:widowControl w:val="0"/>
        <w:numPr>
          <w:ilvl w:val="0"/>
          <w:numId w:val="41"/>
        </w:numPr>
        <w:shd w:val="clear" w:color="auto" w:fill="FFFFFF"/>
        <w:tabs>
          <w:tab w:val="left" w:pos="710"/>
        </w:tabs>
        <w:suppressAutoHyphens/>
        <w:autoSpaceDE w:val="0"/>
        <w:autoSpaceDN w:val="0"/>
        <w:adjustRightInd w:val="0"/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</w:pPr>
      <w:r w:rsidRPr="00552CDD"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  <w:t xml:space="preserve">Szczegółowy zakres </w:t>
      </w:r>
      <w:r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  <w:t xml:space="preserve">i zasady wykonania </w:t>
      </w:r>
      <w:r w:rsidRPr="00552CDD"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  <w:t xml:space="preserve">prac objętych I </w:t>
      </w:r>
      <w:r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  <w:t>etapem opisano w punkcie VI.2.5 Warunków</w:t>
      </w:r>
      <w:r w:rsidR="00D7095D"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  <w:t xml:space="preserve"> technicznych</w:t>
      </w:r>
      <w:r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  <w:t>.</w:t>
      </w:r>
    </w:p>
    <w:p w14:paraId="2FF51507" w14:textId="77777777" w:rsidR="008B3955" w:rsidRPr="00881FB0" w:rsidRDefault="008B3955" w:rsidP="005F2414">
      <w:pPr>
        <w:pStyle w:val="Akapitzlist"/>
        <w:widowControl w:val="0"/>
        <w:numPr>
          <w:ilvl w:val="1"/>
          <w:numId w:val="27"/>
        </w:numPr>
        <w:shd w:val="clear" w:color="auto" w:fill="FFFFFF"/>
        <w:suppressAutoHyphens/>
        <w:spacing w:before="240"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81F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ramach etapu II Wykonawca wykona:</w:t>
      </w:r>
      <w:r w:rsidRPr="00881F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14:paraId="68348D26" w14:textId="7D49856A" w:rsidR="00D7095D" w:rsidRPr="00552CDD" w:rsidRDefault="00D7095D" w:rsidP="003F41E9">
      <w:pPr>
        <w:widowControl w:val="0"/>
        <w:numPr>
          <w:ilvl w:val="0"/>
          <w:numId w:val="42"/>
        </w:numPr>
        <w:shd w:val="clear" w:color="auto" w:fill="FFFFFF"/>
        <w:tabs>
          <w:tab w:val="left" w:pos="71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</w:pPr>
      <w:r w:rsidRPr="00552CDD"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  <w:t xml:space="preserve">Założenie roboczej bazy danych geodezyjnej ewidencji sieci uzbrojenia terenu (GESUT) na podstawie danych zgromadzonych z powiatowym zasobie geodezyjnym i kartograficznym – zgodnie z punktem V.2 </w:t>
      </w:r>
      <w:r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  <w:t>W</w:t>
      </w:r>
      <w:r w:rsidRPr="00552CDD"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  <w:t>arunków</w:t>
      </w:r>
      <w:r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  <w:t xml:space="preserve"> technicznych</w:t>
      </w:r>
      <w:r w:rsidR="003F41E9"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  <w:t xml:space="preserve"> – dla </w:t>
      </w:r>
      <w:r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  <w:t xml:space="preserve"> </w:t>
      </w:r>
      <w:r w:rsidR="002906D2"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  <w:t>11</w:t>
      </w:r>
      <w:r w:rsidR="003F41E9"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  <w:t xml:space="preserve"> obrębów (</w:t>
      </w:r>
      <w:r w:rsidR="003F41E9" w:rsidRPr="003F41E9"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  <w:t xml:space="preserve">Wronów, </w:t>
      </w:r>
      <w:r w:rsidR="003F41E9"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  <w:t xml:space="preserve">Kantorowice, Buszyce, </w:t>
      </w:r>
      <w:r w:rsidR="00211765"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  <w:t xml:space="preserve">Ptakowice, Nowa Wieś Mała, </w:t>
      </w:r>
      <w:r w:rsidR="003F41E9" w:rsidRPr="003F41E9"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  <w:t xml:space="preserve">Łosiów, </w:t>
      </w:r>
      <w:r w:rsidR="00211765"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  <w:t xml:space="preserve">Jasiona, </w:t>
      </w:r>
      <w:r w:rsidR="002906D2"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  <w:t xml:space="preserve">Stroszowice, </w:t>
      </w:r>
      <w:r w:rsidR="00211765"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  <w:t xml:space="preserve">Różyna, </w:t>
      </w:r>
      <w:r w:rsidR="002906D2"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  <w:t xml:space="preserve">Sarny  Małe </w:t>
      </w:r>
      <w:r w:rsidR="00211765"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  <w:t>Strze</w:t>
      </w:r>
      <w:r w:rsidR="003F41E9" w:rsidRPr="003F41E9"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  <w:t>lniki</w:t>
      </w:r>
      <w:r w:rsidR="00211765"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  <w:t>)</w:t>
      </w:r>
      <w:r w:rsidRPr="00552CDD"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  <w:t>.</w:t>
      </w:r>
    </w:p>
    <w:p w14:paraId="4317E251" w14:textId="764D0670" w:rsidR="00D7095D" w:rsidRDefault="00D7095D" w:rsidP="002906D2">
      <w:pPr>
        <w:widowControl w:val="0"/>
        <w:numPr>
          <w:ilvl w:val="0"/>
          <w:numId w:val="42"/>
        </w:numPr>
        <w:shd w:val="clear" w:color="auto" w:fill="FFFFFF"/>
        <w:tabs>
          <w:tab w:val="left" w:pos="710"/>
        </w:tabs>
        <w:suppressAutoHyphens/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</w:pPr>
      <w:r w:rsidRPr="00552CDD"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  <w:t xml:space="preserve">Założenie bazy danych obiektów topograficznych o szczegółowości zapewniającej tworzenie standardowych opracowań kartograficznych w skalach 1:500 – 1:5000 (BDOT500)  – zgodnie z punktem V.5 </w:t>
      </w:r>
      <w:r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  <w:t>W</w:t>
      </w:r>
      <w:r w:rsidRPr="00552CDD"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  <w:t>arunków</w:t>
      </w:r>
      <w:r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  <w:t xml:space="preserve"> technicznych</w:t>
      </w:r>
      <w:r w:rsidR="00211765"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  <w:t xml:space="preserve"> </w:t>
      </w:r>
      <w:r w:rsidR="002906D2" w:rsidRPr="002906D2"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  <w:t>– dla  11 obrębów (Wronów, Kantorowice, Buszyce, Ptakowice, Nowa Wieś Mała, Łosiów, Jasiona, Stroszowice, Różyna, Sarny  Małe Strzelniki).</w:t>
      </w:r>
    </w:p>
    <w:p w14:paraId="06520C67" w14:textId="77777777" w:rsidR="00D7095D" w:rsidRPr="00A01F74" w:rsidRDefault="00D7095D" w:rsidP="00783AC7">
      <w:pPr>
        <w:numPr>
          <w:ilvl w:val="0"/>
          <w:numId w:val="42"/>
        </w:numPr>
        <w:spacing w:after="0" w:line="240" w:lineRule="auto"/>
        <w:ind w:left="1418"/>
        <w:jc w:val="both"/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</w:pPr>
      <w:r w:rsidRPr="00A01F74"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  <w:t xml:space="preserve">Weryfikacja poprawności i zgodności ze schematem aplikacyjnym oraz poprawności merytorycznej utworzonych </w:t>
      </w:r>
      <w:r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  <w:t>roboczych baz danych</w:t>
      </w:r>
      <w:r w:rsidRPr="00A01F74"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  <w:t>.</w:t>
      </w:r>
    </w:p>
    <w:p w14:paraId="14B29021" w14:textId="77777777" w:rsidR="00D7095D" w:rsidRPr="0028579E" w:rsidRDefault="00D7095D" w:rsidP="00783AC7">
      <w:pPr>
        <w:numPr>
          <w:ilvl w:val="0"/>
          <w:numId w:val="42"/>
        </w:numPr>
        <w:spacing w:after="0" w:line="240" w:lineRule="auto"/>
        <w:ind w:left="1418"/>
        <w:jc w:val="both"/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</w:pPr>
      <w:r w:rsidRPr="00552CDD"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  <w:t>Sporządzenie operatu z prac objętych I</w:t>
      </w:r>
      <w:r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  <w:t>I</w:t>
      </w:r>
      <w:r w:rsidRPr="00552CDD"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  <w:t xml:space="preserve"> etapem i złożenie zawiadomienia o wykonaniu zgłoszonych</w:t>
      </w:r>
      <w:r w:rsidR="00643894" w:rsidRPr="00643894"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  <w:t xml:space="preserve"> w Powiatowym Ośrodku Dokumentacji Geodezyjnej i Kartograficznej</w:t>
      </w:r>
      <w:r w:rsidRPr="00552CDD"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  <w:t xml:space="preserve"> prac (w części  objętych I</w:t>
      </w:r>
      <w:r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  <w:t>I</w:t>
      </w:r>
      <w:r w:rsidRPr="00552CDD"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  <w:t xml:space="preserve"> etapem)</w:t>
      </w:r>
      <w:r w:rsidRPr="0028579E">
        <w:t xml:space="preserve"> </w:t>
      </w:r>
      <w:r w:rsidRPr="0028579E"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  <w:t>wraz z uzupełnionym Dziennikiem Pracy.</w:t>
      </w:r>
    </w:p>
    <w:p w14:paraId="21500B1F" w14:textId="77777777" w:rsidR="00D7095D" w:rsidRDefault="00D7095D" w:rsidP="00783AC7">
      <w:pPr>
        <w:widowControl w:val="0"/>
        <w:numPr>
          <w:ilvl w:val="0"/>
          <w:numId w:val="42"/>
        </w:numPr>
        <w:shd w:val="clear" w:color="auto" w:fill="FFFFFF"/>
        <w:tabs>
          <w:tab w:val="left" w:pos="710"/>
        </w:tabs>
        <w:suppressAutoHyphens/>
        <w:autoSpaceDE w:val="0"/>
        <w:autoSpaceDN w:val="0"/>
        <w:adjustRightInd w:val="0"/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</w:pPr>
      <w:r w:rsidRPr="00552CDD"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  <w:t>Szczegółowy zakres prac objętych I</w:t>
      </w:r>
      <w:r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  <w:t>I</w:t>
      </w:r>
      <w:r w:rsidRPr="00552CDD"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  <w:t xml:space="preserve"> etapem opisano w punk</w:t>
      </w:r>
      <w:r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  <w:t>tach VI.1.10, VI.2.1 lit. a, b, c, d, e, h, VI.2.2 lit. a i b Warunków technicznych.</w:t>
      </w:r>
    </w:p>
    <w:p w14:paraId="16C76288" w14:textId="77777777" w:rsidR="008D4D25" w:rsidRDefault="008D4D25" w:rsidP="009E177C">
      <w:pPr>
        <w:pStyle w:val="Akapitzlist"/>
        <w:widowControl w:val="0"/>
        <w:shd w:val="clear" w:color="auto" w:fill="FFFFFF"/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EDBB3DA" w14:textId="18018747" w:rsidR="002906D2" w:rsidRPr="00881FB0" w:rsidRDefault="002906D2" w:rsidP="002906D2">
      <w:pPr>
        <w:pStyle w:val="Akapitzlist"/>
        <w:widowControl w:val="0"/>
        <w:numPr>
          <w:ilvl w:val="1"/>
          <w:numId w:val="27"/>
        </w:numPr>
        <w:shd w:val="clear" w:color="auto" w:fill="FFFFFF"/>
        <w:suppressAutoHyphens/>
        <w:spacing w:before="240"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81F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ramach etapu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</w:t>
      </w:r>
      <w:r w:rsidRPr="00881F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 Wykonawca wykona:</w:t>
      </w:r>
      <w:r w:rsidRPr="00881F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14:paraId="1D8F6406" w14:textId="5050004C" w:rsidR="002906D2" w:rsidRPr="00552CDD" w:rsidRDefault="002906D2" w:rsidP="002906D2">
      <w:pPr>
        <w:widowControl w:val="0"/>
        <w:numPr>
          <w:ilvl w:val="0"/>
          <w:numId w:val="42"/>
        </w:numPr>
        <w:shd w:val="clear" w:color="auto" w:fill="FFFFFF"/>
        <w:tabs>
          <w:tab w:val="left" w:pos="71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</w:pPr>
      <w:r w:rsidRPr="00552CDD"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  <w:t xml:space="preserve">Założenie roboczej bazy danych geodezyjnej ewidencji sieci uzbrojenia terenu (GESUT) na podstawie danych zgromadzonych z powiatowym zasobie geodezyjnym i kartograficznym – zgodnie z punktem V.2 </w:t>
      </w:r>
      <w:r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  <w:t>W</w:t>
      </w:r>
      <w:r w:rsidRPr="00552CDD"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  <w:t>arunków</w:t>
      </w:r>
      <w:r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  <w:t xml:space="preserve"> technicznych  –  dla  7 obrębów (Przecza, Golczowice, Skorogoszcz, Chróścina, Borkowice,</w:t>
      </w:r>
      <w:r w:rsidRPr="002906D2"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  <w:t xml:space="preserve">Mikolin, Oldrzyszowice), </w:t>
      </w:r>
    </w:p>
    <w:p w14:paraId="20FD0C01" w14:textId="32CDD224" w:rsidR="002906D2" w:rsidRDefault="002906D2" w:rsidP="002906D2">
      <w:pPr>
        <w:widowControl w:val="0"/>
        <w:numPr>
          <w:ilvl w:val="0"/>
          <w:numId w:val="42"/>
        </w:numPr>
        <w:shd w:val="clear" w:color="auto" w:fill="FFFFFF"/>
        <w:tabs>
          <w:tab w:val="left" w:pos="710"/>
        </w:tabs>
        <w:suppressAutoHyphens/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</w:pPr>
      <w:r w:rsidRPr="00552CDD"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  <w:t xml:space="preserve">Założenie bazy danych obiektów topograficznych o szczegółowości zapewniającej tworzenie standardowych opracowań kartograficznych w skalach 1:500 – 1:5000 (BDOT500)  – zgodnie z punktem V.5 </w:t>
      </w:r>
      <w:r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  <w:t>W</w:t>
      </w:r>
      <w:r w:rsidRPr="00552CDD"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  <w:t>arunków</w:t>
      </w:r>
      <w:r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  <w:t xml:space="preserve"> technicznych </w:t>
      </w:r>
      <w:r w:rsidRPr="002906D2"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  <w:t xml:space="preserve">– dla </w:t>
      </w:r>
      <w:r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  <w:t xml:space="preserve"> 7 obrębów (Przecza, Golczowice, Skorogoszcz, Chróścina, Borkowice,</w:t>
      </w:r>
      <w:r w:rsidRPr="002906D2"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  <w:t>Mikolin, Oldrzyszowice).</w:t>
      </w:r>
    </w:p>
    <w:p w14:paraId="26C24354" w14:textId="77777777" w:rsidR="002906D2" w:rsidRPr="00A01F74" w:rsidRDefault="002906D2" w:rsidP="002906D2">
      <w:pPr>
        <w:numPr>
          <w:ilvl w:val="0"/>
          <w:numId w:val="42"/>
        </w:numPr>
        <w:spacing w:after="0" w:line="240" w:lineRule="auto"/>
        <w:ind w:left="1418"/>
        <w:jc w:val="both"/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</w:pPr>
      <w:r w:rsidRPr="00A01F74"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  <w:lastRenderedPageBreak/>
        <w:t xml:space="preserve">Weryfikacja poprawności i zgodności ze schematem aplikacyjnym oraz poprawności merytorycznej utworzonych </w:t>
      </w:r>
      <w:r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  <w:t>roboczych baz danych</w:t>
      </w:r>
      <w:r w:rsidRPr="00A01F74"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  <w:t>.</w:t>
      </w:r>
    </w:p>
    <w:p w14:paraId="059DB381" w14:textId="29442C97" w:rsidR="002906D2" w:rsidRPr="0028579E" w:rsidRDefault="002906D2" w:rsidP="002906D2">
      <w:pPr>
        <w:numPr>
          <w:ilvl w:val="0"/>
          <w:numId w:val="42"/>
        </w:numPr>
        <w:spacing w:after="0" w:line="240" w:lineRule="auto"/>
        <w:ind w:left="1418"/>
        <w:jc w:val="both"/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</w:pPr>
      <w:r w:rsidRPr="00552CDD"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  <w:t>Sporządzenie operatu z prac objętych I</w:t>
      </w:r>
      <w:r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  <w:t>I</w:t>
      </w:r>
      <w:r w:rsidRPr="00552CDD"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  <w:t xml:space="preserve"> etapem i złożenie zawiadomienia o wykonaniu zgłoszonych</w:t>
      </w:r>
      <w:r w:rsidRPr="00643894"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  <w:t xml:space="preserve"> w Powiatowym Ośrodku Dokumentacji Geodezyjnej i Kartograficznej</w:t>
      </w:r>
      <w:r w:rsidRPr="00552CDD"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  <w:t xml:space="preserve"> prac (w części  objętych I</w:t>
      </w:r>
      <w:r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  <w:t>II</w:t>
      </w:r>
      <w:r w:rsidRPr="00552CDD"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  <w:t xml:space="preserve"> etapem)</w:t>
      </w:r>
      <w:r w:rsidRPr="0028579E">
        <w:t xml:space="preserve"> </w:t>
      </w:r>
      <w:r w:rsidRPr="0028579E"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  <w:t>wraz z uzupełnionym Dziennikiem Pracy.</w:t>
      </w:r>
    </w:p>
    <w:p w14:paraId="0DFC0201" w14:textId="1D0378F6" w:rsidR="002906D2" w:rsidRDefault="002906D2" w:rsidP="002906D2">
      <w:pPr>
        <w:widowControl w:val="0"/>
        <w:numPr>
          <w:ilvl w:val="0"/>
          <w:numId w:val="42"/>
        </w:numPr>
        <w:shd w:val="clear" w:color="auto" w:fill="FFFFFF"/>
        <w:tabs>
          <w:tab w:val="left" w:pos="710"/>
        </w:tabs>
        <w:suppressAutoHyphens/>
        <w:autoSpaceDE w:val="0"/>
        <w:autoSpaceDN w:val="0"/>
        <w:adjustRightInd w:val="0"/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</w:pPr>
      <w:r w:rsidRPr="00552CDD"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  <w:t>Szczegółowy zakres prac objętych I</w:t>
      </w:r>
      <w:r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  <w:t>II</w:t>
      </w:r>
      <w:r w:rsidRPr="00552CDD"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  <w:t xml:space="preserve"> etapem opisano w punk</w:t>
      </w:r>
      <w:r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  <w:t>tach VI.1.10, VI.2.1 lit. a, b, c, d, e, h, VI.2.2 lit. a i b Warunków technicznych.</w:t>
      </w:r>
    </w:p>
    <w:p w14:paraId="7A1BACB5" w14:textId="16E53EFC" w:rsidR="00881FB0" w:rsidRPr="00881FB0" w:rsidRDefault="008D4D25" w:rsidP="00783AC7">
      <w:pPr>
        <w:pStyle w:val="Akapitzlist"/>
        <w:widowControl w:val="0"/>
        <w:numPr>
          <w:ilvl w:val="1"/>
          <w:numId w:val="27"/>
        </w:numPr>
        <w:shd w:val="clear" w:color="auto" w:fill="FFFFFF"/>
        <w:tabs>
          <w:tab w:val="left" w:pos="710"/>
        </w:tabs>
        <w:suppressAutoHyphens/>
        <w:autoSpaceDE w:val="0"/>
        <w:autoSpaceDN w:val="0"/>
        <w:adjustRightInd w:val="0"/>
        <w:spacing w:before="100" w:beforeAutospacing="1"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zh-CN"/>
        </w:rPr>
      </w:pPr>
      <w:r w:rsidRPr="00881F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ramach I</w:t>
      </w:r>
      <w:r w:rsidR="002117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</w:t>
      </w:r>
      <w:r w:rsidRPr="00881F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etapu Wykonawca wykona</w:t>
      </w:r>
      <w:r w:rsidR="00881FB0" w:rsidRPr="00881FB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zh-CN"/>
        </w:rPr>
        <w:t xml:space="preserve"> </w:t>
      </w:r>
      <w:r w:rsidR="00881FB0" w:rsidRPr="00881FB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single"/>
          <w:lang w:eastAsia="zh-CN"/>
        </w:rPr>
        <w:t>pozostałe zadania</w:t>
      </w:r>
      <w:r w:rsidR="00881FB0" w:rsidRPr="00881FB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zh-CN"/>
        </w:rPr>
        <w:t xml:space="preserve"> opisane w Warunkach </w:t>
      </w:r>
      <w:r w:rsidR="00881FB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zh-CN"/>
        </w:rPr>
        <w:t xml:space="preserve"> </w:t>
      </w:r>
      <w:r w:rsidR="00881FB0" w:rsidRPr="00881FB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zh-CN"/>
        </w:rPr>
        <w:t>technicznych w tym:</w:t>
      </w:r>
    </w:p>
    <w:p w14:paraId="12BD8987" w14:textId="77777777" w:rsidR="00881FB0" w:rsidRPr="00881FB0" w:rsidRDefault="00881FB0" w:rsidP="00783AC7">
      <w:pPr>
        <w:numPr>
          <w:ilvl w:val="3"/>
          <w:numId w:val="27"/>
        </w:numPr>
        <w:tabs>
          <w:tab w:val="left" w:pos="993"/>
        </w:tabs>
        <w:spacing w:after="0" w:line="240" w:lineRule="auto"/>
        <w:ind w:left="1418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zh-CN"/>
        </w:rPr>
      </w:pPr>
      <w:r w:rsidRPr="00881FB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zh-CN"/>
        </w:rPr>
        <w:t>Pozyskanie danych branżowych i uzupełnienie roboczej bazy danych geodezyjnej ewidencji sieci uzbrojenia terenu (GESUT) na podstawie danych pozyskanych przez Wykonawcę od podmiotów władających sieciami i utworzenie inicjalnej bazy danych GESUT</w:t>
      </w:r>
      <w:r w:rsidRPr="00881FB0">
        <w:rPr>
          <w:rFonts w:ascii="Calibri" w:eastAsia="Calibri" w:hAnsi="Calibri" w:cs="Times New Roman"/>
        </w:rPr>
        <w:t xml:space="preserve"> – </w:t>
      </w:r>
      <w:r w:rsidRPr="00881FB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zh-CN"/>
        </w:rPr>
        <w:t xml:space="preserve">zgodnie z punktem V.3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zh-CN"/>
        </w:rPr>
        <w:t>W</w:t>
      </w:r>
      <w:r w:rsidRPr="00881FB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zh-CN"/>
        </w:rPr>
        <w:t>arunków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zh-CN"/>
        </w:rPr>
        <w:t xml:space="preserve"> technicznych</w:t>
      </w:r>
      <w:r w:rsidRPr="00881FB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zh-CN"/>
        </w:rPr>
        <w:t>.</w:t>
      </w:r>
    </w:p>
    <w:p w14:paraId="0C51B791" w14:textId="07F563A0" w:rsidR="00881FB0" w:rsidRPr="00881FB0" w:rsidRDefault="00881FB0" w:rsidP="009E177C">
      <w:pPr>
        <w:widowControl w:val="0"/>
        <w:numPr>
          <w:ilvl w:val="3"/>
          <w:numId w:val="27"/>
        </w:numPr>
        <w:shd w:val="clear" w:color="auto" w:fill="FFFFFF"/>
        <w:tabs>
          <w:tab w:val="left" w:pos="710"/>
          <w:tab w:val="left" w:pos="993"/>
        </w:tabs>
        <w:suppressAutoHyphens/>
        <w:autoSpaceDE w:val="0"/>
        <w:autoSpaceDN w:val="0"/>
        <w:adjustRightInd w:val="0"/>
        <w:spacing w:before="100" w:beforeAutospacing="1" w:after="0" w:line="240" w:lineRule="auto"/>
        <w:ind w:left="1418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zh-CN"/>
        </w:rPr>
      </w:pPr>
      <w:r w:rsidRPr="00881FB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zh-CN"/>
        </w:rPr>
        <w:t xml:space="preserve">Przygotowanie inicjalnej bazy danych GESUT do udostępnienia podmiotom władającym sieciami w celu wydania opinii co do zgodności treści utworzonej inicjalnej bazy danych ze stanem wynikającym z dokumentacji prowadzonej przez te podmioty, w tym wskazania ewentualnych nieprawidłowości w treści tej bazy a następnie rozpatrzenie ewentualnych uwag oraz ewentualna modyfikacja inicjalnej bazy danych – zgodnie z punktem V.4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zh-CN"/>
        </w:rPr>
        <w:t>W</w:t>
      </w:r>
      <w:r w:rsidRPr="00881FB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zh-CN"/>
        </w:rPr>
        <w:t>arunków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zh-CN"/>
        </w:rPr>
        <w:t xml:space="preserve"> technicznych</w:t>
      </w:r>
      <w:r w:rsidRPr="00881FB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zh-CN"/>
        </w:rPr>
        <w:t xml:space="preserve">. </w:t>
      </w:r>
      <w:r w:rsidRPr="00881FB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zh-CN"/>
        </w:rPr>
        <w:t xml:space="preserve">Przewidywany czas weryfikacji inicjalnej bazy danych GESUT przez podmioty władające – </w:t>
      </w:r>
      <w:r w:rsidR="0021176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zh-CN"/>
        </w:rPr>
        <w:t>90 dni</w:t>
      </w:r>
      <w:r w:rsidRPr="00881FB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zh-CN"/>
        </w:rPr>
        <w:t>.</w:t>
      </w:r>
    </w:p>
    <w:p w14:paraId="35FC0001" w14:textId="77777777" w:rsidR="00881FB0" w:rsidRPr="00881FB0" w:rsidRDefault="00881FB0" w:rsidP="009E177C">
      <w:pPr>
        <w:widowControl w:val="0"/>
        <w:numPr>
          <w:ilvl w:val="3"/>
          <w:numId w:val="27"/>
        </w:numPr>
        <w:shd w:val="clear" w:color="auto" w:fill="FFFFFF"/>
        <w:tabs>
          <w:tab w:val="left" w:pos="710"/>
          <w:tab w:val="left" w:pos="993"/>
        </w:tabs>
        <w:suppressAutoHyphens/>
        <w:autoSpaceDE w:val="0"/>
        <w:autoSpaceDN w:val="0"/>
        <w:adjustRightInd w:val="0"/>
        <w:spacing w:before="100" w:beforeAutospacing="1" w:after="0" w:line="240" w:lineRule="auto"/>
        <w:ind w:left="1418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zh-CN"/>
        </w:rPr>
      </w:pPr>
      <w:r w:rsidRPr="00881FB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zh-CN"/>
        </w:rPr>
        <w:t>Weryfikacja poprawności i zgodności ze schematem aplikacyjnym oraz poprawności merytorycznej utworzonych baz danych</w:t>
      </w:r>
      <w:r w:rsidRPr="00881FB0">
        <w:rPr>
          <w:rFonts w:ascii="Calibri" w:eastAsia="Calibri" w:hAnsi="Calibri" w:cs="Times New Roman"/>
        </w:rPr>
        <w:t xml:space="preserve"> </w:t>
      </w:r>
      <w:r w:rsidRPr="00881FB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zh-CN"/>
        </w:rPr>
        <w:t xml:space="preserve">– zgodnie z punktem V.6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zh-CN"/>
        </w:rPr>
        <w:t>W</w:t>
      </w:r>
      <w:r w:rsidRPr="00881FB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zh-CN"/>
        </w:rPr>
        <w:t>arunków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zh-CN"/>
        </w:rPr>
        <w:t xml:space="preserve"> technicznych</w:t>
      </w:r>
      <w:r w:rsidRPr="00881FB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zh-CN"/>
        </w:rPr>
        <w:t>.</w:t>
      </w:r>
    </w:p>
    <w:p w14:paraId="1F990766" w14:textId="77777777" w:rsidR="00881FB0" w:rsidRPr="00881FB0" w:rsidRDefault="00881FB0" w:rsidP="009E177C">
      <w:pPr>
        <w:widowControl w:val="0"/>
        <w:numPr>
          <w:ilvl w:val="3"/>
          <w:numId w:val="27"/>
        </w:numPr>
        <w:shd w:val="clear" w:color="auto" w:fill="FFFFFF"/>
        <w:tabs>
          <w:tab w:val="left" w:pos="710"/>
          <w:tab w:val="left" w:pos="993"/>
        </w:tabs>
        <w:suppressAutoHyphens/>
        <w:autoSpaceDE w:val="0"/>
        <w:autoSpaceDN w:val="0"/>
        <w:adjustRightInd w:val="0"/>
        <w:spacing w:before="100" w:beforeAutospacing="1" w:after="0" w:line="240" w:lineRule="auto"/>
        <w:ind w:left="1418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zh-CN"/>
        </w:rPr>
      </w:pPr>
      <w:r w:rsidRPr="00881FB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zh-CN"/>
        </w:rPr>
        <w:t xml:space="preserve">Wykonanie map zasadniczych i ich redakcja w skali 1:500, 1:1000 dla sekcji map zasadniczych prowadzonych w </w:t>
      </w:r>
      <w:proofErr w:type="spellStart"/>
      <w:r w:rsidRPr="00881FB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zh-CN"/>
        </w:rPr>
        <w:t>PODGiK</w:t>
      </w:r>
      <w:proofErr w:type="spellEnd"/>
      <w:r w:rsidRPr="00881FB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zh-CN"/>
        </w:rPr>
        <w:t xml:space="preserve"> analogowo z jednoczesnym wykonaniem działań harmonizujących (dot. bazy danych BDOT, GESUT, BDSOG i </w:t>
      </w:r>
      <w:proofErr w:type="spellStart"/>
      <w:r w:rsidRPr="00881FB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zh-CN"/>
        </w:rPr>
        <w:t>EGiB</w:t>
      </w:r>
      <w:proofErr w:type="spellEnd"/>
      <w:r w:rsidRPr="00881FB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zh-CN"/>
        </w:rPr>
        <w:t xml:space="preserve">) w  tym sprawdzeniem warunków interoperacyjności baz, poprawnych relacji geometrycznych oraz syntaktycznych pomiędzy obiektami baz – zgodnie z punktem V.7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zh-CN"/>
        </w:rPr>
        <w:t>W</w:t>
      </w:r>
      <w:r w:rsidRPr="00881FB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zh-CN"/>
        </w:rPr>
        <w:t>arunków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zh-CN"/>
        </w:rPr>
        <w:t xml:space="preserve"> technicznych</w:t>
      </w:r>
      <w:r w:rsidRPr="00881FB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zh-CN"/>
        </w:rPr>
        <w:t xml:space="preserve">.  </w:t>
      </w:r>
    </w:p>
    <w:p w14:paraId="4CBD9026" w14:textId="77777777" w:rsidR="00881FB0" w:rsidRPr="00881FB0" w:rsidRDefault="00881FB0" w:rsidP="009E177C">
      <w:pPr>
        <w:numPr>
          <w:ilvl w:val="3"/>
          <w:numId w:val="27"/>
        </w:numPr>
        <w:tabs>
          <w:tab w:val="left" w:pos="993"/>
        </w:tabs>
        <w:spacing w:after="0" w:line="240" w:lineRule="auto"/>
        <w:ind w:left="1418" w:hanging="425"/>
        <w:jc w:val="both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zh-CN"/>
        </w:rPr>
      </w:pPr>
      <w:r w:rsidRPr="00881FB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zh-CN"/>
        </w:rPr>
        <w:t xml:space="preserve">Uzupełnienie założonych baz danych o dane wynikające z materiałów geodezyjnych (operatów technicznych) przyjętych do powiatowego zasobu geodezyjnego i kartograficznego </w:t>
      </w:r>
      <w:r w:rsidRPr="00881FB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zh-CN"/>
        </w:rPr>
        <w:t xml:space="preserve">nie później, niż 14 dni od dnia złożenia Zamawiającemu  zawiadomienia o wykonaniu zgłoszonych prac (w części  objętych III etapem). </w:t>
      </w:r>
    </w:p>
    <w:p w14:paraId="1F4FCF35" w14:textId="77777777" w:rsidR="00881FB0" w:rsidRPr="00881FB0" w:rsidRDefault="00881FB0" w:rsidP="009E177C">
      <w:pPr>
        <w:widowControl w:val="0"/>
        <w:numPr>
          <w:ilvl w:val="3"/>
          <w:numId w:val="27"/>
        </w:numPr>
        <w:shd w:val="clear" w:color="auto" w:fill="FFFFFF"/>
        <w:tabs>
          <w:tab w:val="left" w:pos="710"/>
          <w:tab w:val="left" w:pos="993"/>
        </w:tabs>
        <w:suppressAutoHyphens/>
        <w:autoSpaceDE w:val="0"/>
        <w:autoSpaceDN w:val="0"/>
        <w:adjustRightInd w:val="0"/>
        <w:spacing w:before="100" w:beforeAutospacing="1" w:after="0" w:line="240" w:lineRule="auto"/>
        <w:ind w:left="1418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zh-CN"/>
        </w:rPr>
      </w:pPr>
      <w:r w:rsidRPr="00881FB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zh-CN"/>
        </w:rPr>
        <w:t xml:space="preserve">Implementacja bazy BDOT 500 oraz inicjalnej bazy danych GESUT w systemie teleinformatycznym GEO-INFO 6 Mapa na serwerach Zamawiającego – zgodnie z punktem V.8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zh-CN"/>
        </w:rPr>
        <w:t>Wa</w:t>
      </w:r>
      <w:r w:rsidRPr="00881FB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zh-CN"/>
        </w:rPr>
        <w:t>runków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zh-CN"/>
        </w:rPr>
        <w:t xml:space="preserve"> technicznych</w:t>
      </w:r>
      <w:r w:rsidRPr="00881FB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zh-CN"/>
        </w:rPr>
        <w:t>.</w:t>
      </w:r>
    </w:p>
    <w:p w14:paraId="53CCF015" w14:textId="77777777" w:rsidR="00881FB0" w:rsidRPr="00881FB0" w:rsidRDefault="00881FB0" w:rsidP="009E177C">
      <w:pPr>
        <w:widowControl w:val="0"/>
        <w:numPr>
          <w:ilvl w:val="3"/>
          <w:numId w:val="27"/>
        </w:numPr>
        <w:shd w:val="clear" w:color="auto" w:fill="FFFFFF"/>
        <w:tabs>
          <w:tab w:val="left" w:pos="710"/>
          <w:tab w:val="left" w:pos="993"/>
        </w:tabs>
        <w:suppressAutoHyphens/>
        <w:autoSpaceDE w:val="0"/>
        <w:autoSpaceDN w:val="0"/>
        <w:adjustRightInd w:val="0"/>
        <w:spacing w:before="100" w:beforeAutospacing="1" w:after="0" w:line="240" w:lineRule="auto"/>
        <w:ind w:left="1418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zh-CN"/>
        </w:rPr>
      </w:pPr>
      <w:r w:rsidRPr="00881FB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zh-CN"/>
        </w:rPr>
        <w:t xml:space="preserve">Utworzenie zbiorów metadanych założonych baz danych – zgodnie z punktem V.9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zh-CN"/>
        </w:rPr>
        <w:t>W</w:t>
      </w:r>
      <w:r w:rsidRPr="00881FB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zh-CN"/>
        </w:rPr>
        <w:t>arunków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zh-CN"/>
        </w:rPr>
        <w:t xml:space="preserve"> technicznych</w:t>
      </w:r>
      <w:r w:rsidRPr="00881FB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zh-CN"/>
        </w:rPr>
        <w:t>.</w:t>
      </w:r>
    </w:p>
    <w:p w14:paraId="78232892" w14:textId="77777777" w:rsidR="00881FB0" w:rsidRPr="00881FB0" w:rsidRDefault="00881FB0" w:rsidP="009E177C">
      <w:pPr>
        <w:numPr>
          <w:ilvl w:val="3"/>
          <w:numId w:val="27"/>
        </w:numPr>
        <w:tabs>
          <w:tab w:val="left" w:pos="993"/>
        </w:tabs>
        <w:spacing w:after="0" w:line="240" w:lineRule="auto"/>
        <w:ind w:left="1418" w:hanging="425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zh-CN"/>
        </w:rPr>
      </w:pPr>
      <w:r w:rsidRPr="00881FB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zh-CN"/>
        </w:rPr>
        <w:t xml:space="preserve">Sporządzenie dokumentacji w formie operatu technicznego </w:t>
      </w:r>
      <w:r w:rsidRPr="00881FB0">
        <w:rPr>
          <w:rFonts w:ascii="Calibri" w:eastAsia="Calibri" w:hAnsi="Calibri" w:cs="Times New Roman"/>
        </w:rPr>
        <w:t xml:space="preserve"> </w:t>
      </w:r>
      <w:r w:rsidRPr="00881FB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zh-CN"/>
        </w:rPr>
        <w:t>– zgodnie z punktem V.10 niniejszych warunków</w:t>
      </w:r>
      <w:r w:rsidRPr="00881FB0">
        <w:rPr>
          <w:rFonts w:ascii="Calibri" w:eastAsia="Calibri" w:hAnsi="Calibri" w:cs="Times New Roman"/>
        </w:rPr>
        <w:t xml:space="preserve"> </w:t>
      </w:r>
      <w:r w:rsidRPr="00881FB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zh-CN"/>
        </w:rPr>
        <w:t xml:space="preserve">i złożenie zawiadomienia o wykonaniu zgłoszonych prac </w:t>
      </w:r>
      <w:r w:rsidR="00FA12F1" w:rsidRPr="00FA12F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zh-CN"/>
        </w:rPr>
        <w:t>w Powiatowym Ośrodku Dokumentacji Geodezyjnej i Kartograficznej</w:t>
      </w:r>
      <w:r w:rsidR="00FA12F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zh-CN"/>
        </w:rPr>
        <w:t xml:space="preserve"> </w:t>
      </w:r>
      <w:r w:rsidRPr="00881FB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zh-CN"/>
        </w:rPr>
        <w:t xml:space="preserve">(w </w:t>
      </w:r>
      <w:r w:rsidR="00FA12F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zh-CN"/>
        </w:rPr>
        <w:t>c</w:t>
      </w:r>
      <w:r w:rsidRPr="00881FB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zh-CN"/>
        </w:rPr>
        <w:t>zęści  objętych III etapem) wraz z uzupełnionym Dziennikiem Pracy.</w:t>
      </w:r>
    </w:p>
    <w:p w14:paraId="77D86C29" w14:textId="77777777" w:rsidR="002C3E96" w:rsidRDefault="002C3E96" w:rsidP="009E17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4BA5C4D" w14:textId="77777777" w:rsidR="00B36872" w:rsidRDefault="008B3955" w:rsidP="009E17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</w:t>
      </w:r>
    </w:p>
    <w:p w14:paraId="3C73D61B" w14:textId="16A57D22" w:rsidR="00B36872" w:rsidRPr="00C8137A" w:rsidRDefault="00B36872" w:rsidP="009E177C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13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wykonanie </w:t>
      </w:r>
      <w:r w:rsidR="00783A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przedmiotu umowy </w:t>
      </w:r>
      <w:r w:rsidRPr="00C813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zapłaci Wykonawcy wynagrodzenie </w:t>
      </w:r>
      <w:r w:rsidR="00146B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ryczałtowe </w:t>
      </w:r>
      <w:r w:rsidRPr="00C8137A">
        <w:rPr>
          <w:rFonts w:ascii="Times New Roman" w:eastAsia="Times New Roman" w:hAnsi="Times New Roman" w:cs="Times New Roman"/>
          <w:sz w:val="24"/>
          <w:szCs w:val="24"/>
          <w:lang w:eastAsia="pl-PL"/>
        </w:rPr>
        <w:t>w kwocie ...........................+ 23 % VAT = ........................................ (słownie.............................................................................................</w:t>
      </w:r>
      <w:r w:rsidR="00C8137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</w:t>
      </w:r>
      <w:r w:rsidRPr="00C8137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C8137A" w:rsidRPr="00C8137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2E9A55F" w14:textId="77777777" w:rsidR="00C8137A" w:rsidRDefault="00146B3F" w:rsidP="009E177C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Wynagrodzenie W</w:t>
      </w:r>
      <w:r w:rsidR="00C8137A" w:rsidRPr="00C813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ykonawcy obejmuje wykonanie pełnego zakresu </w:t>
      </w:r>
      <w:r w:rsidR="00FA12F1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przedmiotu umowy</w:t>
      </w:r>
      <w:r w:rsidR="00C8137A" w:rsidRPr="00C8137A">
        <w:rPr>
          <w:rFonts w:ascii="Times New Roman" w:eastAsia="Times New Roman" w:hAnsi="Times New Roman" w:cs="Times New Roman"/>
          <w:sz w:val="24"/>
          <w:szCs w:val="24"/>
          <w:lang w:eastAsia="pl-PL"/>
        </w:rPr>
        <w:t>, kosz</w:t>
      </w:r>
      <w:r w:rsidR="00783AC7">
        <w:rPr>
          <w:rFonts w:ascii="Times New Roman" w:eastAsia="Times New Roman" w:hAnsi="Times New Roman" w:cs="Times New Roman"/>
          <w:sz w:val="24"/>
          <w:szCs w:val="24"/>
          <w:lang w:eastAsia="pl-PL"/>
        </w:rPr>
        <w:t>ty</w:t>
      </w:r>
      <w:r w:rsidR="00C8137A" w:rsidRPr="00C813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niezbędnych do wykonania umowy materiałów</w:t>
      </w:r>
      <w:r w:rsidR="00783AC7">
        <w:rPr>
          <w:rFonts w:ascii="Times New Roman" w:eastAsia="Times New Roman" w:hAnsi="Times New Roman" w:cs="Times New Roman"/>
          <w:sz w:val="24"/>
          <w:szCs w:val="24"/>
          <w:lang w:eastAsia="pl-PL"/>
        </w:rPr>
        <w:t>, wynagrodzenie z tytułu przeniesienia własności majątkowych praw autorskich</w:t>
      </w:r>
      <w:r w:rsidR="00C8137A" w:rsidRPr="00C813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wszystkie pozostałe kos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zty związane z wykonaniem umowy – w tym ryzyko Wykonawcy z tytułu doszacowania wszelkich</w:t>
      </w:r>
      <w:r w:rsidR="006B41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kosztów związanych z realizacją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przedmiotu umowy a także oddziaływania innych czynników mających lub mogących mieć wpływ na koszty.</w:t>
      </w:r>
    </w:p>
    <w:p w14:paraId="187A0601" w14:textId="77777777" w:rsidR="00146B3F" w:rsidRDefault="00146B3F" w:rsidP="009E177C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Niedoszacowanie, pominięcie lub brak rozpoznania przedmiotu umowy nie może być przyczyną do żądania zmiany wynagrodzenia ryczałtowego  </w:t>
      </w:r>
      <w:r w:rsidR="006B41AA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określonego w ust. 1.</w:t>
      </w:r>
    </w:p>
    <w:p w14:paraId="1C451BB3" w14:textId="77777777" w:rsidR="00F95A69" w:rsidRPr="00F95A69" w:rsidRDefault="00F95A69" w:rsidP="009E177C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5A69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Wynagrodzenie należne wykonawcy ustalone w ust. 1 może ulec zmianie w przypadku zmiany:</w:t>
      </w:r>
    </w:p>
    <w:p w14:paraId="22445282" w14:textId="77777777" w:rsidR="00F95A69" w:rsidRPr="00F95A69" w:rsidRDefault="00F95A69" w:rsidP="009E177C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5A69">
        <w:rPr>
          <w:rFonts w:ascii="Times New Roman" w:eastAsia="Times New Roman" w:hAnsi="Times New Roman" w:cs="Times New Roman"/>
          <w:sz w:val="24"/>
          <w:szCs w:val="24"/>
          <w:lang w:eastAsia="pl-PL"/>
        </w:rPr>
        <w:t>1)   stawki podatku od towarów i usług,</w:t>
      </w:r>
    </w:p>
    <w:p w14:paraId="321E0CB6" w14:textId="77777777" w:rsidR="00F95A69" w:rsidRPr="00F95A69" w:rsidRDefault="00F95A69" w:rsidP="009E177C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5A69">
        <w:rPr>
          <w:rFonts w:ascii="Times New Roman" w:eastAsia="Times New Roman" w:hAnsi="Times New Roman" w:cs="Times New Roman"/>
          <w:sz w:val="24"/>
          <w:szCs w:val="24"/>
          <w:lang w:eastAsia="pl-PL"/>
        </w:rPr>
        <w:t>2)  wysokości minimalnego wynagrodzenia za pracę ustalonego na podstawie art. 2 ust. 3-5 ustawy z dnia 10 października 2002 r. o minimalnym wynagrodzeniu za pracę</w:t>
      </w:r>
      <w:r w:rsidR="00783A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U. z 2015 r. poz. 2008 ze zm.)</w:t>
      </w:r>
      <w:r w:rsidRPr="00F95A6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5DA6088" w14:textId="77777777" w:rsidR="00F95A69" w:rsidRPr="00F95A69" w:rsidRDefault="00F95A69" w:rsidP="009E177C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5A69">
        <w:rPr>
          <w:rFonts w:ascii="Times New Roman" w:eastAsia="Times New Roman" w:hAnsi="Times New Roman" w:cs="Times New Roman"/>
          <w:sz w:val="24"/>
          <w:szCs w:val="24"/>
          <w:lang w:eastAsia="pl-PL"/>
        </w:rPr>
        <w:t>3)  zasad podlegania ubezpieczeniom społecznym lub ubezpieczeniu zdrowotnemu lub wysokości stawki składki na ubezpieczenia społeczne lub zdrowotne,</w:t>
      </w:r>
    </w:p>
    <w:p w14:paraId="65B62702" w14:textId="77777777" w:rsidR="00F95A69" w:rsidRPr="00F95A69" w:rsidRDefault="00F95A69" w:rsidP="009E177C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5A69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zmiany te będą miały wpływ na koszty wykonania zamówienia przez wykonawcę.</w:t>
      </w:r>
    </w:p>
    <w:p w14:paraId="2D7E7AA4" w14:textId="77777777" w:rsidR="00B36872" w:rsidRPr="00B36872" w:rsidRDefault="000900DF" w:rsidP="009E17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CA41D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</w:p>
    <w:p w14:paraId="6833B9B8" w14:textId="77777777" w:rsidR="00F95A69" w:rsidRPr="00DD7768" w:rsidRDefault="00F95A69" w:rsidP="009E177C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77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Wynagrodzenie będzie płatne przelewem na podstawie faktur częściowych za każdy etap w terminie 30 dni od dnia przedłożenia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Zamawiającemu </w:t>
      </w:r>
      <w:r w:rsidRPr="00DD77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prawidłowo wystawionej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faktury</w:t>
      </w:r>
      <w:r w:rsidRPr="00DD77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następującej wysokości:</w:t>
      </w:r>
    </w:p>
    <w:p w14:paraId="2368C760" w14:textId="77777777" w:rsidR="00F95A69" w:rsidRPr="00085145" w:rsidRDefault="00F95A69" w:rsidP="009E177C">
      <w:pPr>
        <w:pStyle w:val="Akapitzlist"/>
        <w:widowControl w:val="0"/>
        <w:numPr>
          <w:ilvl w:val="0"/>
          <w:numId w:val="39"/>
        </w:numPr>
        <w:suppressAutoHyphens/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5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I etap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63F5B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% wynagrodzenia ryczałtowego ustalonego w § 4</w:t>
      </w:r>
      <w:r w:rsidR="00783A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 umowy</w:t>
      </w:r>
      <w:r w:rsidRPr="0008514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5B56733" w14:textId="0F817FED" w:rsidR="00963F5B" w:rsidRDefault="00F95A69" w:rsidP="009E177C">
      <w:pPr>
        <w:pStyle w:val="Akapitzlist"/>
        <w:widowControl w:val="0"/>
        <w:numPr>
          <w:ilvl w:val="0"/>
          <w:numId w:val="39"/>
        </w:numPr>
        <w:suppressAutoHyphens/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5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II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etap  </w:t>
      </w:r>
      <w:r w:rsidR="00E00142">
        <w:rPr>
          <w:rFonts w:ascii="Times New Roman" w:eastAsia="Times New Roman" w:hAnsi="Times New Roman" w:cs="Times New Roman"/>
          <w:sz w:val="24"/>
          <w:szCs w:val="24"/>
          <w:lang w:eastAsia="pl-PL"/>
        </w:rPr>
        <w:t>36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% wynagrodzenia ryczałtowego ustalonego w § </w:t>
      </w:r>
      <w:r w:rsidR="00963F5B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783A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 umowy</w:t>
      </w:r>
      <w:r w:rsidR="00963F5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F27520F" w14:textId="7723985F" w:rsidR="00E00142" w:rsidRDefault="00E00142" w:rsidP="009E177C">
      <w:pPr>
        <w:pStyle w:val="Akapitzlist"/>
        <w:widowControl w:val="0"/>
        <w:numPr>
          <w:ilvl w:val="0"/>
          <w:numId w:val="39"/>
        </w:numPr>
        <w:suppressAutoHyphens/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 III etap 2</w:t>
      </w:r>
      <w:r w:rsidR="00963F5B" w:rsidRPr="00963F5B">
        <w:rPr>
          <w:rFonts w:ascii="Times New Roman" w:eastAsia="Times New Roman" w:hAnsi="Times New Roman" w:cs="Times New Roman"/>
          <w:sz w:val="24"/>
          <w:szCs w:val="24"/>
          <w:lang w:eastAsia="pl-PL"/>
        </w:rPr>
        <w:t>0% wynagrodzenia ryczałtowego ustalonego w §</w:t>
      </w:r>
      <w:r w:rsidR="005B09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63F5B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783A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 umowy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B44C148" w14:textId="2684E5C9" w:rsidR="00F95A69" w:rsidRPr="00E00142" w:rsidRDefault="00E00142" w:rsidP="00E00142">
      <w:pPr>
        <w:pStyle w:val="Akapitzlist"/>
        <w:widowControl w:val="0"/>
        <w:numPr>
          <w:ilvl w:val="0"/>
          <w:numId w:val="39"/>
        </w:numPr>
        <w:suppressAutoHyphens/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01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IV etap 24 % </w:t>
      </w:r>
      <w:r w:rsidR="00F95A69" w:rsidRPr="00E001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00142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wynagrodzenia ryczałtowego ustalonego w § 4 ust. 1 umowy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7B7B203" w14:textId="77777777" w:rsidR="00F95A69" w:rsidRPr="00DD7768" w:rsidRDefault="00F95A69" w:rsidP="005F2414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D77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 dzień płatności uważa się dzień obciążenia rachunku bankowego Zamawiającego.</w:t>
      </w:r>
    </w:p>
    <w:p w14:paraId="1D34E22D" w14:textId="77777777" w:rsidR="00783AC7" w:rsidRDefault="00783AC7" w:rsidP="009E17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0D59DF6" w14:textId="77777777" w:rsidR="00DC74C3" w:rsidRDefault="00DC74C3" w:rsidP="009E17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6</w:t>
      </w:r>
    </w:p>
    <w:p w14:paraId="6E199006" w14:textId="77777777" w:rsidR="00785C86" w:rsidRDefault="00F87B92" w:rsidP="00F87B92">
      <w:pPr>
        <w:pStyle w:val="Akapitzlist"/>
        <w:numPr>
          <w:ilvl w:val="0"/>
          <w:numId w:val="4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wynagrodzenia, o którym mowa w § 4 ust. 1 umowy, z dniem zakończenia odbioru końcowego przedmiotu umowy, Wykonawca przenosi na Zamawiającego pełnię przysługujących mu praw autorskich majątkowych do przedmiotu umowy.</w:t>
      </w:r>
    </w:p>
    <w:p w14:paraId="50B851E8" w14:textId="448DB681" w:rsidR="0006104B" w:rsidRPr="00183C26" w:rsidRDefault="00183C26" w:rsidP="00183C26">
      <w:pPr>
        <w:pStyle w:val="Akapitzlist"/>
        <w:numPr>
          <w:ilvl w:val="0"/>
          <w:numId w:val="4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3C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Zamawiającemu przysługuje w ramach uzyskanych zgodnie z ust. 1 praw autorskich majątkowych,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nieograniczone w czasie </w:t>
      </w:r>
      <w:r w:rsidRPr="00183C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prawo do utrwalania, przetwarzania, udostępniania odpłatnego i nieodpłatnego – w tym przez usługi sieciowe,  przedmiotu umowy lub jego części, </w:t>
      </w:r>
      <w:r w:rsidR="0006104B" w:rsidRPr="00183C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przepisami ustawy </w:t>
      </w:r>
      <w:r w:rsidR="009A34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17 maja 1989r. </w:t>
      </w:r>
      <w:r w:rsidR="0006104B" w:rsidRPr="00183C26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geodezyjne i kartograficzne</w:t>
      </w:r>
      <w:r w:rsidR="009A34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U. z 2015 r. poz. 520), ustawy z dnia </w:t>
      </w:r>
      <w:r w:rsidR="002B2D2A">
        <w:rPr>
          <w:rFonts w:ascii="Times New Roman" w:eastAsia="Times New Roman" w:hAnsi="Times New Roman" w:cs="Times New Roman"/>
          <w:sz w:val="24"/>
          <w:szCs w:val="24"/>
          <w:lang w:eastAsia="pl-PL"/>
        </w:rPr>
        <w:t>4 marca 2010 r. o infrastrukturze informacji przestrzennej (Dz. U</w:t>
      </w:r>
      <w:r w:rsidRPr="00183C2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B2D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poz. 489 z </w:t>
      </w:r>
      <w:proofErr w:type="spellStart"/>
      <w:r w:rsidR="002B2D2A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2B2D2A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 oraz ustawy</w:t>
      </w:r>
      <w:r w:rsidR="0006104B" w:rsidRPr="00183C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B2D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17 lutego 2005 r. o informatyzacji działalności podmiotów realizujących zadania publiczne (Dz. U. z 2014 r. poz. 1114 z </w:t>
      </w:r>
      <w:proofErr w:type="spellStart"/>
      <w:r w:rsidR="002B2D2A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2B2D2A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zm.).</w:t>
      </w:r>
    </w:p>
    <w:p w14:paraId="77D2156E" w14:textId="77777777" w:rsidR="00F87B92" w:rsidRPr="00F87B92" w:rsidRDefault="00F87B92" w:rsidP="00F87B92">
      <w:pPr>
        <w:pStyle w:val="Akapitzlist"/>
        <w:numPr>
          <w:ilvl w:val="0"/>
          <w:numId w:val="4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2219">
        <w:rPr>
          <w:rFonts w:ascii="Times New Roman" w:hAnsi="Times New Roman"/>
          <w:sz w:val="24"/>
          <w:szCs w:val="24"/>
        </w:rPr>
        <w:t xml:space="preserve">Wykonawca oświadcza, że wykona przedmiot umowy przy wykorzystaniu materiałów, utworów, danych i informacji oraz programów komputerowych, zgodnie z obowiązującymi przepisami prawa oraz bez naruszania praw osób trzecich, a w szczególności nie naruszając dóbr osobistych, majątkowych i osobistych praw autorskich, praw pokrewnych, praw do znaków towarowych lub wzorów użytkowych bądź innych praw własności intelektualnej, a także danych osobowych osób trzecich. Gdyby doszło do takiego naruszenia, wyłączną odpowiedzialność względem podmiotów, których prawa zostały naruszone, ponosi Wykonawca. W przypadku wystąpienia z roszczeniami przez osoby trzecie przeciwko Zamawiającemu z wyżej wymienionych tytułów, Wykonawca </w:t>
      </w:r>
      <w:r w:rsidRPr="00EA2219">
        <w:rPr>
          <w:rFonts w:ascii="Times New Roman" w:hAnsi="Times New Roman"/>
          <w:sz w:val="24"/>
          <w:szCs w:val="24"/>
        </w:rPr>
        <w:lastRenderedPageBreak/>
        <w:t>zobowiązuje się do ich zaspokojenia i zwolnienia Zamawiającego od obowiązku świadczeń z tych tytułów.</w:t>
      </w:r>
    </w:p>
    <w:p w14:paraId="518D1179" w14:textId="77777777" w:rsidR="00785C86" w:rsidRDefault="00785C86" w:rsidP="009E17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BE43A2E" w14:textId="77777777" w:rsidR="00785C86" w:rsidRDefault="00785C86" w:rsidP="009E17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7</w:t>
      </w:r>
    </w:p>
    <w:p w14:paraId="6D98CDC6" w14:textId="77777777" w:rsidR="00AB550B" w:rsidRPr="00AB550B" w:rsidRDefault="00AB550B" w:rsidP="00783AC7">
      <w:pPr>
        <w:widowControl w:val="0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AB550B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dopuszcza udział podwykonawców przy realizacji przedmiotowego zamówienia i nie zastrzega obowiązku osobistego wykonania przez wykonawcę kluczowych części zamówienia.</w:t>
      </w:r>
    </w:p>
    <w:p w14:paraId="1A1B27AF" w14:textId="77777777" w:rsidR="00AB550B" w:rsidRPr="00AB550B" w:rsidRDefault="00AB550B" w:rsidP="00783AC7">
      <w:pPr>
        <w:widowControl w:val="0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AB550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może powierzyć wykonanie części zamówienia podwykonawcy.</w:t>
      </w:r>
    </w:p>
    <w:p w14:paraId="1ECE16B4" w14:textId="77777777" w:rsidR="00AB550B" w:rsidRPr="00AB550B" w:rsidRDefault="00AB550B" w:rsidP="00783AC7">
      <w:pPr>
        <w:widowControl w:val="0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AB550B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żąda wskazania przez wykonawcę w ofercie części zamówienia, którą zamierza powierzyć podwykonawcom.</w:t>
      </w:r>
    </w:p>
    <w:p w14:paraId="6349BEB8" w14:textId="77777777" w:rsidR="00AB550B" w:rsidRPr="00AB550B" w:rsidRDefault="00AB550B" w:rsidP="00783AC7">
      <w:pPr>
        <w:widowControl w:val="0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AB550B">
        <w:rPr>
          <w:rFonts w:ascii="Times New Roman" w:eastAsia="Batang" w:hAnsi="Times New Roman" w:cs="Times New Roman"/>
          <w:bCs/>
          <w:sz w:val="24"/>
          <w:szCs w:val="24"/>
          <w:lang w:eastAsia="pl-PL"/>
        </w:rPr>
        <w:t xml:space="preserve">Wykonawca 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jest odpowiedzialny za działania lub zaniechania podwykonawcy, jego przedstawicieli</w:t>
      </w:r>
      <w:r w:rsidRPr="00AB55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lub pracowników, jak za własne działania lub zaniechania.</w:t>
      </w:r>
    </w:p>
    <w:p w14:paraId="1F26960D" w14:textId="77777777" w:rsidR="00AB550B" w:rsidRPr="00AB550B" w:rsidRDefault="00AB550B" w:rsidP="00783AC7">
      <w:pPr>
        <w:widowControl w:val="0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AB550B">
        <w:rPr>
          <w:rFonts w:ascii="Times New Roman" w:eastAsia="Batang" w:hAnsi="Times New Roman" w:cs="Times New Roman"/>
          <w:bCs/>
          <w:sz w:val="24"/>
          <w:szCs w:val="24"/>
          <w:lang w:eastAsia="pl-PL"/>
        </w:rPr>
        <w:t xml:space="preserve">Wykonawca 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mo</w:t>
      </w:r>
      <w:r w:rsidRPr="00AB550B">
        <w:rPr>
          <w:rFonts w:ascii="TimesNewRoman" w:eastAsia="TimesNewRoman" w:hAnsi="Times New Roman" w:cs="TimesNewRoman" w:hint="eastAsia"/>
          <w:sz w:val="24"/>
          <w:szCs w:val="24"/>
          <w:lang w:eastAsia="pl-PL"/>
        </w:rPr>
        <w:t>ż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e:</w:t>
      </w:r>
    </w:p>
    <w:p w14:paraId="26573835" w14:textId="77777777" w:rsidR="00AB550B" w:rsidRPr="00AB550B" w:rsidRDefault="00AB550B" w:rsidP="00783AC7">
      <w:pPr>
        <w:widowControl w:val="0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powierzy</w:t>
      </w:r>
      <w:r w:rsidRPr="00AB550B">
        <w:rPr>
          <w:rFonts w:ascii="TimesNewRoman" w:eastAsia="TimesNewRoman" w:hAnsi="Times New Roman" w:cs="TimesNewRoman" w:hint="eastAsia"/>
          <w:sz w:val="24"/>
          <w:szCs w:val="24"/>
          <w:lang w:eastAsia="pl-PL"/>
        </w:rPr>
        <w:t>ć</w:t>
      </w:r>
      <w:r w:rsidRPr="00AB550B">
        <w:rPr>
          <w:rFonts w:ascii="TimesNewRoman" w:eastAsia="TimesNewRoman" w:hAnsi="Times New Roman" w:cs="TimesNewRoman"/>
          <w:sz w:val="24"/>
          <w:szCs w:val="24"/>
          <w:lang w:eastAsia="pl-PL"/>
        </w:rPr>
        <w:t xml:space="preserve"> 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realizacj</w:t>
      </w:r>
      <w:r w:rsidRPr="00AB550B">
        <w:rPr>
          <w:rFonts w:ascii="TimesNewRoman" w:eastAsia="TimesNewRoman" w:hAnsi="Times New Roman" w:cs="TimesNewRoman" w:hint="eastAsia"/>
          <w:sz w:val="24"/>
          <w:szCs w:val="24"/>
          <w:lang w:eastAsia="pl-PL"/>
        </w:rPr>
        <w:t>ę</w:t>
      </w:r>
      <w:r w:rsidRPr="00AB550B">
        <w:rPr>
          <w:rFonts w:ascii="TimesNewRoman" w:eastAsia="TimesNewRoman" w:hAnsi="Times New Roman" w:cs="TimesNewRoman"/>
          <w:sz w:val="24"/>
          <w:szCs w:val="24"/>
          <w:lang w:eastAsia="pl-PL"/>
        </w:rPr>
        <w:t xml:space="preserve"> 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cz</w:t>
      </w:r>
      <w:r w:rsidRPr="00AB550B">
        <w:rPr>
          <w:rFonts w:ascii="TimesNewRoman" w:eastAsia="TimesNewRoman" w:hAnsi="Times New Roman" w:cs="TimesNewRoman" w:hint="eastAsia"/>
          <w:sz w:val="24"/>
          <w:szCs w:val="24"/>
          <w:lang w:eastAsia="pl-PL"/>
        </w:rPr>
        <w:t>ęś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ci zamówienia podwykonawcom, mimo nie wskazania w ofercie takiej cz</w:t>
      </w:r>
      <w:r w:rsidRPr="00AB550B">
        <w:rPr>
          <w:rFonts w:ascii="TimesNewRoman" w:eastAsia="TimesNewRoman" w:hAnsi="Times New Roman" w:cs="TimesNewRoman" w:hint="eastAsia"/>
          <w:sz w:val="24"/>
          <w:szCs w:val="24"/>
          <w:lang w:eastAsia="pl-PL"/>
        </w:rPr>
        <w:t>ęś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ci do powierzenia podwykonawcom,</w:t>
      </w:r>
    </w:p>
    <w:p w14:paraId="7B1407AA" w14:textId="77777777" w:rsidR="00AB550B" w:rsidRPr="00AB550B" w:rsidRDefault="00AB550B" w:rsidP="00783AC7">
      <w:pPr>
        <w:widowControl w:val="0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wskaza</w:t>
      </w:r>
      <w:r w:rsidRPr="00AB550B">
        <w:rPr>
          <w:rFonts w:ascii="TimesNewRoman" w:eastAsia="TimesNewRoman" w:hAnsi="Times New Roman" w:cs="TimesNewRoman" w:hint="eastAsia"/>
          <w:sz w:val="24"/>
          <w:szCs w:val="24"/>
          <w:lang w:eastAsia="pl-PL"/>
        </w:rPr>
        <w:t>ć</w:t>
      </w:r>
      <w:r w:rsidRPr="00AB550B">
        <w:rPr>
          <w:rFonts w:ascii="TimesNewRoman" w:eastAsia="TimesNewRoman" w:hAnsi="Times New Roman" w:cs="TimesNewRoman"/>
          <w:sz w:val="24"/>
          <w:szCs w:val="24"/>
          <w:lang w:eastAsia="pl-PL"/>
        </w:rPr>
        <w:t xml:space="preserve"> 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inny zakres podwykonawstwa ni</w:t>
      </w:r>
      <w:r w:rsidRPr="00AB550B">
        <w:rPr>
          <w:rFonts w:ascii="TimesNewRoman" w:eastAsia="TimesNewRoman" w:hAnsi="Times New Roman" w:cs="TimesNewRoman" w:hint="eastAsia"/>
          <w:sz w:val="24"/>
          <w:szCs w:val="24"/>
          <w:lang w:eastAsia="pl-PL"/>
        </w:rPr>
        <w:t>ż</w:t>
      </w:r>
      <w:r w:rsidRPr="00AB550B">
        <w:rPr>
          <w:rFonts w:ascii="TimesNewRoman" w:eastAsia="TimesNewRoman" w:hAnsi="Times New Roman" w:cs="TimesNewRoman"/>
          <w:sz w:val="24"/>
          <w:szCs w:val="24"/>
          <w:lang w:eastAsia="pl-PL"/>
        </w:rPr>
        <w:t xml:space="preserve"> 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przedstawiony w zło</w:t>
      </w:r>
      <w:r w:rsidRPr="00AB550B">
        <w:rPr>
          <w:rFonts w:ascii="TimesNewRoman" w:eastAsia="TimesNewRoman" w:hAnsi="Times New Roman" w:cs="TimesNewRoman" w:hint="eastAsia"/>
          <w:sz w:val="24"/>
          <w:szCs w:val="24"/>
          <w:lang w:eastAsia="pl-PL"/>
        </w:rPr>
        <w:t>ż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onej ofercie,</w:t>
      </w:r>
    </w:p>
    <w:p w14:paraId="4A7710B9" w14:textId="77777777" w:rsidR="00AB550B" w:rsidRPr="00AB550B" w:rsidRDefault="00AB550B" w:rsidP="00783AC7">
      <w:pPr>
        <w:widowControl w:val="0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wskaza</w:t>
      </w:r>
      <w:r w:rsidRPr="00AB550B">
        <w:rPr>
          <w:rFonts w:ascii="TimesNewRoman" w:eastAsia="TimesNewRoman" w:hAnsi="Times New Roman" w:cs="TimesNewRoman" w:hint="eastAsia"/>
          <w:sz w:val="24"/>
          <w:szCs w:val="24"/>
          <w:lang w:eastAsia="pl-PL"/>
        </w:rPr>
        <w:t>ć</w:t>
      </w:r>
      <w:r w:rsidRPr="00AB550B">
        <w:rPr>
          <w:rFonts w:ascii="TimesNewRoman" w:eastAsia="TimesNewRoman" w:hAnsi="Times New Roman" w:cs="TimesNewRoman"/>
          <w:sz w:val="24"/>
          <w:szCs w:val="24"/>
          <w:lang w:eastAsia="pl-PL"/>
        </w:rPr>
        <w:t xml:space="preserve"> 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innych podwykonawców ni</w:t>
      </w:r>
      <w:r w:rsidRPr="00AB550B">
        <w:rPr>
          <w:rFonts w:ascii="TimesNewRoman" w:eastAsia="TimesNewRoman" w:hAnsi="Times New Roman" w:cs="TimesNewRoman" w:hint="eastAsia"/>
          <w:sz w:val="24"/>
          <w:szCs w:val="24"/>
          <w:lang w:eastAsia="pl-PL"/>
        </w:rPr>
        <w:t>ż</w:t>
      </w:r>
      <w:r w:rsidRPr="00AB550B">
        <w:rPr>
          <w:rFonts w:ascii="TimesNewRoman" w:eastAsia="TimesNewRoman" w:hAnsi="Times New Roman" w:cs="TimesNewRoman"/>
          <w:sz w:val="24"/>
          <w:szCs w:val="24"/>
          <w:lang w:eastAsia="pl-PL"/>
        </w:rPr>
        <w:t xml:space="preserve"> 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przedstawieni w zło</w:t>
      </w:r>
      <w:r w:rsidRPr="00AB550B">
        <w:rPr>
          <w:rFonts w:ascii="TimesNewRoman" w:eastAsia="TimesNewRoman" w:hAnsi="Times New Roman" w:cs="TimesNewRoman" w:hint="eastAsia"/>
          <w:sz w:val="24"/>
          <w:szCs w:val="24"/>
          <w:lang w:eastAsia="pl-PL"/>
        </w:rPr>
        <w:t>ż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onej ofercie,</w:t>
      </w:r>
    </w:p>
    <w:p w14:paraId="54C96EBC" w14:textId="77777777" w:rsidR="00AB550B" w:rsidRPr="00AB550B" w:rsidRDefault="00AB550B" w:rsidP="00783AC7">
      <w:pPr>
        <w:widowControl w:val="0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zrezygnowa</w:t>
      </w:r>
      <w:r w:rsidRPr="00AB550B">
        <w:rPr>
          <w:rFonts w:ascii="TimesNewRoman" w:eastAsia="TimesNewRoman" w:hAnsi="Times New Roman" w:cs="TimesNewRoman" w:hint="eastAsia"/>
          <w:sz w:val="24"/>
          <w:szCs w:val="24"/>
          <w:lang w:eastAsia="pl-PL"/>
        </w:rPr>
        <w:t>ć</w:t>
      </w:r>
      <w:r w:rsidRPr="00AB550B">
        <w:rPr>
          <w:rFonts w:ascii="TimesNewRoman" w:eastAsia="TimesNewRoman" w:hAnsi="Times New Roman" w:cs="TimesNewRoman"/>
          <w:sz w:val="24"/>
          <w:szCs w:val="24"/>
          <w:lang w:eastAsia="pl-PL"/>
        </w:rPr>
        <w:t xml:space="preserve"> 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z podwykonawstwa.</w:t>
      </w:r>
    </w:p>
    <w:p w14:paraId="4EAA00DB" w14:textId="53835539" w:rsidR="00AB550B" w:rsidRPr="00AB550B" w:rsidRDefault="00AB550B" w:rsidP="00783AC7">
      <w:pPr>
        <w:widowControl w:val="0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W przypadku, gdy zmiana albo rezygnacja z podwykonawcy dotyczy podmiotu, na którego zasoby</w:t>
      </w:r>
      <w:r w:rsidRPr="00AB55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B550B">
        <w:rPr>
          <w:rFonts w:ascii="Times New Roman" w:eastAsia="Batang" w:hAnsi="Times New Roman" w:cs="Times New Roman"/>
          <w:bCs/>
          <w:sz w:val="24"/>
          <w:szCs w:val="24"/>
          <w:lang w:eastAsia="pl-PL"/>
        </w:rPr>
        <w:t xml:space="preserve">Wykonawca 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powoływał si</w:t>
      </w:r>
      <w:r w:rsidRPr="00AB550B">
        <w:rPr>
          <w:rFonts w:ascii="TimesNewRoman" w:eastAsia="TimesNewRoman" w:hAnsi="Times New Roman" w:cs="TimesNewRoman" w:hint="eastAsia"/>
          <w:sz w:val="24"/>
          <w:szCs w:val="24"/>
          <w:lang w:eastAsia="pl-PL"/>
        </w:rPr>
        <w:t>ę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, na zasadach okre</w:t>
      </w:r>
      <w:r w:rsidRPr="00AB550B">
        <w:rPr>
          <w:rFonts w:ascii="TimesNewRoman" w:eastAsia="TimesNewRoman" w:hAnsi="Times New Roman" w:cs="TimesNewRoman" w:hint="eastAsia"/>
          <w:sz w:val="24"/>
          <w:szCs w:val="24"/>
          <w:lang w:eastAsia="pl-PL"/>
        </w:rPr>
        <w:t>ś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lonych w art. 26 ust. 2b</w:t>
      </w:r>
      <w:r w:rsidR="0006104B">
        <w:rPr>
          <w:rFonts w:ascii="Times New Roman" w:eastAsia="Batang" w:hAnsi="Times New Roman" w:cs="Times New Roman"/>
          <w:sz w:val="24"/>
          <w:szCs w:val="24"/>
          <w:lang w:eastAsia="pl-PL"/>
        </w:rPr>
        <w:t xml:space="preserve"> </w:t>
      </w:r>
      <w:r w:rsidR="009A345A" w:rsidRPr="009A345A">
        <w:rPr>
          <w:rFonts w:ascii="Times New Roman" w:eastAsia="Batang" w:hAnsi="Times New Roman" w:cs="Times New Roman"/>
          <w:sz w:val="24"/>
          <w:szCs w:val="24"/>
          <w:lang w:eastAsia="pl-PL"/>
        </w:rPr>
        <w:t>ustawy z dnia 29 stycznia 2004 r. Prawo zamówień publicznych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, w celu wykazania spełniania</w:t>
      </w:r>
      <w:r w:rsidRPr="00AB55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warunków udziału w post</w:t>
      </w:r>
      <w:r w:rsidRPr="00AB550B">
        <w:rPr>
          <w:rFonts w:ascii="TimesNewRoman" w:eastAsia="TimesNewRoman" w:hAnsi="Times New Roman" w:cs="TimesNewRoman" w:hint="eastAsia"/>
          <w:sz w:val="24"/>
          <w:szCs w:val="24"/>
          <w:lang w:eastAsia="pl-PL"/>
        </w:rPr>
        <w:t>ę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powaniu, o których mowa w art. 22 ust. 1</w:t>
      </w:r>
      <w:r w:rsidR="0006104B">
        <w:rPr>
          <w:rFonts w:ascii="Times New Roman" w:eastAsia="Batang" w:hAnsi="Times New Roman" w:cs="Times New Roman"/>
          <w:sz w:val="24"/>
          <w:szCs w:val="24"/>
          <w:lang w:eastAsia="pl-PL"/>
        </w:rPr>
        <w:t xml:space="preserve"> </w:t>
      </w:r>
      <w:r w:rsidR="009A345A" w:rsidRPr="009A345A">
        <w:rPr>
          <w:rFonts w:ascii="Times New Roman" w:eastAsia="Batang" w:hAnsi="Times New Roman" w:cs="Times New Roman"/>
          <w:sz w:val="24"/>
          <w:szCs w:val="24"/>
          <w:lang w:eastAsia="pl-PL"/>
        </w:rPr>
        <w:t>ustawy z dnia 29 stycznia 2004 r. Prawo zamówień publicznych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 xml:space="preserve">, </w:t>
      </w:r>
      <w:r w:rsidRPr="00AB550B">
        <w:rPr>
          <w:rFonts w:ascii="Times New Roman" w:eastAsia="Batang" w:hAnsi="Times New Roman" w:cs="Times New Roman"/>
          <w:bCs/>
          <w:sz w:val="24"/>
          <w:szCs w:val="24"/>
          <w:lang w:eastAsia="pl-PL"/>
        </w:rPr>
        <w:t xml:space="preserve">Wykonawca 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jest obowi</w:t>
      </w:r>
      <w:r w:rsidRPr="00AB550B">
        <w:rPr>
          <w:rFonts w:ascii="TimesNewRoman" w:eastAsia="TimesNewRoman" w:hAnsi="Times New Roman" w:cs="TimesNewRoman" w:hint="eastAsia"/>
          <w:sz w:val="24"/>
          <w:szCs w:val="24"/>
          <w:lang w:eastAsia="pl-PL"/>
        </w:rPr>
        <w:t>ą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zany</w:t>
      </w:r>
      <w:r w:rsidRPr="00AB55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wykaza</w:t>
      </w:r>
      <w:r w:rsidRPr="00AB550B">
        <w:rPr>
          <w:rFonts w:ascii="TimesNewRoman" w:eastAsia="TimesNewRoman" w:hAnsi="Times New Roman" w:cs="TimesNewRoman" w:hint="eastAsia"/>
          <w:sz w:val="24"/>
          <w:szCs w:val="24"/>
          <w:lang w:eastAsia="pl-PL"/>
        </w:rPr>
        <w:t>ć</w:t>
      </w:r>
      <w:r w:rsidRPr="00AB550B">
        <w:rPr>
          <w:rFonts w:ascii="TimesNewRoman" w:eastAsia="TimesNewRoman" w:hAnsi="Times New Roman" w:cs="TimesNewRoman"/>
          <w:sz w:val="24"/>
          <w:szCs w:val="24"/>
          <w:lang w:eastAsia="pl-PL"/>
        </w:rPr>
        <w:t xml:space="preserve"> </w:t>
      </w:r>
      <w:r w:rsidRPr="00AB550B">
        <w:rPr>
          <w:rFonts w:ascii="Times New Roman" w:eastAsia="Batang" w:hAnsi="Times New Roman" w:cs="Times New Roman"/>
          <w:bCs/>
          <w:sz w:val="24"/>
          <w:szCs w:val="24"/>
          <w:lang w:eastAsia="pl-PL"/>
        </w:rPr>
        <w:t>Zamawiaj</w:t>
      </w:r>
      <w:r w:rsidRPr="00AB550B">
        <w:rPr>
          <w:rFonts w:ascii="TimesNewRoman,Bold" w:eastAsia="TimesNewRoman,Bold" w:hAnsi="Times New Roman" w:cs="TimesNewRoman,Bold" w:hint="eastAsia"/>
          <w:bCs/>
          <w:sz w:val="24"/>
          <w:szCs w:val="24"/>
          <w:lang w:eastAsia="pl-PL"/>
        </w:rPr>
        <w:t>ą</w:t>
      </w:r>
      <w:r w:rsidRPr="00AB550B">
        <w:rPr>
          <w:rFonts w:ascii="Times New Roman" w:eastAsia="Batang" w:hAnsi="Times New Roman" w:cs="Times New Roman"/>
          <w:bCs/>
          <w:sz w:val="24"/>
          <w:szCs w:val="24"/>
          <w:lang w:eastAsia="pl-PL"/>
        </w:rPr>
        <w:t>cemu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, i</w:t>
      </w:r>
      <w:r w:rsidRPr="00AB550B">
        <w:rPr>
          <w:rFonts w:ascii="TimesNewRoman" w:eastAsia="TimesNewRoman" w:hAnsi="Times New Roman" w:cs="TimesNewRoman" w:hint="eastAsia"/>
          <w:sz w:val="24"/>
          <w:szCs w:val="24"/>
          <w:lang w:eastAsia="pl-PL"/>
        </w:rPr>
        <w:t>ż</w:t>
      </w:r>
      <w:r w:rsidRPr="00AB550B">
        <w:rPr>
          <w:rFonts w:ascii="TimesNewRoman" w:eastAsia="TimesNewRoman" w:hAnsi="Times New Roman" w:cs="TimesNewRoman"/>
          <w:sz w:val="24"/>
          <w:szCs w:val="24"/>
          <w:lang w:eastAsia="pl-PL"/>
        </w:rPr>
        <w:t xml:space="preserve"> 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 xml:space="preserve">proponowany inny podwykonawca lub </w:t>
      </w:r>
      <w:r w:rsidRPr="00AB550B">
        <w:rPr>
          <w:rFonts w:ascii="Times New Roman" w:eastAsia="Batang" w:hAnsi="Times New Roman" w:cs="Times New Roman"/>
          <w:bCs/>
          <w:sz w:val="24"/>
          <w:szCs w:val="24"/>
          <w:lang w:eastAsia="pl-PL"/>
        </w:rPr>
        <w:t xml:space="preserve">Wykonawca 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samodzielnie spełnia</w:t>
      </w:r>
      <w:r w:rsidRPr="00AB55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je w stopniu nie mniejszym ni</w:t>
      </w:r>
      <w:r w:rsidRPr="00AB550B">
        <w:rPr>
          <w:rFonts w:ascii="TimesNewRoman" w:eastAsia="TimesNewRoman" w:hAnsi="Times New Roman" w:cs="TimesNewRoman" w:hint="eastAsia"/>
          <w:sz w:val="24"/>
          <w:szCs w:val="24"/>
          <w:lang w:eastAsia="pl-PL"/>
        </w:rPr>
        <w:t>ż</w:t>
      </w:r>
      <w:r w:rsidRPr="00AB550B">
        <w:rPr>
          <w:rFonts w:ascii="TimesNewRoman" w:eastAsia="TimesNewRoman" w:hAnsi="Times New Roman" w:cs="TimesNewRoman"/>
          <w:sz w:val="24"/>
          <w:szCs w:val="24"/>
          <w:lang w:eastAsia="pl-PL"/>
        </w:rPr>
        <w:t xml:space="preserve"> 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wymagany w trakcie post</w:t>
      </w:r>
      <w:r w:rsidRPr="00AB550B">
        <w:rPr>
          <w:rFonts w:ascii="TimesNewRoman" w:eastAsia="TimesNewRoman" w:hAnsi="Times New Roman" w:cs="TimesNewRoman" w:hint="eastAsia"/>
          <w:sz w:val="24"/>
          <w:szCs w:val="24"/>
          <w:lang w:eastAsia="pl-PL"/>
        </w:rPr>
        <w:t>ę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powania o udzielenie zamówienia.</w:t>
      </w:r>
    </w:p>
    <w:p w14:paraId="6AEFB43D" w14:textId="77777777" w:rsidR="00AB550B" w:rsidRPr="00AB550B" w:rsidRDefault="00AB550B" w:rsidP="00783AC7">
      <w:pPr>
        <w:widowControl w:val="0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Umowa z podwykonawc</w:t>
      </w:r>
      <w:r w:rsidRPr="00AB550B">
        <w:rPr>
          <w:rFonts w:ascii="TimesNewRoman" w:eastAsia="TimesNewRoman" w:hAnsi="Times New Roman" w:cs="TimesNewRoman" w:hint="eastAsia"/>
          <w:sz w:val="24"/>
          <w:szCs w:val="24"/>
          <w:lang w:eastAsia="pl-PL"/>
        </w:rPr>
        <w:t>ą</w:t>
      </w:r>
      <w:r w:rsidRPr="00AB550B">
        <w:rPr>
          <w:rFonts w:ascii="TimesNewRoman" w:eastAsia="TimesNewRoman" w:hAnsi="Times New Roman" w:cs="TimesNewRoman"/>
          <w:sz w:val="24"/>
          <w:szCs w:val="24"/>
          <w:lang w:eastAsia="pl-PL"/>
        </w:rPr>
        <w:t xml:space="preserve"> 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powinna zawiera</w:t>
      </w:r>
      <w:r w:rsidRPr="00AB550B">
        <w:rPr>
          <w:rFonts w:ascii="TimesNewRoman" w:eastAsia="TimesNewRoman" w:hAnsi="Times New Roman" w:cs="TimesNewRoman" w:hint="eastAsia"/>
          <w:sz w:val="24"/>
          <w:szCs w:val="24"/>
          <w:lang w:eastAsia="pl-PL"/>
        </w:rPr>
        <w:t>ć</w:t>
      </w:r>
      <w:r w:rsidRPr="00AB550B">
        <w:rPr>
          <w:rFonts w:ascii="TimesNewRoman" w:eastAsia="TimesNewRoman" w:hAnsi="Times New Roman" w:cs="TimesNewRoman"/>
          <w:sz w:val="24"/>
          <w:szCs w:val="24"/>
          <w:lang w:eastAsia="pl-PL"/>
        </w:rPr>
        <w:t xml:space="preserve"> 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w szczególno</w:t>
      </w:r>
      <w:r w:rsidRPr="00AB550B">
        <w:rPr>
          <w:rFonts w:ascii="TimesNewRoman" w:eastAsia="TimesNewRoman" w:hAnsi="Times New Roman" w:cs="TimesNewRoman" w:hint="eastAsia"/>
          <w:sz w:val="24"/>
          <w:szCs w:val="24"/>
          <w:lang w:eastAsia="pl-PL"/>
        </w:rPr>
        <w:t>ś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ci:</w:t>
      </w:r>
    </w:p>
    <w:p w14:paraId="08E26A78" w14:textId="77777777" w:rsidR="00AB550B" w:rsidRPr="00AB550B" w:rsidRDefault="00AB550B" w:rsidP="00820C8B">
      <w:pPr>
        <w:widowControl w:val="0"/>
        <w:numPr>
          <w:ilvl w:val="0"/>
          <w:numId w:val="34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zakres usług do wykonania,</w:t>
      </w:r>
    </w:p>
    <w:p w14:paraId="711B3D0E" w14:textId="77777777" w:rsidR="00AB550B" w:rsidRPr="00AB550B" w:rsidRDefault="00AB550B" w:rsidP="00820C8B">
      <w:pPr>
        <w:widowControl w:val="0"/>
        <w:numPr>
          <w:ilvl w:val="0"/>
          <w:numId w:val="34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termin realizacji,</w:t>
      </w:r>
    </w:p>
    <w:p w14:paraId="3D023C85" w14:textId="77777777" w:rsidR="00AB550B" w:rsidRPr="00AB550B" w:rsidRDefault="00AB550B" w:rsidP="00820C8B">
      <w:pPr>
        <w:widowControl w:val="0"/>
        <w:numPr>
          <w:ilvl w:val="0"/>
          <w:numId w:val="34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wynagrodzenie.</w:t>
      </w:r>
    </w:p>
    <w:p w14:paraId="19D88CAA" w14:textId="77777777" w:rsidR="00AB550B" w:rsidRPr="00AB550B" w:rsidRDefault="00AB550B" w:rsidP="00783AC7">
      <w:pPr>
        <w:widowControl w:val="0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55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Wymagane płatności na rzecz podwykonawcy będą realizowane bezpośrednio przez Zamawiającego z kwot należnych Wykonawcy poprzez wskazanie przez Wykonawcę na fakturach wystawionych przez Wykonawcę wartości należnej podwykonawcy. Do faktury dołączona będzie kopia faktury podwykonawcy oraz protokół zdawczo-odbiorczy, zatwierdzony przez Wykonawcę i Zamawiającego. </w:t>
      </w:r>
    </w:p>
    <w:p w14:paraId="23992123" w14:textId="77777777" w:rsidR="00AB550B" w:rsidRPr="00AB550B" w:rsidRDefault="00AB550B" w:rsidP="00783AC7">
      <w:pPr>
        <w:widowControl w:val="0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Umowa o podwykonawstwo nie mo</w:t>
      </w:r>
      <w:r w:rsidRPr="00AB550B">
        <w:rPr>
          <w:rFonts w:ascii="TimesNewRoman" w:eastAsia="TimesNewRoman" w:hAnsi="Times New Roman" w:cs="TimesNewRoman" w:hint="eastAsia"/>
          <w:sz w:val="24"/>
          <w:szCs w:val="24"/>
          <w:lang w:eastAsia="pl-PL"/>
        </w:rPr>
        <w:t>ż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e zawiera</w:t>
      </w:r>
      <w:r w:rsidRPr="00AB550B">
        <w:rPr>
          <w:rFonts w:ascii="TimesNewRoman" w:eastAsia="TimesNewRoman" w:hAnsi="Times New Roman" w:cs="TimesNewRoman" w:hint="eastAsia"/>
          <w:sz w:val="24"/>
          <w:szCs w:val="24"/>
          <w:lang w:eastAsia="pl-PL"/>
        </w:rPr>
        <w:t>ć</w:t>
      </w:r>
      <w:r w:rsidRPr="00AB550B">
        <w:rPr>
          <w:rFonts w:ascii="TimesNewRoman" w:eastAsia="TimesNewRoman" w:hAnsi="Times New Roman" w:cs="TimesNewRoman"/>
          <w:sz w:val="24"/>
          <w:szCs w:val="24"/>
          <w:lang w:eastAsia="pl-PL"/>
        </w:rPr>
        <w:t xml:space="preserve"> 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zapisów, które s</w:t>
      </w:r>
      <w:r w:rsidRPr="00AB550B">
        <w:rPr>
          <w:rFonts w:ascii="TimesNewRoman" w:eastAsia="TimesNewRoman" w:hAnsi="Times New Roman" w:cs="TimesNewRoman" w:hint="eastAsia"/>
          <w:sz w:val="24"/>
          <w:szCs w:val="24"/>
          <w:lang w:eastAsia="pl-PL"/>
        </w:rPr>
        <w:t>ą</w:t>
      </w:r>
      <w:r w:rsidRPr="00AB550B">
        <w:rPr>
          <w:rFonts w:ascii="TimesNewRoman" w:eastAsia="TimesNewRoman" w:hAnsi="Times New Roman" w:cs="TimesNewRoman"/>
          <w:sz w:val="24"/>
          <w:szCs w:val="24"/>
          <w:lang w:eastAsia="pl-PL"/>
        </w:rPr>
        <w:t xml:space="preserve"> 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sprzeczne z postanowieniami umowy</w:t>
      </w:r>
      <w:r w:rsidRPr="00AB55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zawartej pomi</w:t>
      </w:r>
      <w:r w:rsidRPr="00AB550B">
        <w:rPr>
          <w:rFonts w:ascii="TimesNewRoman" w:eastAsia="TimesNewRoman" w:hAnsi="Times New Roman" w:cs="TimesNewRoman" w:hint="eastAsia"/>
          <w:sz w:val="24"/>
          <w:szCs w:val="24"/>
          <w:lang w:eastAsia="pl-PL"/>
        </w:rPr>
        <w:t>ę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 xml:space="preserve">dzy </w:t>
      </w:r>
      <w:r w:rsidRPr="00AB550B">
        <w:rPr>
          <w:rFonts w:ascii="Times New Roman" w:eastAsia="Batang" w:hAnsi="Times New Roman" w:cs="Times New Roman"/>
          <w:bCs/>
          <w:sz w:val="24"/>
          <w:szCs w:val="24"/>
          <w:lang w:eastAsia="pl-PL"/>
        </w:rPr>
        <w:t>Zamawiaj</w:t>
      </w:r>
      <w:r w:rsidRPr="00AB550B">
        <w:rPr>
          <w:rFonts w:ascii="TimesNewRoman,Bold" w:eastAsia="TimesNewRoman,Bold" w:hAnsi="Times New Roman" w:cs="TimesNewRoman,Bold" w:hint="eastAsia"/>
          <w:bCs/>
          <w:sz w:val="24"/>
          <w:szCs w:val="24"/>
          <w:lang w:eastAsia="pl-PL"/>
        </w:rPr>
        <w:t>ą</w:t>
      </w:r>
      <w:r w:rsidRPr="00AB550B">
        <w:rPr>
          <w:rFonts w:ascii="Times New Roman" w:eastAsia="Batang" w:hAnsi="Times New Roman" w:cs="Times New Roman"/>
          <w:bCs/>
          <w:sz w:val="24"/>
          <w:szCs w:val="24"/>
          <w:lang w:eastAsia="pl-PL"/>
        </w:rPr>
        <w:t xml:space="preserve">cym 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 xml:space="preserve">a </w:t>
      </w:r>
      <w:r w:rsidRPr="00AB550B">
        <w:rPr>
          <w:rFonts w:ascii="Times New Roman" w:eastAsia="Batang" w:hAnsi="Times New Roman" w:cs="Times New Roman"/>
          <w:bCs/>
          <w:sz w:val="24"/>
          <w:szCs w:val="24"/>
          <w:lang w:eastAsia="pl-PL"/>
        </w:rPr>
        <w:t>Wykonawc</w:t>
      </w:r>
      <w:r w:rsidRPr="00AB550B">
        <w:rPr>
          <w:rFonts w:ascii="TimesNewRoman,Bold" w:eastAsia="TimesNewRoman,Bold" w:hAnsi="Times New Roman" w:cs="TimesNewRoman,Bold" w:hint="eastAsia"/>
          <w:bCs/>
          <w:sz w:val="24"/>
          <w:szCs w:val="24"/>
          <w:lang w:eastAsia="pl-PL"/>
        </w:rPr>
        <w:t>ą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.</w:t>
      </w:r>
    </w:p>
    <w:p w14:paraId="44990B37" w14:textId="77777777" w:rsidR="00AB550B" w:rsidRPr="00AB550B" w:rsidRDefault="00AB550B" w:rsidP="00783AC7">
      <w:pPr>
        <w:widowControl w:val="0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Powierzenie wykonania przedmiotu umowy podwykonawcy wymaga uprzedniej akceptacji przez</w:t>
      </w:r>
      <w:r w:rsidRPr="00AB55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B550B">
        <w:rPr>
          <w:rFonts w:ascii="Times New Roman" w:eastAsia="Batang" w:hAnsi="Times New Roman" w:cs="Times New Roman"/>
          <w:bCs/>
          <w:sz w:val="24"/>
          <w:szCs w:val="24"/>
          <w:lang w:eastAsia="pl-PL"/>
        </w:rPr>
        <w:t>Zamawiaj</w:t>
      </w:r>
      <w:r w:rsidRPr="00AB550B">
        <w:rPr>
          <w:rFonts w:ascii="TimesNewRoman,Bold" w:eastAsia="TimesNewRoman,Bold" w:hAnsi="Times New Roman" w:cs="TimesNewRoman,Bold" w:hint="eastAsia"/>
          <w:bCs/>
          <w:sz w:val="24"/>
          <w:szCs w:val="24"/>
          <w:lang w:eastAsia="pl-PL"/>
        </w:rPr>
        <w:t>ą</w:t>
      </w:r>
      <w:r w:rsidRPr="00AB550B">
        <w:rPr>
          <w:rFonts w:ascii="Times New Roman" w:eastAsia="Batang" w:hAnsi="Times New Roman" w:cs="Times New Roman"/>
          <w:bCs/>
          <w:sz w:val="24"/>
          <w:szCs w:val="24"/>
          <w:lang w:eastAsia="pl-PL"/>
        </w:rPr>
        <w:t xml:space="preserve">cego 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projektu umowy o podwykonawstwo.</w:t>
      </w:r>
    </w:p>
    <w:p w14:paraId="3E500C1B" w14:textId="77777777" w:rsidR="00AB550B" w:rsidRPr="00783AC7" w:rsidRDefault="00AB550B" w:rsidP="00783AC7">
      <w:pPr>
        <w:widowControl w:val="0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 xml:space="preserve">Po akceptacji przez </w:t>
      </w:r>
      <w:r w:rsidRPr="00AB550B">
        <w:rPr>
          <w:rFonts w:ascii="Times New Roman" w:eastAsia="Batang" w:hAnsi="Times New Roman" w:cs="Times New Roman"/>
          <w:bCs/>
          <w:sz w:val="24"/>
          <w:szCs w:val="24"/>
          <w:lang w:eastAsia="pl-PL"/>
        </w:rPr>
        <w:t>Zamawiaj</w:t>
      </w:r>
      <w:r w:rsidRPr="00AB550B">
        <w:rPr>
          <w:rFonts w:ascii="TimesNewRoman,Bold" w:eastAsia="TimesNewRoman,Bold" w:hAnsi="Times New Roman" w:cs="TimesNewRoman,Bold" w:hint="eastAsia"/>
          <w:bCs/>
          <w:sz w:val="24"/>
          <w:szCs w:val="24"/>
          <w:lang w:eastAsia="pl-PL"/>
        </w:rPr>
        <w:t>ą</w:t>
      </w:r>
      <w:r w:rsidRPr="00AB550B">
        <w:rPr>
          <w:rFonts w:ascii="Times New Roman" w:eastAsia="Batang" w:hAnsi="Times New Roman" w:cs="Times New Roman"/>
          <w:bCs/>
          <w:sz w:val="24"/>
          <w:szCs w:val="24"/>
          <w:lang w:eastAsia="pl-PL"/>
        </w:rPr>
        <w:t xml:space="preserve">cego 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 xml:space="preserve">projektu umowy o podwykonawstwo, </w:t>
      </w:r>
      <w:r w:rsidRPr="00AB550B">
        <w:rPr>
          <w:rFonts w:ascii="Times New Roman" w:eastAsia="Batang" w:hAnsi="Times New Roman" w:cs="Times New Roman"/>
          <w:bCs/>
          <w:sz w:val="24"/>
          <w:szCs w:val="24"/>
          <w:lang w:eastAsia="pl-PL"/>
        </w:rPr>
        <w:t xml:space="preserve">Wykonawca 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dostarczy</w:t>
      </w:r>
      <w:r w:rsidRPr="00AB55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B550B">
        <w:rPr>
          <w:rFonts w:ascii="Times New Roman" w:eastAsia="Batang" w:hAnsi="Times New Roman" w:cs="Times New Roman"/>
          <w:bCs/>
          <w:sz w:val="24"/>
          <w:szCs w:val="24"/>
          <w:lang w:eastAsia="pl-PL"/>
        </w:rPr>
        <w:t>Zamawiaj</w:t>
      </w:r>
      <w:r w:rsidRPr="00AB550B">
        <w:rPr>
          <w:rFonts w:ascii="TimesNewRoman,Bold" w:eastAsia="TimesNewRoman,Bold" w:hAnsi="Times New Roman" w:cs="TimesNewRoman,Bold" w:hint="eastAsia"/>
          <w:bCs/>
          <w:sz w:val="24"/>
          <w:szCs w:val="24"/>
          <w:lang w:eastAsia="pl-PL"/>
        </w:rPr>
        <w:t>ą</w:t>
      </w:r>
      <w:r w:rsidRPr="00AB550B">
        <w:rPr>
          <w:rFonts w:ascii="Times New Roman" w:eastAsia="Batang" w:hAnsi="Times New Roman" w:cs="Times New Roman"/>
          <w:bCs/>
          <w:sz w:val="24"/>
          <w:szCs w:val="24"/>
          <w:lang w:eastAsia="pl-PL"/>
        </w:rPr>
        <w:t xml:space="preserve">cemu 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oryginał zawartej umowy o podwykonawstwo, to</w:t>
      </w:r>
      <w:r w:rsidRPr="00AB550B">
        <w:rPr>
          <w:rFonts w:ascii="TimesNewRoman" w:eastAsia="TimesNewRoman" w:hAnsi="Times New Roman" w:cs="TimesNewRoman" w:hint="eastAsia"/>
          <w:sz w:val="24"/>
          <w:szCs w:val="24"/>
          <w:lang w:eastAsia="pl-PL"/>
        </w:rPr>
        <w:t>ż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samy z uprzednio zaakceptowanym</w:t>
      </w:r>
      <w:r w:rsidRPr="00AB55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 xml:space="preserve">projektem umowy przez </w:t>
      </w:r>
      <w:r w:rsidRPr="00AB550B">
        <w:rPr>
          <w:rFonts w:ascii="Times New Roman" w:eastAsia="Batang" w:hAnsi="Times New Roman" w:cs="Times New Roman"/>
          <w:bCs/>
          <w:sz w:val="24"/>
          <w:szCs w:val="24"/>
          <w:lang w:eastAsia="pl-PL"/>
        </w:rPr>
        <w:t>Zamawiaj</w:t>
      </w:r>
      <w:r w:rsidRPr="00AB550B">
        <w:rPr>
          <w:rFonts w:ascii="TimesNewRoman,Bold" w:eastAsia="TimesNewRoman,Bold" w:hAnsi="Times New Roman" w:cs="TimesNewRoman,Bold" w:hint="eastAsia"/>
          <w:bCs/>
          <w:sz w:val="24"/>
          <w:szCs w:val="24"/>
          <w:lang w:eastAsia="pl-PL"/>
        </w:rPr>
        <w:t>ą</w:t>
      </w:r>
      <w:r w:rsidRPr="00AB550B">
        <w:rPr>
          <w:rFonts w:ascii="Times New Roman" w:eastAsia="Batang" w:hAnsi="Times New Roman" w:cs="Times New Roman"/>
          <w:bCs/>
          <w:sz w:val="24"/>
          <w:szCs w:val="24"/>
          <w:lang w:eastAsia="pl-PL"/>
        </w:rPr>
        <w:t>cego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.</w:t>
      </w:r>
    </w:p>
    <w:p w14:paraId="1FED3A75" w14:textId="77777777" w:rsidR="00783AC7" w:rsidRDefault="00783AC7" w:rsidP="00820C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AE85B64" w14:textId="77777777" w:rsidR="00783AC7" w:rsidRDefault="00783AC7" w:rsidP="009E17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F06F0B4" w14:textId="48CEF463" w:rsidR="00AB550B" w:rsidRPr="00B36872" w:rsidRDefault="00AB550B" w:rsidP="009E17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785C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</w:p>
    <w:p w14:paraId="784D2073" w14:textId="77777777" w:rsidR="008B3955" w:rsidRPr="00C8526B" w:rsidRDefault="008B3955" w:rsidP="00783AC7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900DF">
        <w:rPr>
          <w:rFonts w:ascii="Times New Roman" w:hAnsi="Times New Roman" w:cs="Times New Roman"/>
          <w:sz w:val="24"/>
          <w:szCs w:val="24"/>
        </w:rPr>
        <w:t xml:space="preserve">Zamawiający zastrzega sobie prawo pełnego wglądu w </w:t>
      </w:r>
      <w:r>
        <w:rPr>
          <w:rFonts w:ascii="Times New Roman" w:hAnsi="Times New Roman" w:cs="Times New Roman"/>
          <w:sz w:val="24"/>
          <w:szCs w:val="24"/>
        </w:rPr>
        <w:t>dokumentację</w:t>
      </w:r>
      <w:r w:rsidRPr="000900DF">
        <w:rPr>
          <w:rFonts w:ascii="Times New Roman" w:hAnsi="Times New Roman" w:cs="Times New Roman"/>
          <w:sz w:val="24"/>
          <w:szCs w:val="24"/>
        </w:rPr>
        <w:t xml:space="preserve"> podczas całego procesu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526B">
        <w:rPr>
          <w:rFonts w:ascii="Times New Roman" w:hAnsi="Times New Roman" w:cs="Times New Roman"/>
          <w:sz w:val="24"/>
          <w:szCs w:val="24"/>
        </w:rPr>
        <w:t xml:space="preserve">realizacji zamówienia </w:t>
      </w:r>
      <w:r w:rsidR="00C8526B" w:rsidRPr="00C8526B">
        <w:rPr>
          <w:rFonts w:ascii="Times New Roman" w:hAnsi="Times New Roman" w:cs="Times New Roman"/>
          <w:sz w:val="24"/>
          <w:szCs w:val="24"/>
        </w:rPr>
        <w:t xml:space="preserve">w celu </w:t>
      </w:r>
      <w:r w:rsidRPr="00C8526B">
        <w:rPr>
          <w:rFonts w:ascii="Times New Roman" w:hAnsi="Times New Roman" w:cs="Times New Roman"/>
          <w:sz w:val="24"/>
          <w:szCs w:val="24"/>
        </w:rPr>
        <w:t>kontrolowania postępu i jakości robót oraz zgłaszania swoich uwag i zaleceń wiążących Wykonawcę w granicach przedmiotu umowy.</w:t>
      </w:r>
    </w:p>
    <w:p w14:paraId="41E2CDBE" w14:textId="77777777" w:rsidR="00C8526B" w:rsidRPr="00C8526B" w:rsidRDefault="008B3955" w:rsidP="00783AC7">
      <w:pPr>
        <w:widowControl w:val="0"/>
        <w:numPr>
          <w:ilvl w:val="0"/>
          <w:numId w:val="26"/>
        </w:numPr>
        <w:shd w:val="clear" w:color="auto" w:fill="FFFFFF"/>
        <w:tabs>
          <w:tab w:val="left" w:pos="277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Wyniki kontroli oraz wszelkie uzgodnienia pomiędzy stronami umowy dokumentuje się w Dzienniku pracy, do którego prowadzenia jest obowiązany Wykonawca.</w:t>
      </w:r>
      <w:r w:rsidRPr="008B39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4FBD681" w14:textId="77777777" w:rsidR="00C8526B" w:rsidRPr="00C8526B" w:rsidRDefault="00C8526B" w:rsidP="00783AC7">
      <w:pPr>
        <w:widowControl w:val="0"/>
        <w:numPr>
          <w:ilvl w:val="0"/>
          <w:numId w:val="26"/>
        </w:numPr>
        <w:shd w:val="clear" w:color="auto" w:fill="FFFFFF"/>
        <w:tabs>
          <w:tab w:val="left" w:pos="277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wskazuje, że nadzór merytoryczny nad realizacją zamówienia, w tym prawo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dokonywania wpisów w Dzienniku pracy przysługuje Izabeli Wiecheć, geodecie powiatowemu oraz Ewie Klusce, z-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naczelnika Wydziału Geodezji i Gospodarki Nieruchomościami Starostwa Powiatowego w Brzegu. </w:t>
      </w:r>
    </w:p>
    <w:p w14:paraId="3C60DC98" w14:textId="46825B72" w:rsidR="00C8526B" w:rsidRPr="00C8526B" w:rsidRDefault="00C8526B" w:rsidP="00783AC7">
      <w:pPr>
        <w:widowControl w:val="0"/>
        <w:numPr>
          <w:ilvl w:val="0"/>
          <w:numId w:val="26"/>
        </w:numPr>
        <w:shd w:val="clear" w:color="auto" w:fill="FFFFFF"/>
        <w:tabs>
          <w:tab w:val="left" w:pos="277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Wykonawca zobowiązany jest na bieżąco informować osoby wymienione w </w:t>
      </w:r>
      <w:r w:rsidR="00783A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ust.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3 o wszystkich okolicznościach dotyczących prawidłowego i terminowego wykonania umowy. </w:t>
      </w:r>
    </w:p>
    <w:p w14:paraId="6AFB82DD" w14:textId="77777777" w:rsidR="00C8526B" w:rsidRDefault="00C8526B" w:rsidP="00783AC7">
      <w:pPr>
        <w:widowControl w:val="0"/>
        <w:numPr>
          <w:ilvl w:val="0"/>
          <w:numId w:val="26"/>
        </w:numPr>
        <w:shd w:val="clear" w:color="auto" w:fill="FFFFFF"/>
        <w:tabs>
          <w:tab w:val="left" w:pos="710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Zamawiający wpisem w Dzienniku pracy wskaże Inspektora Nadzoru Technicznego – osobę</w:t>
      </w:r>
      <w:r w:rsidR="00783AC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lub zespół osób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 celu sprawowania nadzoru technicznego nad realizacją zamówienia. </w:t>
      </w:r>
    </w:p>
    <w:p w14:paraId="4DD85BB5" w14:textId="77777777" w:rsidR="00783AC7" w:rsidRDefault="00783AC7" w:rsidP="009E177C">
      <w:pPr>
        <w:widowControl w:val="0"/>
        <w:shd w:val="clear" w:color="auto" w:fill="FFFFFF"/>
        <w:tabs>
          <w:tab w:val="left" w:pos="27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00431FAD" w14:textId="23B5FB29" w:rsidR="00C8526B" w:rsidRPr="00C8526B" w:rsidRDefault="00C8526B" w:rsidP="009E177C">
      <w:pPr>
        <w:widowControl w:val="0"/>
        <w:shd w:val="clear" w:color="auto" w:fill="FFFFFF"/>
        <w:tabs>
          <w:tab w:val="left" w:pos="27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C852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§ </w:t>
      </w:r>
      <w:r w:rsidR="00785C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9</w:t>
      </w:r>
    </w:p>
    <w:p w14:paraId="2A22D90F" w14:textId="77777777" w:rsidR="008B3934" w:rsidRDefault="008B3934" w:rsidP="009E177C">
      <w:pPr>
        <w:widowControl w:val="0"/>
        <w:shd w:val="clear" w:color="auto" w:fill="FFFFFF"/>
        <w:tabs>
          <w:tab w:val="left" w:pos="27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8B39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Wykonawca wskazuje osoby odpowiedzialne za wykonanie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umowy </w:t>
      </w:r>
      <w:r w:rsidRPr="008B39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tj.</w:t>
      </w:r>
    </w:p>
    <w:p w14:paraId="15EDEA8C" w14:textId="2989A7B4" w:rsidR="008B3934" w:rsidRPr="008B3934" w:rsidRDefault="008B3934" w:rsidP="009E177C">
      <w:pPr>
        <w:pStyle w:val="Akapitzlist"/>
        <w:widowControl w:val="0"/>
        <w:numPr>
          <w:ilvl w:val="0"/>
          <w:numId w:val="30"/>
        </w:numPr>
        <w:shd w:val="clear" w:color="auto" w:fill="FFFFFF"/>
        <w:tabs>
          <w:tab w:val="left" w:pos="27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8B39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kierownika </w:t>
      </w:r>
      <w:r w:rsidR="00625C2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projektu</w:t>
      </w:r>
      <w:r w:rsidRPr="008B39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 - ……………………………...</w:t>
      </w:r>
    </w:p>
    <w:p w14:paraId="634BB368" w14:textId="77777777" w:rsidR="008B3934" w:rsidRPr="008B3934" w:rsidRDefault="008B3934" w:rsidP="009E177C">
      <w:pPr>
        <w:pStyle w:val="Akapitzlist"/>
        <w:widowControl w:val="0"/>
        <w:numPr>
          <w:ilvl w:val="0"/>
          <w:numId w:val="30"/>
        </w:numPr>
        <w:shd w:val="clear" w:color="auto" w:fill="FFFFFF"/>
        <w:tabs>
          <w:tab w:val="left" w:pos="27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8B39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osobę kontrolującą - ……………………………...</w:t>
      </w:r>
    </w:p>
    <w:p w14:paraId="6A2E7F9C" w14:textId="77777777" w:rsidR="008B3934" w:rsidRPr="008B3934" w:rsidRDefault="008B3934" w:rsidP="009E177C">
      <w:pPr>
        <w:widowControl w:val="0"/>
        <w:shd w:val="clear" w:color="auto" w:fill="FFFFFF"/>
        <w:tabs>
          <w:tab w:val="left" w:pos="27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</w:t>
      </w:r>
      <w:r w:rsidRPr="008B39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soby te są osobami wymienionymi w załączonym do oferty wykazie osób przewidzianych do wykonania zamówienia.</w:t>
      </w:r>
    </w:p>
    <w:p w14:paraId="14E273EB" w14:textId="77777777" w:rsidR="00C8526B" w:rsidRDefault="00C8526B" w:rsidP="009E177C">
      <w:pPr>
        <w:widowControl w:val="0"/>
        <w:shd w:val="clear" w:color="auto" w:fill="FFFFFF"/>
        <w:tabs>
          <w:tab w:val="left" w:pos="27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14:paraId="4E85B598" w14:textId="77777777" w:rsidR="00C72EA0" w:rsidRDefault="00C72EA0" w:rsidP="009E177C">
      <w:pPr>
        <w:widowControl w:val="0"/>
        <w:shd w:val="clear" w:color="auto" w:fill="FFFFFF"/>
        <w:tabs>
          <w:tab w:val="left" w:pos="27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7A945D09" w14:textId="177117DB" w:rsidR="008B3934" w:rsidRPr="008B3934" w:rsidRDefault="008B3934" w:rsidP="009E177C">
      <w:pPr>
        <w:widowControl w:val="0"/>
        <w:shd w:val="clear" w:color="auto" w:fill="FFFFFF"/>
        <w:tabs>
          <w:tab w:val="left" w:pos="27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8B39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§ </w:t>
      </w:r>
      <w:r w:rsidR="00785C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10</w:t>
      </w:r>
    </w:p>
    <w:p w14:paraId="28C213CA" w14:textId="77777777" w:rsidR="008B3934" w:rsidRPr="008B3934" w:rsidRDefault="008B3934" w:rsidP="00783AC7">
      <w:pPr>
        <w:widowControl w:val="0"/>
        <w:numPr>
          <w:ilvl w:val="0"/>
          <w:numId w:val="31"/>
        </w:numPr>
        <w:shd w:val="clear" w:color="auto" w:fill="FFFFFF"/>
        <w:tabs>
          <w:tab w:val="left" w:pos="277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Prace wchodzące w skład</w:t>
      </w:r>
      <w:r w:rsidR="00963F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poszczególnych etapów, o któr</w:t>
      </w:r>
      <w:r w:rsidR="001C2C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y</w:t>
      </w:r>
      <w:r w:rsidR="00963F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ch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mowa w § 3 </w:t>
      </w:r>
      <w:r w:rsidR="00783A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umowy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podlegają odrębnym odbiorom przez Zamawiającego. </w:t>
      </w:r>
    </w:p>
    <w:p w14:paraId="387DE70D" w14:textId="77777777" w:rsidR="008B3955" w:rsidRPr="00AC4ABD" w:rsidRDefault="008B3955" w:rsidP="00783AC7">
      <w:pPr>
        <w:widowControl w:val="0"/>
        <w:numPr>
          <w:ilvl w:val="0"/>
          <w:numId w:val="31"/>
        </w:numPr>
        <w:shd w:val="clear" w:color="auto" w:fill="FFFFFF"/>
        <w:tabs>
          <w:tab w:val="left" w:pos="277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B368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</w:t>
      </w:r>
      <w:r w:rsidR="00FB5CEB">
        <w:rPr>
          <w:rFonts w:ascii="Times New Roman" w:eastAsia="Times New Roman" w:hAnsi="Times New Roman" w:cs="Times New Roman"/>
          <w:sz w:val="24"/>
          <w:szCs w:val="24"/>
          <w:lang w:eastAsia="pl-PL"/>
        </w:rPr>
        <w:t>w terminach opisanych w § 3</w:t>
      </w:r>
      <w:r w:rsidRPr="00B368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83A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umowy </w:t>
      </w:r>
      <w:r w:rsidRPr="00B36872">
        <w:rPr>
          <w:rFonts w:ascii="Times New Roman" w:eastAsia="Times New Roman" w:hAnsi="Times New Roman" w:cs="Times New Roman"/>
          <w:sz w:val="24"/>
          <w:szCs w:val="24"/>
          <w:lang w:eastAsia="pl-PL"/>
        </w:rPr>
        <w:t>zawiadomi pisemnie Zamawiającego o swojej gotowości do odbioru każdego z etapów zamówienia</w:t>
      </w:r>
      <w:r w:rsidR="001C2C5D">
        <w:rPr>
          <w:rFonts w:ascii="Times New Roman" w:eastAsia="Times New Roman" w:hAnsi="Times New Roman" w:cs="Times New Roman"/>
          <w:sz w:val="24"/>
          <w:szCs w:val="24"/>
          <w:lang w:eastAsia="pl-PL"/>
        </w:rPr>
        <w:t>, składając  zawiadomienie</w:t>
      </w:r>
      <w:r w:rsidR="001C2C5D" w:rsidRPr="001C2C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wykonaniu zgłoszonych </w:t>
      </w:r>
      <w:r w:rsidR="001C2C5D">
        <w:rPr>
          <w:rFonts w:ascii="Times New Roman" w:eastAsia="Times New Roman" w:hAnsi="Times New Roman" w:cs="Times New Roman"/>
          <w:sz w:val="24"/>
          <w:szCs w:val="24"/>
          <w:lang w:eastAsia="pl-PL"/>
        </w:rPr>
        <w:t>w powiatowym o</w:t>
      </w:r>
      <w:r w:rsidR="00820C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środku dokumentacji geodezyjnej </w:t>
      </w:r>
      <w:r w:rsidR="001C2C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kartograficznej </w:t>
      </w:r>
      <w:r w:rsidR="001C2C5D" w:rsidRPr="001C2C5D">
        <w:rPr>
          <w:rFonts w:ascii="Times New Roman" w:eastAsia="Times New Roman" w:hAnsi="Times New Roman" w:cs="Times New Roman"/>
          <w:sz w:val="24"/>
          <w:szCs w:val="24"/>
          <w:lang w:eastAsia="pl-PL"/>
        </w:rPr>
        <w:t>prac</w:t>
      </w:r>
      <w:r w:rsidRPr="00B368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C2C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części dot. danego etapu i </w:t>
      </w:r>
      <w:r w:rsidRPr="00B36872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</w:t>
      </w:r>
      <w:r w:rsidR="001C2C5D">
        <w:rPr>
          <w:rFonts w:ascii="Times New Roman" w:eastAsia="Times New Roman" w:hAnsi="Times New Roman" w:cs="Times New Roman"/>
          <w:sz w:val="24"/>
          <w:szCs w:val="24"/>
          <w:lang w:eastAsia="pl-PL"/>
        </w:rPr>
        <w:t>ając</w:t>
      </w:r>
      <w:r w:rsidRPr="00B368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Zamawiającemu </w:t>
      </w:r>
      <w:r w:rsidR="00FB5C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kompletne </w:t>
      </w:r>
      <w:r w:rsidRPr="00B36872">
        <w:rPr>
          <w:rFonts w:ascii="Times New Roman" w:eastAsia="Times New Roman" w:hAnsi="Times New Roman" w:cs="Times New Roman"/>
          <w:sz w:val="24"/>
          <w:szCs w:val="24"/>
          <w:lang w:eastAsia="pl-PL"/>
        </w:rPr>
        <w:t>materiały wynikowe prac</w:t>
      </w:r>
      <w:r w:rsidR="00AC4A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uzupełnionym Dziennikiem pracy. Datą zgłoszenia gotowości do odbioru jest data wpływu zawiadomienia do kancelarii głównej Zamawiającego.</w:t>
      </w:r>
      <w:r w:rsidR="00FB5C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115C02D" w14:textId="0FE02573" w:rsidR="00AC4ABD" w:rsidRPr="00FB5CEB" w:rsidRDefault="00AC4ABD" w:rsidP="00783AC7">
      <w:pPr>
        <w:widowControl w:val="0"/>
        <w:numPr>
          <w:ilvl w:val="0"/>
          <w:numId w:val="31"/>
        </w:numPr>
        <w:shd w:val="clear" w:color="auto" w:fill="FFFFFF"/>
        <w:tabs>
          <w:tab w:val="left" w:pos="277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Zgłoszenie gotowości do obioru może nastąpić wyłącznie po przeprowadzeniu i udokumentowaniu przez Wykonawcę przeprowadzenia kontroli wewnętrznej przez osobę kontrolującą wskazaną w § </w:t>
      </w:r>
      <w:r w:rsidR="00C72EA0">
        <w:rPr>
          <w:rFonts w:ascii="Times New Roman" w:eastAsia="Times New Roman" w:hAnsi="Times New Roman" w:cs="Times New Roman"/>
          <w:sz w:val="24"/>
          <w:szCs w:val="24"/>
          <w:lang w:eastAsia="pl-PL"/>
        </w:rPr>
        <w:t>8 umowy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4A7A721D" w14:textId="6C35F270" w:rsidR="00FB5CEB" w:rsidRPr="00461C92" w:rsidRDefault="00FB5CEB" w:rsidP="00783AC7">
      <w:pPr>
        <w:widowControl w:val="0"/>
        <w:numPr>
          <w:ilvl w:val="0"/>
          <w:numId w:val="31"/>
        </w:numPr>
        <w:shd w:val="clear" w:color="auto" w:fill="FFFFFF"/>
        <w:tabs>
          <w:tab w:val="left" w:pos="710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Warunkiem koniecznym do dokonania odbioru I</w:t>
      </w:r>
      <w:r w:rsidR="00625C29">
        <w:rPr>
          <w:rFonts w:ascii="Times New Roman" w:eastAsia="Times New Roman" w:hAnsi="Times New Roman" w:cs="Times New Roman"/>
          <w:sz w:val="24"/>
          <w:szCs w:val="24"/>
          <w:lang w:eastAsia="zh-CN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etapu zamówienia jest wykonanie przez Wykonawcę prawidłowego zaimportowania założonych baz danych w systemie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Geo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-Info </w:t>
      </w:r>
      <w:r w:rsidRPr="00FE75E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 wersji obowiązującej w dniu </w:t>
      </w:r>
      <w:r w:rsidR="00D55E0C">
        <w:rPr>
          <w:rFonts w:ascii="Times New Roman" w:eastAsia="Times New Roman" w:hAnsi="Times New Roman" w:cs="Times New Roman"/>
          <w:sz w:val="24"/>
          <w:szCs w:val="24"/>
          <w:lang w:eastAsia="zh-CN"/>
        </w:rPr>
        <w:t>importu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E75E9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na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serwerach</w:t>
      </w:r>
      <w:r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PODGiK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w Brzegu. Import musi zapewnić prawidłowe funkcjonowanie obiektów będących przedmiotem zamówienia także w stosunku już istniejących obiektów w bazach danych Zamawiającego.</w:t>
      </w:r>
    </w:p>
    <w:p w14:paraId="56788E5D" w14:textId="77777777" w:rsidR="008B3955" w:rsidRPr="00B36872" w:rsidRDefault="008B3955" w:rsidP="00783AC7">
      <w:pPr>
        <w:widowControl w:val="0"/>
        <w:numPr>
          <w:ilvl w:val="0"/>
          <w:numId w:val="31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obowiązany jest do dokonania odbioru lub odmowy dokonania odbioru  w terminie 21 dni od dnia przedstawienia przez Wykonawcę kompletnych materiałów wynikowych</w:t>
      </w:r>
      <w:r w:rsidR="00FA12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danego etapu.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9FA58BB" w14:textId="77777777" w:rsidR="008B3955" w:rsidRPr="008B3934" w:rsidRDefault="008B3955" w:rsidP="00783AC7">
      <w:pPr>
        <w:widowControl w:val="0"/>
        <w:numPr>
          <w:ilvl w:val="0"/>
          <w:numId w:val="31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3934">
        <w:rPr>
          <w:rFonts w:ascii="Times New Roman" w:eastAsia="Times New Roman" w:hAnsi="Times New Roman" w:cs="Times New Roman"/>
          <w:sz w:val="24"/>
          <w:szCs w:val="24"/>
          <w:lang w:eastAsia="pl-PL"/>
        </w:rPr>
        <w:t>Do czynności odbioru Zamawiający powo</w:t>
      </w:r>
      <w:r w:rsidR="00FB5C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ła komisję. </w:t>
      </w:r>
      <w:r w:rsidRPr="008B3934">
        <w:rPr>
          <w:rFonts w:ascii="Times New Roman" w:eastAsia="Times New Roman" w:hAnsi="Times New Roman" w:cs="Times New Roman"/>
          <w:sz w:val="24"/>
          <w:szCs w:val="24"/>
          <w:lang w:eastAsia="pl-PL"/>
        </w:rPr>
        <w:t>Z czynności odbioru każdego etapu Zamawiający sporządzi protokół</w:t>
      </w:r>
      <w:r w:rsidR="00FB5CE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42ADAB2" w14:textId="77777777" w:rsidR="008B3955" w:rsidRPr="00B36872" w:rsidRDefault="008B3955" w:rsidP="00783AC7">
      <w:pPr>
        <w:widowControl w:val="0"/>
        <w:numPr>
          <w:ilvl w:val="0"/>
          <w:numId w:val="31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8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daty wykonania przez Wykonawcę zobowiązań wynikających z umowy uznaje się daty odbioru, stwierdzone w protokołach odbioru poszczególnych etapów. </w:t>
      </w:r>
    </w:p>
    <w:p w14:paraId="3B14B38F" w14:textId="77777777" w:rsidR="008B3955" w:rsidRPr="003337D2" w:rsidRDefault="008B3955" w:rsidP="00783AC7">
      <w:pPr>
        <w:widowControl w:val="0"/>
        <w:numPr>
          <w:ilvl w:val="0"/>
          <w:numId w:val="31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8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razie stwierdzenia wad w wykonanych pracach,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może odmówić odbioru a Wykonawca jest zobowiązany do </w:t>
      </w:r>
      <w:r w:rsidRPr="00B368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usunięcia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wad </w:t>
      </w:r>
      <w:r w:rsidRPr="00B368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14</w:t>
      </w:r>
      <w:r w:rsidRPr="00B368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od dnia otrzymania od  Zamawiającego  pisemnego wykazu wad.</w:t>
      </w:r>
    </w:p>
    <w:p w14:paraId="24394713" w14:textId="77777777" w:rsidR="008B3955" w:rsidRDefault="008B3955" w:rsidP="00783AC7">
      <w:pPr>
        <w:widowControl w:val="0"/>
        <w:numPr>
          <w:ilvl w:val="0"/>
          <w:numId w:val="31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8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Zakończenie odbioru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 wykonywanych w każdym z etapów </w:t>
      </w:r>
      <w:r w:rsidRPr="00B36872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 podstawę dla Wykonawcy do wystawienia Zamawiającemu faktury za dany etap.</w:t>
      </w:r>
    </w:p>
    <w:p w14:paraId="44685A60" w14:textId="77777777" w:rsidR="008B3955" w:rsidRPr="00EF5BA9" w:rsidRDefault="008B3955" w:rsidP="00783AC7">
      <w:pPr>
        <w:widowControl w:val="0"/>
        <w:numPr>
          <w:ilvl w:val="0"/>
          <w:numId w:val="31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5B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razie nie usunięcia przez Wykonawcę w ustalonym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ust. </w:t>
      </w:r>
      <w:r w:rsidR="002F7255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terminie wad i </w:t>
      </w:r>
      <w:r w:rsidRPr="00EF5B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usterek stwierdzonych podczas odbioru, Zamawiający może według swego uznania zezwolić na usunięcie ich przez Wykonawcę lub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zlecić usunięcie wad osobom trzecim na koszt </w:t>
      </w:r>
      <w:r w:rsidRPr="00313B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Wykonawcy.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tym przypadku koszty usuwania wad będą pokrywane w pierwszej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kolejności z kwoty będącej zabezpieczeniem należytego wykonania umowy.</w:t>
      </w:r>
    </w:p>
    <w:p w14:paraId="725FF0BC" w14:textId="77777777" w:rsidR="008B3955" w:rsidRPr="000900DF" w:rsidRDefault="008B3955" w:rsidP="00783AC7">
      <w:pPr>
        <w:pStyle w:val="Akapitzlist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65A350A9" w14:textId="77777777" w:rsidR="009E177C" w:rsidRDefault="009E177C" w:rsidP="009E17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55A40AE" w14:textId="26414D57" w:rsidR="00B36872" w:rsidRDefault="00FB5CEB" w:rsidP="009E17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AB55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785C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</w:p>
    <w:p w14:paraId="32703285" w14:textId="77777777" w:rsidR="00B36872" w:rsidRDefault="00B36872" w:rsidP="00033A6E">
      <w:pPr>
        <w:widowControl w:val="0"/>
        <w:numPr>
          <w:ilvl w:val="0"/>
          <w:numId w:val="5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8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udziela na wykonane </w:t>
      </w:r>
      <w:r w:rsidR="001C2C5D">
        <w:rPr>
          <w:rFonts w:ascii="Times New Roman" w:eastAsia="Times New Roman" w:hAnsi="Times New Roman" w:cs="Times New Roman"/>
          <w:sz w:val="24"/>
          <w:szCs w:val="24"/>
          <w:lang w:eastAsia="pl-PL"/>
        </w:rPr>
        <w:t>dzieło</w:t>
      </w:r>
      <w:r w:rsidRPr="00B368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rękojmi na okres </w:t>
      </w:r>
      <w:r w:rsidR="00D55E0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Pr="00B368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miesięcy, począwszy od dnia zakończenia odbioru końcowego</w:t>
      </w:r>
      <w:r w:rsidR="001C2C5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B368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54EF3F5" w14:textId="77777777" w:rsidR="001C2C5D" w:rsidRPr="00B36872" w:rsidRDefault="001C2C5D" w:rsidP="00033A6E">
      <w:pPr>
        <w:widowControl w:val="0"/>
        <w:numPr>
          <w:ilvl w:val="0"/>
          <w:numId w:val="5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 upływie okresu rękojmi Wykonawca jest obowiązany</w:t>
      </w:r>
      <w:r w:rsidRPr="001C2C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złożyć w Powiatowym Ośrodku Dokumentacji Geodezyjnej i Kartograficznej zawiadomienie</w:t>
      </w:r>
      <w:r w:rsidRPr="001C2C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wykonaniu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całości </w:t>
      </w:r>
      <w:r w:rsidRPr="001C2C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zgłoszonych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powiatowym ośrodku dokumentacji geodezyjnej i kartograficznej </w:t>
      </w:r>
      <w:r w:rsidRPr="001C2C5D">
        <w:rPr>
          <w:rFonts w:ascii="Times New Roman" w:eastAsia="Times New Roman" w:hAnsi="Times New Roman" w:cs="Times New Roman"/>
          <w:sz w:val="24"/>
          <w:szCs w:val="24"/>
          <w:lang w:eastAsia="pl-PL"/>
        </w:rPr>
        <w:t>prac</w:t>
      </w:r>
      <w:r w:rsidRPr="00B368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objętych niniejszą umową.</w:t>
      </w:r>
    </w:p>
    <w:p w14:paraId="10F1B71A" w14:textId="77777777" w:rsidR="00B36872" w:rsidRDefault="00B36872" w:rsidP="00033A6E">
      <w:pPr>
        <w:widowControl w:val="0"/>
        <w:numPr>
          <w:ilvl w:val="0"/>
          <w:numId w:val="5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8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razie stwierdzenia </w:t>
      </w:r>
      <w:r w:rsidR="001C2C5D" w:rsidRPr="001C2C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okresie rękojmi </w:t>
      </w:r>
      <w:r w:rsidRPr="00B36872">
        <w:rPr>
          <w:rFonts w:ascii="Times New Roman" w:eastAsia="Times New Roman" w:hAnsi="Times New Roman" w:cs="Times New Roman"/>
          <w:sz w:val="24"/>
          <w:szCs w:val="24"/>
          <w:lang w:eastAsia="pl-PL"/>
        </w:rPr>
        <w:t>wad w wykonany</w:t>
      </w:r>
      <w:r w:rsidR="001C2C5D">
        <w:rPr>
          <w:rFonts w:ascii="Times New Roman" w:eastAsia="Times New Roman" w:hAnsi="Times New Roman" w:cs="Times New Roman"/>
          <w:sz w:val="24"/>
          <w:szCs w:val="24"/>
          <w:lang w:eastAsia="pl-PL"/>
        </w:rPr>
        <w:t>m dziele</w:t>
      </w:r>
      <w:r w:rsidRPr="00B36872">
        <w:rPr>
          <w:rFonts w:ascii="Times New Roman" w:eastAsia="Times New Roman" w:hAnsi="Times New Roman" w:cs="Times New Roman"/>
          <w:sz w:val="24"/>
          <w:szCs w:val="24"/>
          <w:lang w:eastAsia="pl-PL"/>
        </w:rPr>
        <w:t>, Wykonawca jest obowiązany do ich usunięcia na własny koszt w terminie 14 dni od dnia zawiadomienia o stwierdzonych wadach.</w:t>
      </w:r>
    </w:p>
    <w:p w14:paraId="240A23A8" w14:textId="17DE6F83" w:rsidR="00313B7F" w:rsidRPr="00313B7F" w:rsidRDefault="00313B7F" w:rsidP="00033A6E">
      <w:pPr>
        <w:widowControl w:val="0"/>
        <w:numPr>
          <w:ilvl w:val="0"/>
          <w:numId w:val="5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3B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razie nie usunięcia przez Wykonawcę w ustalonym zgodnie z ust. 2 terminie wad i usterek stwierdzonych w okresie rękojmi, Zamawiający może według swego uznania zezwolić na usunięcie ich przez Wykonawcę </w:t>
      </w:r>
      <w:r w:rsidR="00A539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bez dodatkowego wynagrodzenia </w:t>
      </w:r>
      <w:r w:rsidRPr="00313B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</w:t>
      </w:r>
      <w:r w:rsidR="009C5D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zlecić usunięcie wad osobom trzecim na koszt </w:t>
      </w:r>
      <w:r w:rsidRPr="00313B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Wykonawcy. </w:t>
      </w:r>
    </w:p>
    <w:p w14:paraId="3406BB40" w14:textId="77777777" w:rsidR="00B36872" w:rsidRPr="00B36872" w:rsidRDefault="00B36872" w:rsidP="009E17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14A4A37" w14:textId="7939C26A" w:rsidR="00540AFA" w:rsidRDefault="00FB5CEB" w:rsidP="009E17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785C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</w:t>
      </w:r>
    </w:p>
    <w:p w14:paraId="43074F10" w14:textId="77777777" w:rsidR="00625C29" w:rsidRPr="00625C29" w:rsidRDefault="00625C29" w:rsidP="00625C29">
      <w:pPr>
        <w:numPr>
          <w:ilvl w:val="0"/>
          <w:numId w:val="47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5C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Starosta Brzeski jako administrator danych osobowych powierza Wykonawcy przetwarzane danych osobowych, zawartych w bazach danych prowadzonych przez Zamawiającego z wykorzystaniem zintegrowanego systemu informatycznego </w:t>
      </w:r>
      <w:proofErr w:type="spellStart"/>
      <w:r w:rsidRPr="00625C29">
        <w:rPr>
          <w:rFonts w:ascii="Times New Roman" w:eastAsia="Times New Roman" w:hAnsi="Times New Roman" w:cs="Times New Roman"/>
          <w:sz w:val="24"/>
          <w:szCs w:val="24"/>
          <w:lang w:eastAsia="pl-PL"/>
        </w:rPr>
        <w:t>Geo</w:t>
      </w:r>
      <w:proofErr w:type="spellEnd"/>
      <w:r w:rsidRPr="00625C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-Info, udostępnionych Wykonawcy w celu realizacji umowy, a Wykonawca zobowiązuje się do przetwarzania powierzonych danych wyłącznie w celu realizacji umowy. </w:t>
      </w:r>
    </w:p>
    <w:p w14:paraId="0A70ED43" w14:textId="77777777" w:rsidR="00625C29" w:rsidRPr="00625C29" w:rsidRDefault="00625C29" w:rsidP="00625C29">
      <w:pPr>
        <w:numPr>
          <w:ilvl w:val="0"/>
          <w:numId w:val="47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5C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Zakres danych powierzonych Wykonawcy do przetwarzania zgodnie z ust. 1, obejmuje wszystkie dane osobowe,  zawarte w udostępnionych bazach danych. </w:t>
      </w:r>
    </w:p>
    <w:p w14:paraId="294ACBA7" w14:textId="77777777" w:rsidR="00625C29" w:rsidRPr="00625C29" w:rsidRDefault="00625C29" w:rsidP="00625C29">
      <w:pPr>
        <w:numPr>
          <w:ilvl w:val="0"/>
          <w:numId w:val="47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5C29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oświadcza, że:</w:t>
      </w:r>
    </w:p>
    <w:p w14:paraId="357394DE" w14:textId="77777777" w:rsidR="00625C29" w:rsidRPr="00625C29" w:rsidRDefault="00625C29" w:rsidP="00625C29">
      <w:pPr>
        <w:numPr>
          <w:ilvl w:val="0"/>
          <w:numId w:val="46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5C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 rozpoczęciem przetwarzania danych osobowych, o których mowa w ust. 1, podejmie środki techniczne i organizacyjne, o których mowa w art. 36-39 Ustawy z dnia 29 sierpnia 1997 r. o ochronie danych osobowych (Dz. U. z 2015 r., poz. 2135 ze zm.), zabezpieczające powierzone dane osobowe, </w:t>
      </w:r>
    </w:p>
    <w:p w14:paraId="2E22E244" w14:textId="77777777" w:rsidR="00625C29" w:rsidRPr="00625C29" w:rsidRDefault="00625C29" w:rsidP="00625C29">
      <w:pPr>
        <w:numPr>
          <w:ilvl w:val="0"/>
          <w:numId w:val="46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5C29">
        <w:rPr>
          <w:rFonts w:ascii="Times New Roman" w:eastAsia="Times New Roman" w:hAnsi="Times New Roman" w:cs="Times New Roman"/>
          <w:sz w:val="24"/>
          <w:szCs w:val="24"/>
          <w:lang w:eastAsia="pl-PL"/>
        </w:rPr>
        <w:t>spełnia wymagania określone w Rozporządzeniu Ministra Spraw Wewnętrznych i Administracji z dnia 29 kwietnia 2004 r. w sprawie dokumentacji przetwarzania danych osobowych oraz warunków technicznych i organizacyjnych, jakim powinny odpowiadać urządzenia i systemy informatyczne służące do przetwarzania danych osobowych (Dz. U. z 2004 r., nr 100, poz. 1024 ze zm.).</w:t>
      </w:r>
    </w:p>
    <w:p w14:paraId="0B4F0779" w14:textId="77777777" w:rsidR="00625C29" w:rsidRPr="00625C29" w:rsidRDefault="00625C29" w:rsidP="00625C29">
      <w:pPr>
        <w:numPr>
          <w:ilvl w:val="0"/>
          <w:numId w:val="47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5C29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nie może dalej powierzać przetwarzania danych osobowych zawartych w udostępnionych Wykonawcy bazach danych.</w:t>
      </w:r>
    </w:p>
    <w:p w14:paraId="71DE6C58" w14:textId="77777777" w:rsidR="00625C29" w:rsidRPr="00625C29" w:rsidRDefault="00625C29" w:rsidP="00625C29">
      <w:pPr>
        <w:numPr>
          <w:ilvl w:val="0"/>
          <w:numId w:val="47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5C29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zobowiązuje się do:</w:t>
      </w:r>
    </w:p>
    <w:p w14:paraId="7CEF5F6E" w14:textId="77777777" w:rsidR="00625C29" w:rsidRPr="00625C29" w:rsidRDefault="00625C29" w:rsidP="00625C29">
      <w:pPr>
        <w:numPr>
          <w:ilvl w:val="0"/>
          <w:numId w:val="48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5C29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przetwarzania powierzonych mu danych osobowych w zgodzie z przepisami Ustawy o ochronie danych osobowych i Rozporządzenia w sprawie dokumentacji przetwarzania danych osobowych (…) oraz postanowieniami  zawartymi w umowie – ponosząc odpowiedzialność jak administrator danych zgodnie z art. 31 ust. 3 tej ustawy,</w:t>
      </w:r>
    </w:p>
    <w:p w14:paraId="062CFBB8" w14:textId="77777777" w:rsidR="00625C29" w:rsidRPr="00625C29" w:rsidRDefault="00625C29" w:rsidP="00625C29">
      <w:pPr>
        <w:numPr>
          <w:ilvl w:val="0"/>
          <w:numId w:val="48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5C29">
        <w:rPr>
          <w:rFonts w:ascii="Times New Roman" w:eastAsia="Times New Roman" w:hAnsi="Times New Roman" w:cs="Times New Roman"/>
          <w:sz w:val="24"/>
          <w:szCs w:val="24"/>
          <w:lang w:eastAsia="pl-PL"/>
        </w:rPr>
        <w:t>niezwłocznego poinformowania Zamawiającego o:</w:t>
      </w:r>
    </w:p>
    <w:p w14:paraId="06C185F5" w14:textId="77777777" w:rsidR="00625C29" w:rsidRPr="00625C29" w:rsidRDefault="00625C29" w:rsidP="00625C29">
      <w:pPr>
        <w:numPr>
          <w:ilvl w:val="0"/>
          <w:numId w:val="49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5C29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wszelkich przypadkach naruszenia obowiązków dotyczących ochrony powierzonych do przetwarzania danych osobowych, naruszenia tajemnicy tych danych osobowych lub ich niewłaściwego wykorzystania,</w:t>
      </w:r>
    </w:p>
    <w:p w14:paraId="493CBFC0" w14:textId="77777777" w:rsidR="00625C29" w:rsidRPr="00625C29" w:rsidRDefault="00625C29" w:rsidP="00625C29">
      <w:pPr>
        <w:numPr>
          <w:ilvl w:val="0"/>
          <w:numId w:val="49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5C29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wszelkich czynnościach z własnym udziałem w sprawach dotyczących ochrony powierzonych do przetwarzania danych osobowych, prowadzonych w szczególności przez Generalnego Inspektora danych Osobowych, policję, prokuraturę sąd lub inny organ;</w:t>
      </w:r>
    </w:p>
    <w:p w14:paraId="3A9507FC" w14:textId="77777777" w:rsidR="00625C29" w:rsidRPr="00625C29" w:rsidRDefault="00625C29" w:rsidP="00625C29">
      <w:pPr>
        <w:numPr>
          <w:ilvl w:val="0"/>
          <w:numId w:val="49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5C2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udzielenia Zamawiającemu na każde jego żądanie, informacji na temat przetwarzania powierzonych do przetwarzania danych osobowych,</w:t>
      </w:r>
    </w:p>
    <w:p w14:paraId="02602338" w14:textId="77777777" w:rsidR="00625C29" w:rsidRPr="00625C29" w:rsidRDefault="00625C29" w:rsidP="00625C29">
      <w:pPr>
        <w:numPr>
          <w:ilvl w:val="0"/>
          <w:numId w:val="49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5C29">
        <w:rPr>
          <w:rFonts w:ascii="Times New Roman" w:eastAsia="Times New Roman" w:hAnsi="Times New Roman" w:cs="Times New Roman"/>
          <w:sz w:val="24"/>
          <w:szCs w:val="24"/>
          <w:lang w:eastAsia="pl-PL"/>
        </w:rPr>
        <w:t>niezwłocznego przekazania Zamawiającemu powierzonych do przetwarzania danych osobowych oraz usunięcia ich z nośników Wykonawcy, po zakończeniu realizacji przedmiotu umowy i okresu rękojmi, w sposób uniemożliwiający ich odczytywanie lub wykorzystanie;</w:t>
      </w:r>
    </w:p>
    <w:p w14:paraId="3D33D890" w14:textId="77777777" w:rsidR="00625C29" w:rsidRPr="00625C29" w:rsidRDefault="00625C29" w:rsidP="00625C29">
      <w:pPr>
        <w:numPr>
          <w:ilvl w:val="0"/>
          <w:numId w:val="49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5C29">
        <w:rPr>
          <w:rFonts w:ascii="Times New Roman" w:eastAsia="Times New Roman" w:hAnsi="Times New Roman" w:cs="Times New Roman"/>
          <w:sz w:val="24"/>
          <w:szCs w:val="24"/>
          <w:lang w:eastAsia="pl-PL"/>
        </w:rPr>
        <w:t>naprawienia szkody wyrządzonej osobie, której dane dotyczą  lub Zamawiającemu, na skutek przetwarzania danych osobowych powierzonych do przetwarzania niezgodnie z postanowieniami umowy, jak też z naruszeniem przepisów Ustawy o ochronie danych osobowych i Rozporządzenia w sprawie dokumentacji przetwarzania danych osobowych (…).</w:t>
      </w:r>
    </w:p>
    <w:p w14:paraId="5EFDFBF2" w14:textId="31C1A1E6" w:rsidR="00033A6E" w:rsidRPr="00625C29" w:rsidRDefault="00033A6E" w:rsidP="00625C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0B75452" w14:textId="3A841CEB" w:rsidR="00540AFA" w:rsidRDefault="00FB5CEB" w:rsidP="009E17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785C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13</w:t>
      </w:r>
    </w:p>
    <w:p w14:paraId="242AACBA" w14:textId="6D2CC70E" w:rsidR="00BD5F8C" w:rsidRPr="002A3DF1" w:rsidRDefault="00BD5F8C" w:rsidP="00033A6E">
      <w:pPr>
        <w:pStyle w:val="Akapitzlist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3D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Strony </w:t>
      </w:r>
      <w:r w:rsidR="00BF3826">
        <w:rPr>
          <w:rFonts w:ascii="Times New Roman" w:eastAsia="Times New Roman" w:hAnsi="Times New Roman" w:cs="Times New Roman"/>
          <w:sz w:val="24"/>
          <w:szCs w:val="24"/>
          <w:lang w:eastAsia="pl-PL"/>
        </w:rPr>
        <w:t>zastrzegają możliwość naliczania kar umownych na zasadach określonych poniżej.</w:t>
      </w:r>
    </w:p>
    <w:p w14:paraId="1431145E" w14:textId="69976815" w:rsidR="00853E6A" w:rsidRPr="002A3DF1" w:rsidRDefault="00853E6A" w:rsidP="00033A6E">
      <w:pPr>
        <w:pStyle w:val="Akapitzlist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3DF1">
        <w:rPr>
          <w:rFonts w:ascii="Times New Roman" w:eastAsia="Times New Roman" w:hAnsi="Times New Roman" w:cs="Times New Roman"/>
          <w:sz w:val="24"/>
          <w:szCs w:val="24"/>
          <w:lang w:eastAsia="pl-PL"/>
        </w:rPr>
        <w:t>Kary</w:t>
      </w:r>
      <w:r w:rsidR="00BF38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umowne, o których mowa w ust. 1</w:t>
      </w:r>
      <w:r w:rsidR="000610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A3DF1">
        <w:rPr>
          <w:rFonts w:ascii="Times New Roman" w:eastAsia="Times New Roman" w:hAnsi="Times New Roman" w:cs="Times New Roman"/>
          <w:sz w:val="24"/>
          <w:szCs w:val="24"/>
          <w:lang w:eastAsia="pl-PL"/>
        </w:rPr>
        <w:t>będą naliczane w następujących wypadkach i wysokościach:</w:t>
      </w:r>
    </w:p>
    <w:p w14:paraId="39E727DA" w14:textId="7080D195" w:rsidR="00853E6A" w:rsidRPr="00D306F7" w:rsidRDefault="00853E6A" w:rsidP="009E177C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306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Wykonawca płaci </w:t>
      </w:r>
      <w:r w:rsidR="00BF382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</w:t>
      </w:r>
      <w:r w:rsidR="00BF3826" w:rsidRPr="00D306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amawiającemu </w:t>
      </w:r>
      <w:r w:rsidRPr="00D306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kary umowne:</w:t>
      </w:r>
    </w:p>
    <w:p w14:paraId="73F09788" w14:textId="77777777" w:rsidR="00B36872" w:rsidRPr="002A3DF1" w:rsidRDefault="00853E6A" w:rsidP="009E177C">
      <w:pPr>
        <w:pStyle w:val="Akapitzlist"/>
        <w:widowControl w:val="0"/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3D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</w:t>
      </w:r>
      <w:r w:rsidR="00B36872" w:rsidRPr="002A3DF1">
        <w:rPr>
          <w:rFonts w:ascii="Times New Roman" w:eastAsia="Times New Roman" w:hAnsi="Times New Roman" w:cs="Times New Roman"/>
          <w:sz w:val="24"/>
          <w:szCs w:val="24"/>
          <w:lang w:eastAsia="pl-PL"/>
        </w:rPr>
        <w:t>nieterminowe</w:t>
      </w:r>
      <w:r w:rsidRPr="002A3D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wykonanie</w:t>
      </w:r>
      <w:r w:rsidR="00B36872" w:rsidRPr="002A3D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umowy z przyczyn leżących po stronie Wykonawcy w wysokości 0,</w:t>
      </w:r>
      <w:r w:rsidR="00BD5F8C" w:rsidRPr="002A3DF1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B36872" w:rsidRPr="002A3D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% wynagrodzenia umownego</w:t>
      </w:r>
      <w:r w:rsidR="002A3DF1" w:rsidRPr="002A3D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(brutto)</w:t>
      </w:r>
      <w:r w:rsidRPr="002A3D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dany etap </w:t>
      </w:r>
      <w:r w:rsidR="00B36872" w:rsidRPr="002A3D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każdy dzień </w:t>
      </w:r>
      <w:r w:rsidR="00B04252">
        <w:rPr>
          <w:rFonts w:ascii="Times New Roman" w:eastAsia="Times New Roman" w:hAnsi="Times New Roman" w:cs="Times New Roman"/>
          <w:sz w:val="24"/>
          <w:szCs w:val="24"/>
          <w:lang w:eastAsia="pl-PL"/>
        </w:rPr>
        <w:t>opóźnienia</w:t>
      </w:r>
      <w:r w:rsidRPr="002A3D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liczony od dnia następnego po dniu, w którym dany etap miał być zakończony</w:t>
      </w:r>
      <w:r w:rsidR="00B36872" w:rsidRPr="002A3DF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FF2253A" w14:textId="77777777" w:rsidR="00B36872" w:rsidRDefault="00B36872" w:rsidP="009E177C">
      <w:pPr>
        <w:pStyle w:val="Akapitzlist"/>
        <w:widowControl w:val="0"/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3D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</w:t>
      </w:r>
      <w:r w:rsidR="00B04252">
        <w:rPr>
          <w:rFonts w:ascii="Times New Roman" w:eastAsia="Times New Roman" w:hAnsi="Times New Roman" w:cs="Times New Roman"/>
          <w:sz w:val="24"/>
          <w:szCs w:val="24"/>
          <w:lang w:eastAsia="pl-PL"/>
        </w:rPr>
        <w:t>opóźnienie</w:t>
      </w:r>
      <w:r w:rsidRPr="002A3D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usunięciu wad stwierdzonych przy odbiorze lub w okresie </w:t>
      </w:r>
      <w:r w:rsidR="00853E6A" w:rsidRPr="002A3DF1">
        <w:rPr>
          <w:rFonts w:ascii="Times New Roman" w:eastAsia="Times New Roman" w:hAnsi="Times New Roman" w:cs="Times New Roman"/>
          <w:sz w:val="24"/>
          <w:szCs w:val="24"/>
          <w:lang w:eastAsia="pl-PL"/>
        </w:rPr>
        <w:t>rękojmi</w:t>
      </w:r>
      <w:r w:rsidR="00BF38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A3DF1">
        <w:rPr>
          <w:rFonts w:ascii="Times New Roman" w:eastAsia="Times New Roman" w:hAnsi="Times New Roman" w:cs="Times New Roman"/>
          <w:sz w:val="24"/>
          <w:szCs w:val="24"/>
          <w:lang w:eastAsia="pl-PL"/>
        </w:rPr>
        <w:t>w wysokości  0,</w:t>
      </w:r>
      <w:r w:rsidR="00BD5F8C" w:rsidRPr="002A3DF1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2A3D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% wynagrodzenia umownego </w:t>
      </w:r>
      <w:r w:rsidR="002A3DF1" w:rsidRPr="002A3DF1">
        <w:rPr>
          <w:rFonts w:ascii="Times New Roman" w:eastAsia="Times New Roman" w:hAnsi="Times New Roman" w:cs="Times New Roman"/>
          <w:sz w:val="24"/>
          <w:szCs w:val="24"/>
          <w:lang w:eastAsia="pl-PL"/>
        </w:rPr>
        <w:t>(brutto)</w:t>
      </w:r>
      <w:r w:rsidRPr="002A3D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każdy dzień zwłoki liczonej od dnia, do które</w:t>
      </w:r>
      <w:r w:rsidR="00D306F7">
        <w:rPr>
          <w:rFonts w:ascii="Times New Roman" w:eastAsia="Times New Roman" w:hAnsi="Times New Roman" w:cs="Times New Roman"/>
          <w:sz w:val="24"/>
          <w:szCs w:val="24"/>
          <w:lang w:eastAsia="pl-PL"/>
        </w:rPr>
        <w:t>go wykonawca winien usunąć wady,</w:t>
      </w:r>
    </w:p>
    <w:p w14:paraId="378B26C5" w14:textId="77777777" w:rsidR="00D306F7" w:rsidRDefault="00D306F7" w:rsidP="009E177C">
      <w:pPr>
        <w:pStyle w:val="Akapitzlist"/>
        <w:widowControl w:val="0"/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odstąpienie od umowy przez Zamawiającego z przyczyn leżących po stronie Wykonawcy </w:t>
      </w:r>
      <w:r w:rsidRPr="00D306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wysokości  </w:t>
      </w:r>
      <w:r w:rsidR="00D55E0C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%</w:t>
      </w:r>
      <w:r w:rsidRPr="00D306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wynagrodzenia umownego (brutto)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05B216A" w14:textId="77777777" w:rsidR="00D306F7" w:rsidRPr="00D306F7" w:rsidRDefault="00D306F7" w:rsidP="00BF3826">
      <w:pPr>
        <w:pStyle w:val="Akapitzlist"/>
        <w:numPr>
          <w:ilvl w:val="0"/>
          <w:numId w:val="24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6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odstąpienie od umowy przez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Wykonawcę w wysokości </w:t>
      </w:r>
      <w:r w:rsidR="00D55E0C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% </w:t>
      </w:r>
      <w:r w:rsidRPr="00D306F7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wynagrodzenia umownego (brutto),</w:t>
      </w:r>
    </w:p>
    <w:p w14:paraId="731DD524" w14:textId="77777777" w:rsidR="002A3DF1" w:rsidRPr="00D306F7" w:rsidRDefault="002A3DF1" w:rsidP="009E177C">
      <w:pPr>
        <w:pStyle w:val="Akapitzlist"/>
        <w:widowControl w:val="0"/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306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Zamawiający płaci Wykonawcy kary umowne:</w:t>
      </w:r>
    </w:p>
    <w:p w14:paraId="5A86CD2C" w14:textId="6AF0FB21" w:rsidR="002A3DF1" w:rsidRPr="002A3DF1" w:rsidRDefault="002A3DF1" w:rsidP="009E177C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3DF1">
        <w:rPr>
          <w:rFonts w:ascii="Times New Roman" w:eastAsia="Times New Roman" w:hAnsi="Times New Roman" w:cs="Times New Roman"/>
          <w:sz w:val="24"/>
          <w:szCs w:val="24"/>
          <w:lang w:eastAsia="pl-PL"/>
        </w:rPr>
        <w:t>za odstąpienie od umowy z przyczyn niezależnych od Wykonawcy w wysokości 10% wynagrodzenia umownego (brutto) za wyjąt</w:t>
      </w:r>
      <w:r w:rsidR="00BF38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kiem sytuacji przedstawionej w </w:t>
      </w:r>
      <w:r w:rsidRPr="002A3D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145 ustawy </w:t>
      </w:r>
      <w:r w:rsidRPr="002A3DF1">
        <w:rPr>
          <w:rFonts w:ascii="Times New Roman" w:eastAsia="Times New Roman" w:hAnsi="Times New Roman" w:cs="Times New Roman"/>
          <w:sz w:val="24"/>
          <w:szCs w:val="24"/>
          <w:lang w:eastAsia="ar-SA"/>
        </w:rPr>
        <w:t>z dnia 29 stycznia 2004</w:t>
      </w:r>
      <w:r w:rsidR="00785C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A3D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r. </w:t>
      </w:r>
      <w:r w:rsidR="002B2D2A">
        <w:rPr>
          <w:rFonts w:ascii="Times New Roman" w:eastAsia="Times New Roman" w:hAnsi="Times New Roman" w:cs="Times New Roman"/>
          <w:sz w:val="24"/>
          <w:szCs w:val="24"/>
          <w:lang w:eastAsia="ar-SA"/>
        </w:rPr>
        <w:t>Prawo zamówień publicznych,</w:t>
      </w:r>
    </w:p>
    <w:p w14:paraId="0079FE02" w14:textId="77777777" w:rsidR="00B36872" w:rsidRDefault="00B36872" w:rsidP="009E177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3D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przypadku,  gdy szkoda przewyższa wysokość naliczonych kar umownych,   </w:t>
      </w:r>
      <w:r w:rsidR="002A3DF1" w:rsidRPr="002A3DF1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mogą dochodzić odszkodowania uzupełniającego</w:t>
      </w:r>
      <w:r w:rsidR="00785C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zasadach ogólnych</w:t>
      </w:r>
      <w:r w:rsidR="002A3DF1" w:rsidRPr="002A3DF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3125137" w14:textId="77777777" w:rsidR="00810018" w:rsidRPr="002A3DF1" w:rsidRDefault="008D385F" w:rsidP="009E177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przypadku, gdy Zamawiający naliczy Wykonawcy kary umowne, Wykonawca wyraża zgodę na potrącenie kar z należnego wynagrodzenia za wykonanie umowy. </w:t>
      </w:r>
      <w:r w:rsidR="00FA12F1">
        <w:rPr>
          <w:rFonts w:ascii="Times New Roman" w:eastAsia="Times New Roman" w:hAnsi="Times New Roman" w:cs="Times New Roman"/>
          <w:sz w:val="24"/>
          <w:szCs w:val="24"/>
          <w:lang w:eastAsia="pl-PL"/>
        </w:rPr>
        <w:t>O dokonanym potrąceniu Zamawiający jest obowiązany powiadomić wykonawcę na piśmie.</w:t>
      </w:r>
    </w:p>
    <w:p w14:paraId="50C2978D" w14:textId="77777777" w:rsidR="00033A6E" w:rsidRDefault="00033A6E" w:rsidP="009E17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43CE918" w14:textId="3A7CD8AF" w:rsidR="00F95A69" w:rsidRDefault="00F95A69" w:rsidP="009E17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785C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14</w:t>
      </w:r>
    </w:p>
    <w:p w14:paraId="3FC714A3" w14:textId="77777777" w:rsidR="00F95A69" w:rsidRPr="00CE760A" w:rsidRDefault="00F95A69" w:rsidP="009E177C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76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Oprócz wypadków wymienionych w przepisach </w:t>
      </w:r>
      <w:r w:rsidR="00643894">
        <w:rPr>
          <w:rFonts w:ascii="Times New Roman" w:eastAsia="Times New Roman" w:hAnsi="Times New Roman" w:cs="Times New Roman"/>
          <w:sz w:val="24"/>
          <w:szCs w:val="24"/>
          <w:lang w:eastAsia="pl-PL"/>
        </w:rPr>
        <w:t>kodeksu cywilnego</w:t>
      </w:r>
      <w:r w:rsidRPr="00CE76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Zamawiającemu poza prawem naliczania kar umownych przysługuje prawo odstąpienia od umowy w następujących sytuacjach:</w:t>
      </w:r>
    </w:p>
    <w:p w14:paraId="536F7FAA" w14:textId="77777777" w:rsidR="00F95A69" w:rsidRPr="00CE760A" w:rsidRDefault="00F95A69" w:rsidP="009E177C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760A">
        <w:rPr>
          <w:rFonts w:ascii="Times New Roman" w:eastAsia="Times New Roman" w:hAnsi="Times New Roman" w:cs="Times New Roman"/>
          <w:sz w:val="24"/>
          <w:szCs w:val="24"/>
          <w:lang w:eastAsia="pl-PL"/>
        </w:rPr>
        <w:t>w razie wystąpienia istotnej zmiany okoliczności powodującej, że wykonanie umowy nie leży w interesie publicznym, czego nie można było przewidzieć w chwili zawarcia umowy; odstąpienie od umowy w tym wypadku może nastąpić w terminie miesiąca od powzięcia wiadomości o powyższych okolicznościach,</w:t>
      </w:r>
    </w:p>
    <w:p w14:paraId="77817D6A" w14:textId="029BAA55" w:rsidR="00F95A69" w:rsidRPr="00CE760A" w:rsidRDefault="00F95A69" w:rsidP="009E177C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likwidacji przedsiębiorstwa </w:t>
      </w:r>
      <w:r w:rsidRPr="00CE76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Wykonawcy,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odstąpienie od umowy w tym przypadku może nastąpić w terminie 30 dni od dnia powzięcia przez Zamawiającego wiadomości o powyższej okoliczności,</w:t>
      </w:r>
    </w:p>
    <w:p w14:paraId="3DB5317C" w14:textId="77777777" w:rsidR="00F95A69" w:rsidRPr="00CE760A" w:rsidRDefault="00F95A69" w:rsidP="009E177C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760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Wykonawca nie rozpoczął prac bez uzasadnionych przyczyn oraz nie kontynuuje ich pomimo wezwania Zamawiającego złożonego na piśmie,</w:t>
      </w:r>
      <w:r w:rsidRPr="00EE2D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odstąpienie od umowy w tym przypadku może nastąpić w terminie 30 dni od daty, w której bezskutecznie upłynął wyznaczony przez Zamawiającego termin do rozpoczęcia prac lub ich kontynuacji</w:t>
      </w:r>
    </w:p>
    <w:p w14:paraId="6B384420" w14:textId="77777777" w:rsidR="00F95A69" w:rsidRPr="00CE760A" w:rsidRDefault="00F95A69" w:rsidP="009E177C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760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opóźnia się z zakończeniem prac objętych umową  tak dalece,  że nie jest prawdopodobne, że zakończy  je w terminie,</w:t>
      </w:r>
    </w:p>
    <w:p w14:paraId="689A76E9" w14:textId="34BC9D57" w:rsidR="00F95A69" w:rsidRPr="00CE760A" w:rsidRDefault="00F95A69" w:rsidP="009E177C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760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wykonuje prace w sposób wadliwy, niezgodnie z obowiązującymi  normami, albo niezgodnie z warunkami niniejszej umowy i pomimo wezwania Zamawiającego złożonego na piśmie do zmiany sposobu wykonania w wyznaczonym mu w tym celu odpowiednim terminie, nie reaguje. Po bezskutecznym upływie terminu  Zamawiający ma prawo odstąpienia od umowy albo powierzenia dalszego wykonywania przedmiotu umowy innej osobie na koszt i ryzyko</w:t>
      </w:r>
      <w:r w:rsidR="00625C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E760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Wykonawcy.</w:t>
      </w:r>
    </w:p>
    <w:p w14:paraId="08D0A915" w14:textId="77777777" w:rsidR="00F95A69" w:rsidRPr="00CE760A" w:rsidRDefault="00F95A69" w:rsidP="009E177C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760A">
        <w:rPr>
          <w:rFonts w:ascii="Times New Roman" w:eastAsia="Times New Roman" w:hAnsi="Times New Roman" w:cs="Times New Roman"/>
          <w:sz w:val="24"/>
          <w:szCs w:val="24"/>
          <w:lang w:eastAsia="pl-PL"/>
        </w:rPr>
        <w:t>Odstąpienie od umowy określone w ust. 1 pkt. 2-5 nastąpi z przyczyn leżących po stronie Wykonawcy.</w:t>
      </w:r>
    </w:p>
    <w:p w14:paraId="47F33556" w14:textId="77777777" w:rsidR="00F95A69" w:rsidRPr="00CE760A" w:rsidRDefault="00F95A69" w:rsidP="009E177C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760A">
        <w:rPr>
          <w:rFonts w:ascii="Times New Roman" w:eastAsia="Times New Roman" w:hAnsi="Times New Roman" w:cs="Times New Roman"/>
          <w:sz w:val="24"/>
          <w:szCs w:val="24"/>
          <w:lang w:eastAsia="pl-PL"/>
        </w:rPr>
        <w:t>Odstąpienie od umowy powinno nastąpić w formie pisemnej pod rygorem nieważności takiego oświadczenia i powinno zawierać uzasadnienie.</w:t>
      </w:r>
    </w:p>
    <w:p w14:paraId="5852129C" w14:textId="77777777" w:rsidR="00F95A69" w:rsidRDefault="00F95A69" w:rsidP="009E17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FA0D9DD" w14:textId="3574A75C" w:rsidR="00F95A69" w:rsidRDefault="00F95A69" w:rsidP="009E17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76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785C86" w:rsidRPr="00CE76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785C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</w:p>
    <w:p w14:paraId="38D2E268" w14:textId="77777777" w:rsidR="00FA12F1" w:rsidRDefault="00FA12F1" w:rsidP="009E1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Wszelkie zmiany umowy wymagają formy </w:t>
      </w:r>
      <w:r w:rsidR="009E177C">
        <w:rPr>
          <w:rFonts w:ascii="Times New Roman" w:eastAsia="Times New Roman" w:hAnsi="Times New Roman" w:cs="Times New Roman"/>
          <w:sz w:val="24"/>
          <w:szCs w:val="24"/>
          <w:lang w:eastAsia="pl-PL"/>
        </w:rPr>
        <w:t>pisemnej pod rygorem nieważności.</w:t>
      </w:r>
    </w:p>
    <w:p w14:paraId="0D447192" w14:textId="77777777" w:rsidR="009E177C" w:rsidRDefault="009E177C" w:rsidP="009E1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C5B3F3" w14:textId="77777777" w:rsidR="00785C86" w:rsidRDefault="00785C86" w:rsidP="009E17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C9536CF" w14:textId="574531F0" w:rsidR="009E177C" w:rsidRPr="009E177C" w:rsidRDefault="009E177C" w:rsidP="009E17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E177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785C86" w:rsidRPr="009E177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785C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</w:p>
    <w:p w14:paraId="6364929E" w14:textId="77777777" w:rsidR="009E177C" w:rsidRDefault="009E177C" w:rsidP="009E1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Prawa i obowiązki wynikające z niniejszej umowy nie mogą być przenoszone bez zgody stron na rzecz osób trzecich. </w:t>
      </w:r>
    </w:p>
    <w:p w14:paraId="1BB83C3D" w14:textId="1499A2E6" w:rsidR="009E177C" w:rsidRPr="009E177C" w:rsidRDefault="009E177C" w:rsidP="009E17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E177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785C86" w:rsidRPr="009E177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785C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</w:p>
    <w:p w14:paraId="05EBB732" w14:textId="37DF413F" w:rsidR="00F95A69" w:rsidRPr="00B36872" w:rsidRDefault="00F95A69" w:rsidP="009E1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8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sprawach nie uregulowanych niniejszą umową mają zastosowanie przepisy kodeksu cywilnego i przepisy ustawy  z </w:t>
      </w:r>
      <w:r w:rsidR="009A345A" w:rsidRPr="002A3D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</w:t>
      </w:r>
      <w:r w:rsidR="009A345A" w:rsidRPr="002A3DF1">
        <w:rPr>
          <w:rFonts w:ascii="Times New Roman" w:eastAsia="Times New Roman" w:hAnsi="Times New Roman" w:cs="Times New Roman"/>
          <w:sz w:val="24"/>
          <w:szCs w:val="24"/>
          <w:lang w:eastAsia="ar-SA"/>
        </w:rPr>
        <w:t>z dnia 29 stycznia 2004</w:t>
      </w:r>
      <w:r w:rsidR="009A34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A345A" w:rsidRPr="002A3D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r. </w:t>
      </w:r>
      <w:r w:rsidR="00A24422">
        <w:rPr>
          <w:rFonts w:ascii="Times New Roman" w:eastAsia="Times New Roman" w:hAnsi="Times New Roman" w:cs="Times New Roman"/>
          <w:sz w:val="24"/>
          <w:szCs w:val="24"/>
          <w:lang w:eastAsia="ar-SA"/>
        </w:rPr>
        <w:t>Prawo zamówień publicznych.</w:t>
      </w:r>
    </w:p>
    <w:p w14:paraId="3EDFB422" w14:textId="77777777" w:rsidR="00F95A69" w:rsidRPr="00B36872" w:rsidRDefault="00F95A69" w:rsidP="009E17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70E5452" w14:textId="650B1BCF" w:rsidR="00F95A69" w:rsidRPr="00B36872" w:rsidRDefault="009E177C" w:rsidP="009E17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785C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18</w:t>
      </w:r>
    </w:p>
    <w:p w14:paraId="6BC58AB4" w14:textId="77777777" w:rsidR="00F95A69" w:rsidRPr="00B36872" w:rsidRDefault="00F95A69" w:rsidP="009E1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8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Spory wynikające z niniejszej umowy rozstrzygnie właściwy sąd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miejscowo właściwy dla siedziby Zamawiającego.</w:t>
      </w:r>
    </w:p>
    <w:p w14:paraId="14670F15" w14:textId="77777777" w:rsidR="009E177C" w:rsidRDefault="009E177C" w:rsidP="009E17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0BA5D7D" w14:textId="7636AE43" w:rsidR="00F95A69" w:rsidRPr="00B36872" w:rsidRDefault="009E177C" w:rsidP="009E17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C72E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19</w:t>
      </w:r>
    </w:p>
    <w:p w14:paraId="18A15B7B" w14:textId="595D54B9" w:rsidR="00F95A69" w:rsidRPr="00B36872" w:rsidRDefault="00F95A69" w:rsidP="009E177C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8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Umowę sporządzono w czterech jednobrzmiących egzemplarzach, </w:t>
      </w:r>
      <w:r w:rsidR="00FD4760">
        <w:rPr>
          <w:rFonts w:ascii="Times New Roman" w:eastAsia="Times New Roman" w:hAnsi="Times New Roman" w:cs="Times New Roman"/>
          <w:sz w:val="24"/>
          <w:szCs w:val="24"/>
          <w:lang w:eastAsia="pl-PL"/>
        </w:rPr>
        <w:t>z czego 3 dla Zamawiającego a 1 dla Wykonawcy</w:t>
      </w:r>
      <w:r w:rsidRPr="00B3687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13F33B6" w14:textId="77777777" w:rsidR="00F95A69" w:rsidRDefault="00F95A69" w:rsidP="009E177C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0AF7F2B" w14:textId="77777777" w:rsidR="00785C86" w:rsidRDefault="00785C86" w:rsidP="009E177C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7AE7B5A" w14:textId="77777777" w:rsidR="00785C86" w:rsidRDefault="00785C86" w:rsidP="009E177C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BBEEBE9" w14:textId="77777777" w:rsidR="00F95A69" w:rsidRDefault="00F95A69" w:rsidP="009E177C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66D16AD" w14:textId="77777777" w:rsidR="00F95A69" w:rsidRPr="00B36872" w:rsidRDefault="00F95A69" w:rsidP="009E177C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</w:t>
      </w:r>
      <w:r w:rsidRPr="00B368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amawiający                                                                              Wykonawca</w:t>
      </w:r>
    </w:p>
    <w:p w14:paraId="220B93D6" w14:textId="77777777" w:rsidR="00F95A69" w:rsidRPr="00B36872" w:rsidRDefault="00F95A69" w:rsidP="009E17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3339EE" w14:textId="77777777" w:rsidR="00F95A69" w:rsidRPr="00B36872" w:rsidRDefault="00F95A69" w:rsidP="009E17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872">
        <w:rPr>
          <w:rFonts w:ascii="Times New Roman" w:eastAsia="Times New Roman" w:hAnsi="Times New Roman" w:cs="Times New Roman"/>
          <w:sz w:val="24"/>
          <w:szCs w:val="24"/>
          <w:lang w:eastAsia="pl-PL"/>
        </w:rPr>
        <w:t>1. ........................................                                                     1. ..................................................</w:t>
      </w:r>
    </w:p>
    <w:p w14:paraId="15423A5A" w14:textId="77777777" w:rsidR="00F95A69" w:rsidRPr="00B36872" w:rsidRDefault="00F95A69" w:rsidP="009E17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8C54ED6" w14:textId="77777777" w:rsidR="00F95A69" w:rsidRPr="002C3E96" w:rsidRDefault="00F95A69" w:rsidP="009E17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872">
        <w:rPr>
          <w:rFonts w:ascii="Times New Roman" w:eastAsia="Times New Roman" w:hAnsi="Times New Roman" w:cs="Times New Roman"/>
          <w:sz w:val="24"/>
          <w:szCs w:val="24"/>
          <w:lang w:eastAsia="pl-PL"/>
        </w:rPr>
        <w:t>2. ........................................                                                     2. ...............................................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</w:p>
    <w:p w14:paraId="346E2DCD" w14:textId="77777777" w:rsidR="00B36872" w:rsidRDefault="00B36872" w:rsidP="009E17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ED7A1A" w14:textId="736F774A" w:rsidR="004B481E" w:rsidRPr="004B481E" w:rsidRDefault="004B481E" w:rsidP="004B48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48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Kontrasygnata Skarbnika Powiatu: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………………………………….</w:t>
      </w:r>
    </w:p>
    <w:p w14:paraId="4A721A33" w14:textId="77777777" w:rsidR="004B481E" w:rsidRPr="004B481E" w:rsidRDefault="004B481E" w:rsidP="004B48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5EFCEC" w14:textId="77777777" w:rsidR="004B481E" w:rsidRPr="004B481E" w:rsidRDefault="004B481E" w:rsidP="004B48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48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radcy prawnego w zakresie formalno-prawnym:   </w:t>
      </w:r>
    </w:p>
    <w:p w14:paraId="0C0376EE" w14:textId="0D65879D" w:rsidR="004B481E" w:rsidRPr="002C3E96" w:rsidRDefault="004B481E" w:rsidP="004B48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481E">
        <w:rPr>
          <w:rFonts w:ascii="Times New Roman" w:eastAsia="Times New Roman" w:hAnsi="Times New Roman" w:cs="Times New Roman"/>
          <w:sz w:val="24"/>
          <w:szCs w:val="24"/>
          <w:lang w:eastAsia="pl-PL"/>
        </w:rPr>
        <w:t>Opinia (wstępna akceptacja przed kontrasygnatą) Skarbnika Powiatu:</w:t>
      </w:r>
    </w:p>
    <w:sectPr w:rsidR="004B481E" w:rsidRPr="002C3E96" w:rsidSect="009E177C">
      <w:headerReference w:type="default" r:id="rId9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1DFE4F2" w15:done="0"/>
  <w15:commentEx w15:paraId="055ED8B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1BED9A" w14:textId="77777777" w:rsidR="00487C85" w:rsidRDefault="00487C85" w:rsidP="003B6A2E">
      <w:pPr>
        <w:spacing w:after="0" w:line="240" w:lineRule="auto"/>
      </w:pPr>
      <w:r>
        <w:separator/>
      </w:r>
    </w:p>
  </w:endnote>
  <w:endnote w:type="continuationSeparator" w:id="0">
    <w:p w14:paraId="6C3A3180" w14:textId="77777777" w:rsidR="00487C85" w:rsidRDefault="00487C85" w:rsidP="003B6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C0788D" w14:textId="77777777" w:rsidR="00487C85" w:rsidRDefault="00487C85" w:rsidP="003B6A2E">
      <w:pPr>
        <w:spacing w:after="0" w:line="240" w:lineRule="auto"/>
      </w:pPr>
      <w:r>
        <w:separator/>
      </w:r>
    </w:p>
  </w:footnote>
  <w:footnote w:type="continuationSeparator" w:id="0">
    <w:p w14:paraId="532E3E27" w14:textId="77777777" w:rsidR="00487C85" w:rsidRDefault="00487C85" w:rsidP="003B6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7648756"/>
      <w:docPartObj>
        <w:docPartGallery w:val="Page Numbers (Top of Page)"/>
        <w:docPartUnique/>
      </w:docPartObj>
    </w:sdtPr>
    <w:sdtEndPr/>
    <w:sdtContent>
      <w:p w14:paraId="637CEA36" w14:textId="77777777" w:rsidR="003B6A2E" w:rsidRDefault="003B6A2E">
        <w:pPr>
          <w:pStyle w:val="Nagwek"/>
          <w:jc w:val="right"/>
        </w:pPr>
        <w:r>
          <w:t xml:space="preserve">Strona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CA639E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CA639E">
          <w:rPr>
            <w:b/>
            <w:bCs/>
            <w:noProof/>
          </w:rPr>
          <w:t>9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4A31F494" w14:textId="77777777" w:rsidR="003B6A2E" w:rsidRDefault="003B6A2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4892E6F"/>
    <w:multiLevelType w:val="hybridMultilevel"/>
    <w:tmpl w:val="230E3556"/>
    <w:lvl w:ilvl="0" w:tplc="3F74CC10">
      <w:start w:val="1"/>
      <w:numFmt w:val="decimal"/>
      <w:lvlText w:val="%1. 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7B74B8"/>
    <w:multiLevelType w:val="hybridMultilevel"/>
    <w:tmpl w:val="241491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A0A639D"/>
    <w:multiLevelType w:val="hybridMultilevel"/>
    <w:tmpl w:val="B4FCDC48"/>
    <w:lvl w:ilvl="0" w:tplc="A9E8CC8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77092A"/>
    <w:multiLevelType w:val="multilevel"/>
    <w:tmpl w:val="73C0059E"/>
    <w:lvl w:ilvl="0">
      <w:start w:val="3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  <w:b/>
        <w:bCs/>
        <w:i w:val="0"/>
        <w:iCs w:val="0"/>
        <w:sz w:val="32"/>
        <w:szCs w:val="32"/>
      </w:rPr>
    </w:lvl>
    <w:lvl w:ilvl="1">
      <w:start w:val="3"/>
      <w:numFmt w:val="decimal"/>
      <w:lvlText w:val="%2."/>
      <w:lvlJc w:val="left"/>
      <w:pPr>
        <w:tabs>
          <w:tab w:val="num" w:pos="340"/>
        </w:tabs>
        <w:ind w:left="113" w:hanging="113"/>
      </w:pPr>
      <w:rPr>
        <w:rFonts w:cs="Arial" w:hint="default"/>
        <w:b w:val="0"/>
        <w:bCs/>
        <w:i w:val="0"/>
        <w:sz w:val="24"/>
      </w:rPr>
    </w:lvl>
    <w:lvl w:ilvl="2">
      <w:start w:val="7"/>
      <w:numFmt w:val="decimal"/>
      <w:lvlText w:val="1.%3."/>
      <w:lvlJc w:val="left"/>
      <w:pPr>
        <w:tabs>
          <w:tab w:val="num" w:pos="567"/>
        </w:tabs>
        <w:ind w:left="284" w:hanging="284"/>
      </w:pPr>
      <w:rPr>
        <w:rFonts w:hint="default"/>
        <w:b w:val="0"/>
        <w:bCs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568"/>
        </w:tabs>
        <w:ind w:left="1135" w:hanging="283"/>
      </w:pPr>
      <w:rPr>
        <w:rFonts w:cs="Arial" w:hint="default"/>
        <w:b w:val="0"/>
        <w:bCs/>
        <w:color w:val="auto"/>
        <w:sz w:val="24"/>
        <w:szCs w:val="24"/>
      </w:rPr>
    </w:lvl>
    <w:lvl w:ilvl="4">
      <w:start w:val="1"/>
      <w:numFmt w:val="bullet"/>
      <w:lvlText w:val=""/>
      <w:lvlJc w:val="left"/>
      <w:pPr>
        <w:tabs>
          <w:tab w:val="num" w:pos="1304"/>
        </w:tabs>
        <w:ind w:left="1304" w:hanging="283"/>
      </w:pPr>
      <w:rPr>
        <w:rFonts w:ascii="Symbol" w:hAnsi="Symbol" w:cs="Times New Roman" w:hint="default"/>
        <w:color w:val="auto"/>
        <w:sz w:val="24"/>
        <w:szCs w:val="24"/>
      </w:rPr>
    </w:lvl>
    <w:lvl w:ilvl="5">
      <w:start w:val="2"/>
      <w:numFmt w:val="bullet"/>
      <w:lvlText w:val="-"/>
      <w:lvlJc w:val="left"/>
      <w:pPr>
        <w:tabs>
          <w:tab w:val="num" w:pos="1701"/>
        </w:tabs>
        <w:ind w:left="2098" w:hanging="298"/>
      </w:pPr>
      <w:rPr>
        <w:rFonts w:ascii="Arial" w:hAnsi="Arial" w:cs="Times New Roman" w:hint="default"/>
        <w:color w:val="auto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cs="Times New Roman" w:hint="default"/>
      </w:rPr>
    </w:lvl>
  </w:abstractNum>
  <w:abstractNum w:abstractNumId="7">
    <w:nsid w:val="0B8D45FA"/>
    <w:multiLevelType w:val="hybridMultilevel"/>
    <w:tmpl w:val="A5704E60"/>
    <w:lvl w:ilvl="0" w:tplc="04150017">
      <w:start w:val="1"/>
      <w:numFmt w:val="lowerLetter"/>
      <w:lvlText w:val="%1)"/>
      <w:lvlJc w:val="left"/>
      <w:pPr>
        <w:ind w:left="1553" w:hanging="360"/>
      </w:pPr>
    </w:lvl>
    <w:lvl w:ilvl="1" w:tplc="04150019" w:tentative="1">
      <w:start w:val="1"/>
      <w:numFmt w:val="lowerLetter"/>
      <w:lvlText w:val="%2."/>
      <w:lvlJc w:val="left"/>
      <w:pPr>
        <w:ind w:left="2273" w:hanging="360"/>
      </w:pPr>
    </w:lvl>
    <w:lvl w:ilvl="2" w:tplc="0415001B" w:tentative="1">
      <w:start w:val="1"/>
      <w:numFmt w:val="lowerRoman"/>
      <w:lvlText w:val="%3."/>
      <w:lvlJc w:val="right"/>
      <w:pPr>
        <w:ind w:left="2993" w:hanging="180"/>
      </w:pPr>
    </w:lvl>
    <w:lvl w:ilvl="3" w:tplc="0415000F" w:tentative="1">
      <w:start w:val="1"/>
      <w:numFmt w:val="decimal"/>
      <w:lvlText w:val="%4."/>
      <w:lvlJc w:val="left"/>
      <w:pPr>
        <w:ind w:left="3713" w:hanging="360"/>
      </w:pPr>
    </w:lvl>
    <w:lvl w:ilvl="4" w:tplc="04150019" w:tentative="1">
      <w:start w:val="1"/>
      <w:numFmt w:val="lowerLetter"/>
      <w:lvlText w:val="%5."/>
      <w:lvlJc w:val="left"/>
      <w:pPr>
        <w:ind w:left="4433" w:hanging="360"/>
      </w:pPr>
    </w:lvl>
    <w:lvl w:ilvl="5" w:tplc="0415001B" w:tentative="1">
      <w:start w:val="1"/>
      <w:numFmt w:val="lowerRoman"/>
      <w:lvlText w:val="%6."/>
      <w:lvlJc w:val="right"/>
      <w:pPr>
        <w:ind w:left="5153" w:hanging="180"/>
      </w:pPr>
    </w:lvl>
    <w:lvl w:ilvl="6" w:tplc="0415000F" w:tentative="1">
      <w:start w:val="1"/>
      <w:numFmt w:val="decimal"/>
      <w:lvlText w:val="%7."/>
      <w:lvlJc w:val="left"/>
      <w:pPr>
        <w:ind w:left="5873" w:hanging="360"/>
      </w:pPr>
    </w:lvl>
    <w:lvl w:ilvl="7" w:tplc="04150019" w:tentative="1">
      <w:start w:val="1"/>
      <w:numFmt w:val="lowerLetter"/>
      <w:lvlText w:val="%8."/>
      <w:lvlJc w:val="left"/>
      <w:pPr>
        <w:ind w:left="6593" w:hanging="360"/>
      </w:pPr>
    </w:lvl>
    <w:lvl w:ilvl="8" w:tplc="0415001B" w:tentative="1">
      <w:start w:val="1"/>
      <w:numFmt w:val="lowerRoman"/>
      <w:lvlText w:val="%9."/>
      <w:lvlJc w:val="right"/>
      <w:pPr>
        <w:ind w:left="7313" w:hanging="180"/>
      </w:pPr>
    </w:lvl>
  </w:abstractNum>
  <w:abstractNum w:abstractNumId="8">
    <w:nsid w:val="17B658B2"/>
    <w:multiLevelType w:val="hybridMultilevel"/>
    <w:tmpl w:val="E7DA3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15022D"/>
    <w:multiLevelType w:val="hybridMultilevel"/>
    <w:tmpl w:val="5B4C01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3B094D"/>
    <w:multiLevelType w:val="hybridMultilevel"/>
    <w:tmpl w:val="112E6CC4"/>
    <w:lvl w:ilvl="0" w:tplc="D3C60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CA6812"/>
    <w:multiLevelType w:val="hybridMultilevel"/>
    <w:tmpl w:val="7B9A209A"/>
    <w:lvl w:ilvl="0" w:tplc="A9E8CC8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E33E18"/>
    <w:multiLevelType w:val="hybridMultilevel"/>
    <w:tmpl w:val="519887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0D6AF6"/>
    <w:multiLevelType w:val="hybridMultilevel"/>
    <w:tmpl w:val="5372AF78"/>
    <w:lvl w:ilvl="0" w:tplc="0C5EF4A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1B402A3B"/>
    <w:multiLevelType w:val="hybridMultilevel"/>
    <w:tmpl w:val="C60C5D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601C0D"/>
    <w:multiLevelType w:val="hybridMultilevel"/>
    <w:tmpl w:val="8708C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290DF5"/>
    <w:multiLevelType w:val="hybridMultilevel"/>
    <w:tmpl w:val="69A680A8"/>
    <w:lvl w:ilvl="0" w:tplc="036A4D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F511C2A"/>
    <w:multiLevelType w:val="hybridMultilevel"/>
    <w:tmpl w:val="3894EE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11507B"/>
    <w:multiLevelType w:val="hybridMultilevel"/>
    <w:tmpl w:val="87845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D53A36"/>
    <w:multiLevelType w:val="hybridMultilevel"/>
    <w:tmpl w:val="D62CD60E"/>
    <w:lvl w:ilvl="0" w:tplc="04150017">
      <w:start w:val="1"/>
      <w:numFmt w:val="lowerLetter"/>
      <w:lvlText w:val="%1)"/>
      <w:lvlJc w:val="left"/>
      <w:pPr>
        <w:ind w:left="1553" w:hanging="360"/>
      </w:pPr>
    </w:lvl>
    <w:lvl w:ilvl="1" w:tplc="04150019" w:tentative="1">
      <w:start w:val="1"/>
      <w:numFmt w:val="lowerLetter"/>
      <w:lvlText w:val="%2."/>
      <w:lvlJc w:val="left"/>
      <w:pPr>
        <w:ind w:left="2273" w:hanging="360"/>
      </w:pPr>
    </w:lvl>
    <w:lvl w:ilvl="2" w:tplc="0415001B" w:tentative="1">
      <w:start w:val="1"/>
      <w:numFmt w:val="lowerRoman"/>
      <w:lvlText w:val="%3."/>
      <w:lvlJc w:val="right"/>
      <w:pPr>
        <w:ind w:left="2993" w:hanging="180"/>
      </w:pPr>
    </w:lvl>
    <w:lvl w:ilvl="3" w:tplc="0415000F" w:tentative="1">
      <w:start w:val="1"/>
      <w:numFmt w:val="decimal"/>
      <w:lvlText w:val="%4."/>
      <w:lvlJc w:val="left"/>
      <w:pPr>
        <w:ind w:left="3713" w:hanging="360"/>
      </w:pPr>
    </w:lvl>
    <w:lvl w:ilvl="4" w:tplc="04150019" w:tentative="1">
      <w:start w:val="1"/>
      <w:numFmt w:val="lowerLetter"/>
      <w:lvlText w:val="%5."/>
      <w:lvlJc w:val="left"/>
      <w:pPr>
        <w:ind w:left="4433" w:hanging="360"/>
      </w:pPr>
    </w:lvl>
    <w:lvl w:ilvl="5" w:tplc="0415001B" w:tentative="1">
      <w:start w:val="1"/>
      <w:numFmt w:val="lowerRoman"/>
      <w:lvlText w:val="%6."/>
      <w:lvlJc w:val="right"/>
      <w:pPr>
        <w:ind w:left="5153" w:hanging="180"/>
      </w:pPr>
    </w:lvl>
    <w:lvl w:ilvl="6" w:tplc="0415000F" w:tentative="1">
      <w:start w:val="1"/>
      <w:numFmt w:val="decimal"/>
      <w:lvlText w:val="%7."/>
      <w:lvlJc w:val="left"/>
      <w:pPr>
        <w:ind w:left="5873" w:hanging="360"/>
      </w:pPr>
    </w:lvl>
    <w:lvl w:ilvl="7" w:tplc="04150019" w:tentative="1">
      <w:start w:val="1"/>
      <w:numFmt w:val="lowerLetter"/>
      <w:lvlText w:val="%8."/>
      <w:lvlJc w:val="left"/>
      <w:pPr>
        <w:ind w:left="6593" w:hanging="360"/>
      </w:pPr>
    </w:lvl>
    <w:lvl w:ilvl="8" w:tplc="0415001B" w:tentative="1">
      <w:start w:val="1"/>
      <w:numFmt w:val="lowerRoman"/>
      <w:lvlText w:val="%9."/>
      <w:lvlJc w:val="right"/>
      <w:pPr>
        <w:ind w:left="7313" w:hanging="180"/>
      </w:pPr>
    </w:lvl>
  </w:abstractNum>
  <w:abstractNum w:abstractNumId="20">
    <w:nsid w:val="2CA56D8D"/>
    <w:multiLevelType w:val="hybridMultilevel"/>
    <w:tmpl w:val="12269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D46E3A"/>
    <w:multiLevelType w:val="hybridMultilevel"/>
    <w:tmpl w:val="0B5AEE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09215A"/>
    <w:multiLevelType w:val="multilevel"/>
    <w:tmpl w:val="079E9604"/>
    <w:lvl w:ilvl="0">
      <w:start w:val="3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  <w:b/>
        <w:bCs/>
        <w:i w:val="0"/>
        <w:iCs w:val="0"/>
        <w:sz w:val="32"/>
        <w:szCs w:val="32"/>
      </w:rPr>
    </w:lvl>
    <w:lvl w:ilvl="1">
      <w:start w:val="2"/>
      <w:numFmt w:val="decimal"/>
      <w:lvlText w:val="%2."/>
      <w:lvlJc w:val="left"/>
      <w:pPr>
        <w:tabs>
          <w:tab w:val="num" w:pos="340"/>
        </w:tabs>
        <w:ind w:left="113" w:hanging="113"/>
      </w:pPr>
      <w:rPr>
        <w:rFonts w:cs="Arial" w:hint="default"/>
        <w:b w:val="0"/>
        <w:bCs/>
        <w:i w:val="0"/>
        <w:sz w:val="24"/>
      </w:rPr>
    </w:lvl>
    <w:lvl w:ilvl="2">
      <w:start w:val="7"/>
      <w:numFmt w:val="decimal"/>
      <w:lvlText w:val="1.%3."/>
      <w:lvlJc w:val="left"/>
      <w:pPr>
        <w:tabs>
          <w:tab w:val="num" w:pos="567"/>
        </w:tabs>
        <w:ind w:left="284" w:hanging="284"/>
      </w:pPr>
      <w:rPr>
        <w:rFonts w:hint="default"/>
        <w:b w:val="0"/>
        <w:bCs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568"/>
        </w:tabs>
        <w:ind w:left="1135" w:hanging="283"/>
      </w:pPr>
      <w:rPr>
        <w:rFonts w:cs="Arial" w:hint="default"/>
        <w:b w:val="0"/>
        <w:bCs/>
        <w:color w:val="auto"/>
        <w:sz w:val="24"/>
        <w:szCs w:val="24"/>
      </w:rPr>
    </w:lvl>
    <w:lvl w:ilvl="4">
      <w:start w:val="1"/>
      <w:numFmt w:val="bullet"/>
      <w:lvlText w:val=""/>
      <w:lvlJc w:val="left"/>
      <w:pPr>
        <w:tabs>
          <w:tab w:val="num" w:pos="1304"/>
        </w:tabs>
        <w:ind w:left="1304" w:hanging="283"/>
      </w:pPr>
      <w:rPr>
        <w:rFonts w:ascii="Symbol" w:hAnsi="Symbol" w:cs="Times New Roman" w:hint="default"/>
        <w:color w:val="auto"/>
        <w:sz w:val="24"/>
        <w:szCs w:val="24"/>
      </w:rPr>
    </w:lvl>
    <w:lvl w:ilvl="5">
      <w:start w:val="2"/>
      <w:numFmt w:val="bullet"/>
      <w:lvlText w:val="-"/>
      <w:lvlJc w:val="left"/>
      <w:pPr>
        <w:tabs>
          <w:tab w:val="num" w:pos="1701"/>
        </w:tabs>
        <w:ind w:left="2098" w:hanging="298"/>
      </w:pPr>
      <w:rPr>
        <w:rFonts w:ascii="Arial" w:hAnsi="Arial" w:cs="Times New Roman" w:hint="default"/>
        <w:color w:val="auto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cs="Times New Roman" w:hint="default"/>
      </w:rPr>
    </w:lvl>
  </w:abstractNum>
  <w:abstractNum w:abstractNumId="23">
    <w:nsid w:val="3E1D3031"/>
    <w:multiLevelType w:val="hybridMultilevel"/>
    <w:tmpl w:val="12A6AF3C"/>
    <w:lvl w:ilvl="0" w:tplc="9E6C2F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ED234C6"/>
    <w:multiLevelType w:val="hybridMultilevel"/>
    <w:tmpl w:val="B94ADE1A"/>
    <w:lvl w:ilvl="0" w:tplc="16A873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F4613A6"/>
    <w:multiLevelType w:val="hybridMultilevel"/>
    <w:tmpl w:val="EC365F58"/>
    <w:lvl w:ilvl="0" w:tplc="FFFFFFFF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6">
    <w:nsid w:val="40AD5D7F"/>
    <w:multiLevelType w:val="hybridMultilevel"/>
    <w:tmpl w:val="53EA98B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42BD2147"/>
    <w:multiLevelType w:val="hybridMultilevel"/>
    <w:tmpl w:val="A18045A8"/>
    <w:lvl w:ilvl="0" w:tplc="E752DC26">
      <w:start w:val="1"/>
      <w:numFmt w:val="decimal"/>
      <w:lvlText w:val="1.%1."/>
      <w:lvlJc w:val="left"/>
      <w:pPr>
        <w:ind w:left="8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8">
    <w:nsid w:val="463C2ACD"/>
    <w:multiLevelType w:val="hybridMultilevel"/>
    <w:tmpl w:val="8C76F964"/>
    <w:lvl w:ilvl="0" w:tplc="A9E8CC8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499F276B"/>
    <w:multiLevelType w:val="hybridMultilevel"/>
    <w:tmpl w:val="B664AB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B3452A"/>
    <w:multiLevelType w:val="hybridMultilevel"/>
    <w:tmpl w:val="5AC83C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4C90648C"/>
    <w:multiLevelType w:val="hybridMultilevel"/>
    <w:tmpl w:val="5EECDC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1E247F"/>
    <w:multiLevelType w:val="hybridMultilevel"/>
    <w:tmpl w:val="86E205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54076D"/>
    <w:multiLevelType w:val="hybridMultilevel"/>
    <w:tmpl w:val="19AC3B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35F2826"/>
    <w:multiLevelType w:val="hybridMultilevel"/>
    <w:tmpl w:val="D4CA092C"/>
    <w:lvl w:ilvl="0" w:tplc="41361B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3A073C7"/>
    <w:multiLevelType w:val="hybridMultilevel"/>
    <w:tmpl w:val="6416FA7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D96ADB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4F17752"/>
    <w:multiLevelType w:val="singleLevel"/>
    <w:tmpl w:val="D06C401C"/>
    <w:lvl w:ilvl="0">
      <w:start w:val="1"/>
      <w:numFmt w:val="decimal"/>
      <w:lvlText w:val="2.%1."/>
      <w:lvlJc w:val="left"/>
      <w:pPr>
        <w:ind w:left="720" w:hanging="360"/>
      </w:pPr>
      <w:rPr>
        <w:rFonts w:hint="default"/>
        <w:b/>
        <w:lang w:val="x-none"/>
      </w:rPr>
    </w:lvl>
  </w:abstractNum>
  <w:abstractNum w:abstractNumId="37">
    <w:nsid w:val="56A949AA"/>
    <w:multiLevelType w:val="hybridMultilevel"/>
    <w:tmpl w:val="5EECDC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CC83F2F"/>
    <w:multiLevelType w:val="multilevel"/>
    <w:tmpl w:val="73C0059E"/>
    <w:lvl w:ilvl="0">
      <w:start w:val="3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  <w:b/>
        <w:bCs/>
        <w:i w:val="0"/>
        <w:iCs w:val="0"/>
        <w:sz w:val="32"/>
        <w:szCs w:val="32"/>
      </w:rPr>
    </w:lvl>
    <w:lvl w:ilvl="1">
      <w:start w:val="3"/>
      <w:numFmt w:val="decimal"/>
      <w:lvlText w:val="%2."/>
      <w:lvlJc w:val="left"/>
      <w:pPr>
        <w:tabs>
          <w:tab w:val="num" w:pos="624"/>
        </w:tabs>
        <w:ind w:left="397" w:hanging="113"/>
      </w:pPr>
      <w:rPr>
        <w:rFonts w:cs="Arial" w:hint="default"/>
        <w:b w:val="0"/>
        <w:bCs/>
        <w:i w:val="0"/>
        <w:sz w:val="24"/>
      </w:rPr>
    </w:lvl>
    <w:lvl w:ilvl="2">
      <w:start w:val="7"/>
      <w:numFmt w:val="decimal"/>
      <w:lvlText w:val="1.%3."/>
      <w:lvlJc w:val="left"/>
      <w:pPr>
        <w:tabs>
          <w:tab w:val="num" w:pos="567"/>
        </w:tabs>
        <w:ind w:left="284" w:hanging="284"/>
      </w:pPr>
      <w:rPr>
        <w:rFonts w:hint="default"/>
        <w:b w:val="0"/>
        <w:bCs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568"/>
        </w:tabs>
        <w:ind w:left="1135" w:hanging="283"/>
      </w:pPr>
      <w:rPr>
        <w:rFonts w:cs="Arial" w:hint="default"/>
        <w:b w:val="0"/>
        <w:bCs/>
        <w:color w:val="auto"/>
        <w:sz w:val="24"/>
        <w:szCs w:val="24"/>
      </w:rPr>
    </w:lvl>
    <w:lvl w:ilvl="4">
      <w:start w:val="1"/>
      <w:numFmt w:val="bullet"/>
      <w:lvlText w:val=""/>
      <w:lvlJc w:val="left"/>
      <w:pPr>
        <w:tabs>
          <w:tab w:val="num" w:pos="1304"/>
        </w:tabs>
        <w:ind w:left="1304" w:hanging="283"/>
      </w:pPr>
      <w:rPr>
        <w:rFonts w:ascii="Symbol" w:hAnsi="Symbol" w:cs="Times New Roman" w:hint="default"/>
        <w:color w:val="auto"/>
        <w:sz w:val="24"/>
        <w:szCs w:val="24"/>
      </w:rPr>
    </w:lvl>
    <w:lvl w:ilvl="5">
      <w:start w:val="2"/>
      <w:numFmt w:val="bullet"/>
      <w:lvlText w:val="-"/>
      <w:lvlJc w:val="left"/>
      <w:pPr>
        <w:tabs>
          <w:tab w:val="num" w:pos="1701"/>
        </w:tabs>
        <w:ind w:left="2098" w:hanging="298"/>
      </w:pPr>
      <w:rPr>
        <w:rFonts w:ascii="Arial" w:hAnsi="Arial" w:cs="Times New Roman" w:hint="default"/>
        <w:color w:val="auto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cs="Times New Roman" w:hint="default"/>
      </w:rPr>
    </w:lvl>
  </w:abstractNum>
  <w:abstractNum w:abstractNumId="39">
    <w:nsid w:val="5CFD236F"/>
    <w:multiLevelType w:val="hybridMultilevel"/>
    <w:tmpl w:val="88DA8EE0"/>
    <w:lvl w:ilvl="0" w:tplc="AE22D79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D6C302C"/>
    <w:multiLevelType w:val="hybridMultilevel"/>
    <w:tmpl w:val="65307C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53A23D5"/>
    <w:multiLevelType w:val="hybridMultilevel"/>
    <w:tmpl w:val="B3A2CE20"/>
    <w:lvl w:ilvl="0" w:tplc="5BA2BF6C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6D6042AC"/>
    <w:multiLevelType w:val="hybridMultilevel"/>
    <w:tmpl w:val="04C0B84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7074702C"/>
    <w:multiLevelType w:val="hybridMultilevel"/>
    <w:tmpl w:val="127A35DA"/>
    <w:lvl w:ilvl="0" w:tplc="0C5EF4A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71C84CD8"/>
    <w:multiLevelType w:val="hybridMultilevel"/>
    <w:tmpl w:val="9280A9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3247489"/>
    <w:multiLevelType w:val="hybridMultilevel"/>
    <w:tmpl w:val="FD6801E8"/>
    <w:lvl w:ilvl="0" w:tplc="D3C60F0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>
    <w:nsid w:val="75185D1B"/>
    <w:multiLevelType w:val="hybridMultilevel"/>
    <w:tmpl w:val="EF1A3F14"/>
    <w:lvl w:ilvl="0" w:tplc="0C5EF4A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7F41075"/>
    <w:multiLevelType w:val="hybridMultilevel"/>
    <w:tmpl w:val="07C69F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892607"/>
    <w:multiLevelType w:val="hybridMultilevel"/>
    <w:tmpl w:val="5DC6DC70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4"/>
  </w:num>
  <w:num w:numId="5">
    <w:abstractNumId w:val="33"/>
  </w:num>
  <w:num w:numId="6">
    <w:abstractNumId w:val="46"/>
  </w:num>
  <w:num w:numId="7">
    <w:abstractNumId w:val="40"/>
  </w:num>
  <w:num w:numId="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6"/>
  </w:num>
  <w:num w:numId="11">
    <w:abstractNumId w:val="39"/>
  </w:num>
  <w:num w:numId="12">
    <w:abstractNumId w:val="25"/>
  </w:num>
  <w:num w:numId="13">
    <w:abstractNumId w:val="35"/>
  </w:num>
  <w:num w:numId="14">
    <w:abstractNumId w:val="10"/>
  </w:num>
  <w:num w:numId="15">
    <w:abstractNumId w:val="20"/>
  </w:num>
  <w:num w:numId="16">
    <w:abstractNumId w:val="45"/>
  </w:num>
  <w:num w:numId="17">
    <w:abstractNumId w:val="21"/>
  </w:num>
  <w:num w:numId="18">
    <w:abstractNumId w:val="43"/>
  </w:num>
  <w:num w:numId="19">
    <w:abstractNumId w:val="9"/>
  </w:num>
  <w:num w:numId="20">
    <w:abstractNumId w:val="14"/>
  </w:num>
  <w:num w:numId="21">
    <w:abstractNumId w:val="13"/>
  </w:num>
  <w:num w:numId="22">
    <w:abstractNumId w:val="29"/>
  </w:num>
  <w:num w:numId="23">
    <w:abstractNumId w:val="42"/>
  </w:num>
  <w:num w:numId="24">
    <w:abstractNumId w:val="30"/>
  </w:num>
  <w:num w:numId="25">
    <w:abstractNumId w:val="4"/>
  </w:num>
  <w:num w:numId="26">
    <w:abstractNumId w:val="12"/>
  </w:num>
  <w:num w:numId="27">
    <w:abstractNumId w:val="38"/>
  </w:num>
  <w:num w:numId="28">
    <w:abstractNumId w:val="22"/>
  </w:num>
  <w:num w:numId="29">
    <w:abstractNumId w:val="36"/>
  </w:num>
  <w:num w:numId="30">
    <w:abstractNumId w:val="28"/>
  </w:num>
  <w:num w:numId="31">
    <w:abstractNumId w:val="34"/>
  </w:num>
  <w:num w:numId="32">
    <w:abstractNumId w:val="3"/>
  </w:num>
  <w:num w:numId="33">
    <w:abstractNumId w:val="48"/>
  </w:num>
  <w:num w:numId="34">
    <w:abstractNumId w:val="41"/>
  </w:num>
  <w:num w:numId="35">
    <w:abstractNumId w:val="44"/>
  </w:num>
  <w:num w:numId="36">
    <w:abstractNumId w:val="8"/>
  </w:num>
  <w:num w:numId="37">
    <w:abstractNumId w:val="32"/>
  </w:num>
  <w:num w:numId="38">
    <w:abstractNumId w:val="37"/>
  </w:num>
  <w:num w:numId="39">
    <w:abstractNumId w:val="5"/>
  </w:num>
  <w:num w:numId="40">
    <w:abstractNumId w:val="6"/>
  </w:num>
  <w:num w:numId="41">
    <w:abstractNumId w:val="19"/>
  </w:num>
  <w:num w:numId="42">
    <w:abstractNumId w:val="7"/>
  </w:num>
  <w:num w:numId="43">
    <w:abstractNumId w:val="27"/>
  </w:num>
  <w:num w:numId="44">
    <w:abstractNumId w:val="31"/>
  </w:num>
  <w:num w:numId="45">
    <w:abstractNumId w:val="26"/>
  </w:num>
  <w:num w:numId="46">
    <w:abstractNumId w:val="47"/>
  </w:num>
  <w:num w:numId="47">
    <w:abstractNumId w:val="18"/>
  </w:num>
  <w:num w:numId="48">
    <w:abstractNumId w:val="17"/>
  </w:num>
  <w:num w:numId="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11D"/>
    <w:rsid w:val="000056A6"/>
    <w:rsid w:val="00033A6E"/>
    <w:rsid w:val="0006104B"/>
    <w:rsid w:val="00063943"/>
    <w:rsid w:val="00085145"/>
    <w:rsid w:val="000900DF"/>
    <w:rsid w:val="000A1F5B"/>
    <w:rsid w:val="00124DDC"/>
    <w:rsid w:val="001329EA"/>
    <w:rsid w:val="00146B3F"/>
    <w:rsid w:val="00183C26"/>
    <w:rsid w:val="001C2C5D"/>
    <w:rsid w:val="00211765"/>
    <w:rsid w:val="002906D2"/>
    <w:rsid w:val="002A2DD2"/>
    <w:rsid w:val="002A3DF1"/>
    <w:rsid w:val="002A5B6D"/>
    <w:rsid w:val="002B2601"/>
    <w:rsid w:val="002B2D2A"/>
    <w:rsid w:val="002C2CA5"/>
    <w:rsid w:val="002C3E96"/>
    <w:rsid w:val="002D604E"/>
    <w:rsid w:val="002F7255"/>
    <w:rsid w:val="00312B69"/>
    <w:rsid w:val="00313B7F"/>
    <w:rsid w:val="00325E78"/>
    <w:rsid w:val="00330C5F"/>
    <w:rsid w:val="003337D2"/>
    <w:rsid w:val="003412CC"/>
    <w:rsid w:val="00343C04"/>
    <w:rsid w:val="00370CCA"/>
    <w:rsid w:val="00385F21"/>
    <w:rsid w:val="003B417B"/>
    <w:rsid w:val="003B6A2E"/>
    <w:rsid w:val="003C0336"/>
    <w:rsid w:val="003C760F"/>
    <w:rsid w:val="003E39B7"/>
    <w:rsid w:val="003F41E9"/>
    <w:rsid w:val="00416CC6"/>
    <w:rsid w:val="00422411"/>
    <w:rsid w:val="00444CAD"/>
    <w:rsid w:val="00450EFD"/>
    <w:rsid w:val="004568CD"/>
    <w:rsid w:val="00484AFC"/>
    <w:rsid w:val="00487C85"/>
    <w:rsid w:val="00491497"/>
    <w:rsid w:val="004A40F7"/>
    <w:rsid w:val="004B1CAE"/>
    <w:rsid w:val="004B481E"/>
    <w:rsid w:val="004B5650"/>
    <w:rsid w:val="004B62A7"/>
    <w:rsid w:val="004B7701"/>
    <w:rsid w:val="004D689B"/>
    <w:rsid w:val="004F7982"/>
    <w:rsid w:val="00540AFA"/>
    <w:rsid w:val="00546B4B"/>
    <w:rsid w:val="00562BF4"/>
    <w:rsid w:val="00565FE8"/>
    <w:rsid w:val="00581BDA"/>
    <w:rsid w:val="00582706"/>
    <w:rsid w:val="005B091D"/>
    <w:rsid w:val="005F2414"/>
    <w:rsid w:val="00605327"/>
    <w:rsid w:val="00620485"/>
    <w:rsid w:val="00625C29"/>
    <w:rsid w:val="00632809"/>
    <w:rsid w:val="00643894"/>
    <w:rsid w:val="00644B55"/>
    <w:rsid w:val="00645BDD"/>
    <w:rsid w:val="00693464"/>
    <w:rsid w:val="006A2259"/>
    <w:rsid w:val="006A711D"/>
    <w:rsid w:val="006B41AA"/>
    <w:rsid w:val="006B72F9"/>
    <w:rsid w:val="00726FF8"/>
    <w:rsid w:val="00730DF6"/>
    <w:rsid w:val="00766E3D"/>
    <w:rsid w:val="00783989"/>
    <w:rsid w:val="00783AC7"/>
    <w:rsid w:val="00785C86"/>
    <w:rsid w:val="00792BD3"/>
    <w:rsid w:val="007C7933"/>
    <w:rsid w:val="007D666B"/>
    <w:rsid w:val="00810018"/>
    <w:rsid w:val="00820C8B"/>
    <w:rsid w:val="00826E5B"/>
    <w:rsid w:val="00833CAF"/>
    <w:rsid w:val="00853E6A"/>
    <w:rsid w:val="00881FB0"/>
    <w:rsid w:val="008A258E"/>
    <w:rsid w:val="008B3934"/>
    <w:rsid w:val="008B3955"/>
    <w:rsid w:val="008B3EB6"/>
    <w:rsid w:val="008D385F"/>
    <w:rsid w:val="008D4D25"/>
    <w:rsid w:val="008D6410"/>
    <w:rsid w:val="008F4512"/>
    <w:rsid w:val="00963F5B"/>
    <w:rsid w:val="00982A2B"/>
    <w:rsid w:val="00993258"/>
    <w:rsid w:val="009A345A"/>
    <w:rsid w:val="009C06FB"/>
    <w:rsid w:val="009C47B0"/>
    <w:rsid w:val="009C5D45"/>
    <w:rsid w:val="009E177C"/>
    <w:rsid w:val="009F0DCB"/>
    <w:rsid w:val="00A24422"/>
    <w:rsid w:val="00A45917"/>
    <w:rsid w:val="00A53907"/>
    <w:rsid w:val="00A541A3"/>
    <w:rsid w:val="00A65336"/>
    <w:rsid w:val="00A65867"/>
    <w:rsid w:val="00A72981"/>
    <w:rsid w:val="00AB550B"/>
    <w:rsid w:val="00AC4ABD"/>
    <w:rsid w:val="00AD7F8B"/>
    <w:rsid w:val="00B04252"/>
    <w:rsid w:val="00B26A6F"/>
    <w:rsid w:val="00B36872"/>
    <w:rsid w:val="00B679CB"/>
    <w:rsid w:val="00BB2293"/>
    <w:rsid w:val="00BD5F8C"/>
    <w:rsid w:val="00BD6A9C"/>
    <w:rsid w:val="00BE4DCD"/>
    <w:rsid w:val="00BF3826"/>
    <w:rsid w:val="00C00D9C"/>
    <w:rsid w:val="00C01064"/>
    <w:rsid w:val="00C16757"/>
    <w:rsid w:val="00C5173F"/>
    <w:rsid w:val="00C72EA0"/>
    <w:rsid w:val="00C8137A"/>
    <w:rsid w:val="00C8526B"/>
    <w:rsid w:val="00CA41DF"/>
    <w:rsid w:val="00CA639E"/>
    <w:rsid w:val="00CA7B62"/>
    <w:rsid w:val="00CB3C01"/>
    <w:rsid w:val="00CD7757"/>
    <w:rsid w:val="00CE760A"/>
    <w:rsid w:val="00D254E2"/>
    <w:rsid w:val="00D306F7"/>
    <w:rsid w:val="00D36A00"/>
    <w:rsid w:val="00D55E0C"/>
    <w:rsid w:val="00D7095D"/>
    <w:rsid w:val="00D73647"/>
    <w:rsid w:val="00DC74C3"/>
    <w:rsid w:val="00DD1998"/>
    <w:rsid w:val="00DE4049"/>
    <w:rsid w:val="00DE438F"/>
    <w:rsid w:val="00E00142"/>
    <w:rsid w:val="00E20907"/>
    <w:rsid w:val="00E348CA"/>
    <w:rsid w:val="00ED08EA"/>
    <w:rsid w:val="00EF5BA9"/>
    <w:rsid w:val="00F81B7E"/>
    <w:rsid w:val="00F87B92"/>
    <w:rsid w:val="00F95A69"/>
    <w:rsid w:val="00FA12F1"/>
    <w:rsid w:val="00FB5CEB"/>
    <w:rsid w:val="00FC5930"/>
    <w:rsid w:val="00FD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CC2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06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149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46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6B3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B6A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6A2E"/>
  </w:style>
  <w:style w:type="paragraph" w:styleId="Stopka">
    <w:name w:val="footer"/>
    <w:basedOn w:val="Normalny"/>
    <w:link w:val="StopkaZnak"/>
    <w:uiPriority w:val="99"/>
    <w:unhideWhenUsed/>
    <w:rsid w:val="003B6A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6A2E"/>
  </w:style>
  <w:style w:type="paragraph" w:customStyle="1" w:styleId="Default">
    <w:name w:val="Default"/>
    <w:rsid w:val="009F0DC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Odwoaniedokomentarza">
    <w:name w:val="annotation reference"/>
    <w:semiHidden/>
    <w:rsid w:val="00AB550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B550B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AB550B"/>
    <w:rPr>
      <w:rFonts w:ascii="Times New Roman" w:eastAsia="Batang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3AC7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AC7"/>
    <w:rPr>
      <w:rFonts w:ascii="Times New Roman" w:eastAsia="Batang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06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149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46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6B3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B6A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6A2E"/>
  </w:style>
  <w:style w:type="paragraph" w:styleId="Stopka">
    <w:name w:val="footer"/>
    <w:basedOn w:val="Normalny"/>
    <w:link w:val="StopkaZnak"/>
    <w:uiPriority w:val="99"/>
    <w:unhideWhenUsed/>
    <w:rsid w:val="003B6A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6A2E"/>
  </w:style>
  <w:style w:type="paragraph" w:customStyle="1" w:styleId="Default">
    <w:name w:val="Default"/>
    <w:rsid w:val="009F0DC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Odwoaniedokomentarza">
    <w:name w:val="annotation reference"/>
    <w:semiHidden/>
    <w:rsid w:val="00AB550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B550B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AB550B"/>
    <w:rPr>
      <w:rFonts w:ascii="Times New Roman" w:eastAsia="Batang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3AC7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AC7"/>
    <w:rPr>
      <w:rFonts w:ascii="Times New Roman" w:eastAsia="Batang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9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9FC41-3461-4A6A-BF26-90F27FE6B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3693</Words>
  <Characters>22161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i.wiechec</dc:creator>
  <cp:lastModifiedBy>A.Kurpiel</cp:lastModifiedBy>
  <cp:revision>2</cp:revision>
  <cp:lastPrinted>2017-05-11T06:46:00Z</cp:lastPrinted>
  <dcterms:created xsi:type="dcterms:W3CDTF">2017-05-18T08:48:00Z</dcterms:created>
  <dcterms:modified xsi:type="dcterms:W3CDTF">2017-05-18T08:48:00Z</dcterms:modified>
</cp:coreProperties>
</file>