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88B" w:rsidRDefault="0061688B"/>
    <w:p w:rsidR="0061688B" w:rsidRDefault="0061688B" w:rsidP="0061688B">
      <w:pPr>
        <w:jc w:val="right"/>
      </w:pPr>
      <w:r>
        <w:t xml:space="preserve">Brzeg, dnia  </w:t>
      </w:r>
      <w:r w:rsidR="00E00287">
        <w:t>14.01</w:t>
      </w:r>
      <w:r>
        <w:t xml:space="preserve">.2019 r. </w:t>
      </w:r>
    </w:p>
    <w:p w:rsidR="0061688B" w:rsidRPr="00F93305" w:rsidRDefault="0061688B" w:rsidP="00F93305">
      <w:r>
        <w:t xml:space="preserve">G.6845.2. </w:t>
      </w:r>
      <w:r w:rsidR="00E00287">
        <w:t>10</w:t>
      </w:r>
      <w:r>
        <w:t>.2019</w:t>
      </w:r>
      <w:bookmarkStart w:id="0" w:name="_GoBack"/>
      <w:bookmarkEnd w:id="0"/>
    </w:p>
    <w:p w:rsidR="0061688B" w:rsidRDefault="0061688B" w:rsidP="0061688B">
      <w:pPr>
        <w:jc w:val="center"/>
        <w:rPr>
          <w:b/>
        </w:rPr>
      </w:pPr>
      <w:r>
        <w:rPr>
          <w:b/>
        </w:rPr>
        <w:t>WYKAZ  NIERUCHOMOŚCI</w:t>
      </w:r>
    </w:p>
    <w:p w:rsidR="0061688B" w:rsidRDefault="0061688B" w:rsidP="0061688B">
      <w:pPr>
        <w:tabs>
          <w:tab w:val="center" w:pos="4536"/>
          <w:tab w:val="left" w:pos="7990"/>
        </w:tabs>
        <w:jc w:val="center"/>
        <w:rPr>
          <w:b/>
        </w:rPr>
      </w:pPr>
      <w:r>
        <w:rPr>
          <w:b/>
        </w:rPr>
        <w:t>Zarząd Powiatu Brzeskiego ogłasza wykaz nieruchomości</w:t>
      </w:r>
    </w:p>
    <w:p w:rsidR="0061688B" w:rsidRDefault="0061688B" w:rsidP="0061688B">
      <w:pPr>
        <w:jc w:val="center"/>
        <w:rPr>
          <w:b/>
        </w:rPr>
      </w:pPr>
      <w:r>
        <w:rPr>
          <w:b/>
        </w:rPr>
        <w:t>przeznaczonych do oddania w dzierżawę</w:t>
      </w:r>
    </w:p>
    <w:p w:rsidR="0061688B" w:rsidRDefault="0061688B" w:rsidP="0061688B"/>
    <w:p w:rsidR="0061688B" w:rsidRDefault="0061688B" w:rsidP="0061688B">
      <w:pPr>
        <w:numPr>
          <w:ilvl w:val="0"/>
          <w:numId w:val="2"/>
        </w:numPr>
        <w:jc w:val="both"/>
      </w:pPr>
      <w:r>
        <w:t xml:space="preserve">Położenie nieruchomości  - </w:t>
      </w:r>
      <w:r>
        <w:rPr>
          <w:b/>
        </w:rPr>
        <w:t xml:space="preserve"> Żłobizna, gmina Skarbimierz</w:t>
      </w:r>
    </w:p>
    <w:p w:rsidR="0061688B" w:rsidRDefault="0061688B" w:rsidP="0061688B">
      <w:pPr>
        <w:numPr>
          <w:ilvl w:val="0"/>
          <w:numId w:val="2"/>
        </w:numPr>
        <w:jc w:val="both"/>
      </w:pPr>
      <w:r>
        <w:t xml:space="preserve">Opis  nieruchomości : </w:t>
      </w:r>
    </w:p>
    <w:p w:rsidR="00443EC5" w:rsidRDefault="0061688B" w:rsidP="0061688B">
      <w:pPr>
        <w:pStyle w:val="Nagwek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Do wydzierżawienia </w:t>
      </w:r>
      <w:r w:rsidRPr="00C11FDD">
        <w:rPr>
          <w:sz w:val="24"/>
          <w:szCs w:val="24"/>
        </w:rPr>
        <w:t>przeznacz</w:t>
      </w:r>
      <w:r>
        <w:rPr>
          <w:sz w:val="24"/>
          <w:szCs w:val="24"/>
        </w:rPr>
        <w:t>one</w:t>
      </w:r>
      <w:r w:rsidRPr="00C11FDD">
        <w:rPr>
          <w:sz w:val="24"/>
          <w:szCs w:val="24"/>
        </w:rPr>
        <w:t xml:space="preserve"> </w:t>
      </w:r>
      <w:r>
        <w:rPr>
          <w:sz w:val="24"/>
          <w:szCs w:val="24"/>
        </w:rPr>
        <w:t>są niezabudowane</w:t>
      </w:r>
      <w:r w:rsidR="005B2A85">
        <w:rPr>
          <w:sz w:val="24"/>
          <w:szCs w:val="24"/>
        </w:rPr>
        <w:t xml:space="preserve"> nieruchomości</w:t>
      </w:r>
      <w:r w:rsidR="0001547C">
        <w:rPr>
          <w:sz w:val="24"/>
          <w:szCs w:val="24"/>
        </w:rPr>
        <w:t xml:space="preserve"> rolne:</w:t>
      </w:r>
      <w:r w:rsidR="005B2A85">
        <w:rPr>
          <w:sz w:val="24"/>
          <w:szCs w:val="24"/>
        </w:rPr>
        <w:t xml:space="preserve"> </w:t>
      </w:r>
    </w:p>
    <w:p w:rsidR="0001547C" w:rsidRDefault="00443EC5" w:rsidP="0061688B">
      <w:pPr>
        <w:pStyle w:val="Nagwek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1)</w:t>
      </w:r>
      <w:r w:rsidR="0061688B">
        <w:rPr>
          <w:sz w:val="24"/>
          <w:szCs w:val="24"/>
        </w:rPr>
        <w:t xml:space="preserve"> </w:t>
      </w:r>
      <w:r w:rsidR="0001547C">
        <w:rPr>
          <w:sz w:val="24"/>
          <w:szCs w:val="24"/>
        </w:rPr>
        <w:t xml:space="preserve">nieruchomość stanowiąca </w:t>
      </w:r>
      <w:r w:rsidR="0061688B">
        <w:rPr>
          <w:sz w:val="24"/>
          <w:szCs w:val="24"/>
        </w:rPr>
        <w:t>działk</w:t>
      </w:r>
      <w:r w:rsidR="0001547C">
        <w:rPr>
          <w:sz w:val="24"/>
          <w:szCs w:val="24"/>
        </w:rPr>
        <w:t>ę</w:t>
      </w:r>
      <w:r w:rsidR="0061688B">
        <w:rPr>
          <w:sz w:val="24"/>
          <w:szCs w:val="24"/>
        </w:rPr>
        <w:t xml:space="preserve"> </w:t>
      </w:r>
      <w:r w:rsidR="0061688B" w:rsidRPr="00A62B39">
        <w:rPr>
          <w:b/>
          <w:sz w:val="24"/>
          <w:szCs w:val="24"/>
        </w:rPr>
        <w:t>nr 342/2</w:t>
      </w:r>
      <w:r w:rsidR="0061688B">
        <w:rPr>
          <w:sz w:val="24"/>
          <w:szCs w:val="24"/>
        </w:rPr>
        <w:t xml:space="preserve"> o pow. 3,2300 ha,</w:t>
      </w:r>
      <w:r>
        <w:rPr>
          <w:sz w:val="24"/>
          <w:szCs w:val="24"/>
        </w:rPr>
        <w:t xml:space="preserve"> </w:t>
      </w:r>
      <w:r w:rsidR="0061688B">
        <w:rPr>
          <w:sz w:val="24"/>
          <w:szCs w:val="24"/>
        </w:rPr>
        <w:t xml:space="preserve">ark.m.1, </w:t>
      </w:r>
      <w:r w:rsidR="0001547C">
        <w:rPr>
          <w:sz w:val="24"/>
          <w:szCs w:val="24"/>
        </w:rPr>
        <w:t xml:space="preserve">                             </w:t>
      </w:r>
    </w:p>
    <w:p w:rsidR="0001547C" w:rsidRDefault="0001547C" w:rsidP="0061688B">
      <w:pPr>
        <w:pStyle w:val="Nagwek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61688B">
        <w:rPr>
          <w:sz w:val="24"/>
          <w:szCs w:val="24"/>
        </w:rPr>
        <w:t>KW OP1B/00026465/7,</w:t>
      </w:r>
      <w:r>
        <w:rPr>
          <w:sz w:val="24"/>
          <w:szCs w:val="24"/>
        </w:rPr>
        <w:t xml:space="preserve"> sklasyfikowana gleboznawczo jako</w:t>
      </w:r>
      <w:r w:rsidR="00443E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grunty orne klasy </w:t>
      </w:r>
      <w:proofErr w:type="spellStart"/>
      <w:r>
        <w:rPr>
          <w:sz w:val="24"/>
          <w:szCs w:val="24"/>
        </w:rPr>
        <w:t>IIIb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IVa</w:t>
      </w:r>
      <w:proofErr w:type="spellEnd"/>
      <w:r w:rsidR="00443EC5">
        <w:rPr>
          <w:sz w:val="24"/>
          <w:szCs w:val="24"/>
        </w:rPr>
        <w:t xml:space="preserve"> </w:t>
      </w:r>
    </w:p>
    <w:p w:rsidR="0001547C" w:rsidRDefault="00443EC5" w:rsidP="0061688B">
      <w:pPr>
        <w:pStyle w:val="Nagwek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6065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2)</w:t>
      </w:r>
      <w:r w:rsidR="0061688B">
        <w:rPr>
          <w:sz w:val="24"/>
          <w:szCs w:val="24"/>
        </w:rPr>
        <w:t xml:space="preserve"> </w:t>
      </w:r>
      <w:r w:rsidR="0001547C">
        <w:rPr>
          <w:sz w:val="24"/>
          <w:szCs w:val="24"/>
        </w:rPr>
        <w:t xml:space="preserve">nieruchomość stanowiąca </w:t>
      </w:r>
      <w:r>
        <w:rPr>
          <w:sz w:val="24"/>
          <w:szCs w:val="24"/>
        </w:rPr>
        <w:t xml:space="preserve">działki: </w:t>
      </w:r>
      <w:r w:rsidR="0061688B" w:rsidRPr="00A62B39">
        <w:rPr>
          <w:b/>
          <w:sz w:val="24"/>
          <w:szCs w:val="24"/>
        </w:rPr>
        <w:t>nr</w:t>
      </w:r>
      <w:r w:rsidR="0061688B">
        <w:rPr>
          <w:sz w:val="24"/>
          <w:szCs w:val="24"/>
        </w:rPr>
        <w:t xml:space="preserve"> </w:t>
      </w:r>
      <w:r w:rsidR="0061688B" w:rsidRPr="00A62B39">
        <w:rPr>
          <w:b/>
          <w:sz w:val="24"/>
          <w:szCs w:val="24"/>
        </w:rPr>
        <w:t xml:space="preserve">279/1 </w:t>
      </w:r>
      <w:r w:rsidR="0061688B">
        <w:rPr>
          <w:sz w:val="24"/>
          <w:szCs w:val="24"/>
        </w:rPr>
        <w:t>o  pow. 0,2475 ha</w:t>
      </w:r>
      <w:r>
        <w:rPr>
          <w:sz w:val="24"/>
          <w:szCs w:val="24"/>
        </w:rPr>
        <w:t xml:space="preserve"> i </w:t>
      </w:r>
      <w:r w:rsidRPr="00A62B39">
        <w:rPr>
          <w:b/>
          <w:sz w:val="24"/>
          <w:szCs w:val="24"/>
        </w:rPr>
        <w:t>nr 279/2</w:t>
      </w:r>
      <w:r>
        <w:rPr>
          <w:sz w:val="24"/>
          <w:szCs w:val="24"/>
        </w:rPr>
        <w:t xml:space="preserve"> o pow. 0,1716 ha,</w:t>
      </w:r>
      <w:r w:rsidR="0061688B">
        <w:rPr>
          <w:sz w:val="24"/>
          <w:szCs w:val="24"/>
        </w:rPr>
        <w:t xml:space="preserve"> </w:t>
      </w:r>
    </w:p>
    <w:p w:rsidR="00443EC5" w:rsidRDefault="0001547C" w:rsidP="0061688B">
      <w:pPr>
        <w:pStyle w:val="Nagwek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6065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61688B">
        <w:rPr>
          <w:sz w:val="24"/>
          <w:szCs w:val="24"/>
        </w:rPr>
        <w:t>ark.m.1, KW  OP1B/00033593/5,</w:t>
      </w:r>
      <w:r w:rsidRPr="0001547C">
        <w:rPr>
          <w:sz w:val="24"/>
          <w:szCs w:val="24"/>
        </w:rPr>
        <w:t xml:space="preserve"> </w:t>
      </w:r>
      <w:r>
        <w:rPr>
          <w:sz w:val="24"/>
          <w:szCs w:val="24"/>
        </w:rPr>
        <w:t>sklasyfikowane gleboznawczo jako łąki kl. II.</w:t>
      </w:r>
    </w:p>
    <w:p w:rsidR="0061688B" w:rsidRDefault="0061688B" w:rsidP="0061688B">
      <w:pPr>
        <w:numPr>
          <w:ilvl w:val="0"/>
          <w:numId w:val="2"/>
        </w:numPr>
        <w:jc w:val="both"/>
      </w:pPr>
      <w:r>
        <w:t>Tryb wyłonienia dzierżawcy: bezprzetargowy (</w:t>
      </w:r>
      <w:r w:rsidR="00196A5B">
        <w:t xml:space="preserve">publiczne </w:t>
      </w:r>
      <w:r>
        <w:t>zaproszenie do składania ofert)</w:t>
      </w:r>
      <w:r w:rsidR="00196A5B">
        <w:t xml:space="preserve">       na każdą nieruchomość odrębnie</w:t>
      </w:r>
      <w:r>
        <w:t xml:space="preserve"> </w:t>
      </w:r>
    </w:p>
    <w:p w:rsidR="0061688B" w:rsidRDefault="0061688B" w:rsidP="0061688B">
      <w:pPr>
        <w:numPr>
          <w:ilvl w:val="0"/>
          <w:numId w:val="2"/>
        </w:numPr>
        <w:jc w:val="both"/>
      </w:pPr>
      <w:r>
        <w:t xml:space="preserve">Dzierżawa na okres  3 lat . </w:t>
      </w:r>
    </w:p>
    <w:p w:rsidR="0061688B" w:rsidRDefault="0061688B" w:rsidP="0061688B">
      <w:pPr>
        <w:numPr>
          <w:ilvl w:val="0"/>
          <w:numId w:val="2"/>
        </w:numPr>
        <w:jc w:val="both"/>
      </w:pPr>
      <w:r>
        <w:t>Przeznaczenie nieruchomości i sposób jej zagospodarowania:</w:t>
      </w:r>
    </w:p>
    <w:p w:rsidR="002B78D3" w:rsidRDefault="0061688B" w:rsidP="00F93305">
      <w:pPr>
        <w:ind w:left="720"/>
        <w:jc w:val="both"/>
      </w:pPr>
      <w:r>
        <w:t xml:space="preserve">Sposób zagospodarowania: </w:t>
      </w:r>
      <w:r>
        <w:rPr>
          <w:b/>
        </w:rPr>
        <w:t xml:space="preserve">na cele rolne </w:t>
      </w:r>
      <w:r w:rsidRPr="009F5D5A">
        <w:t>bez prawa do zabudowy</w:t>
      </w:r>
      <w:r>
        <w:rPr>
          <w:b/>
        </w:rPr>
        <w:t>.</w:t>
      </w:r>
      <w:r>
        <w:t xml:space="preserve"> </w:t>
      </w:r>
    </w:p>
    <w:p w:rsidR="00FE10FD" w:rsidRDefault="0061688B" w:rsidP="0061688B">
      <w:pPr>
        <w:ind w:left="720"/>
        <w:jc w:val="both"/>
      </w:pPr>
      <w:r>
        <w:t>Przeznaczenie: nieruchomoś</w:t>
      </w:r>
      <w:r w:rsidR="00196A5B">
        <w:t>ci</w:t>
      </w:r>
      <w:r>
        <w:t xml:space="preserve"> objęt</w:t>
      </w:r>
      <w:r w:rsidR="00196A5B">
        <w:t>e</w:t>
      </w:r>
      <w:r>
        <w:t xml:space="preserve"> wykazem w miejscowym planie zagospodarowania przestrzennego gminy Skarbimierz </w:t>
      </w:r>
      <w:r w:rsidR="00395741">
        <w:t>zatwierdzonego</w:t>
      </w:r>
      <w:r>
        <w:t xml:space="preserve"> uchwałą Rady Gminy Skarbimierz </w:t>
      </w:r>
      <w:r w:rsidR="00395741">
        <w:t xml:space="preserve">         </w:t>
      </w:r>
      <w:r>
        <w:t>Nr XXIV/167/20</w:t>
      </w:r>
      <w:r w:rsidR="00395741">
        <w:t>0</w:t>
      </w:r>
      <w:r>
        <w:t xml:space="preserve">5 r. z dnia 28.01.2005 r., ogłoszoną w Dz. Urz. Województwa Opolskiego Nr 30 z dnia 2 maja 2005 r., poz.818 z </w:t>
      </w:r>
      <w:proofErr w:type="spellStart"/>
      <w:r>
        <w:t>późn</w:t>
      </w:r>
      <w:proofErr w:type="spellEnd"/>
      <w:r>
        <w:t>. zm., położon</w:t>
      </w:r>
      <w:r w:rsidR="00196A5B">
        <w:t>e</w:t>
      </w:r>
      <w:r>
        <w:t xml:space="preserve"> </w:t>
      </w:r>
      <w:r w:rsidR="00196A5B">
        <w:t>są:</w:t>
      </w:r>
      <w:r>
        <w:t xml:space="preserve"> </w:t>
      </w:r>
    </w:p>
    <w:p w:rsidR="0061688B" w:rsidRPr="00A62B39" w:rsidRDefault="00FE10FD" w:rsidP="0061688B">
      <w:pPr>
        <w:ind w:left="720"/>
        <w:jc w:val="both"/>
        <w:rPr>
          <w:sz w:val="20"/>
          <w:szCs w:val="20"/>
        </w:rPr>
      </w:pPr>
      <w:r w:rsidRPr="00A62B39">
        <w:rPr>
          <w:sz w:val="20"/>
          <w:szCs w:val="20"/>
        </w:rPr>
        <w:t xml:space="preserve">- </w:t>
      </w:r>
      <w:r w:rsidR="00395741" w:rsidRPr="00A62B39">
        <w:rPr>
          <w:sz w:val="20"/>
          <w:szCs w:val="20"/>
        </w:rPr>
        <w:t xml:space="preserve">działka </w:t>
      </w:r>
      <w:r w:rsidR="00395741" w:rsidRPr="00A62B39">
        <w:rPr>
          <w:b/>
          <w:sz w:val="20"/>
          <w:szCs w:val="20"/>
        </w:rPr>
        <w:t>nr 342/2,</w:t>
      </w:r>
      <w:r w:rsidR="00395741" w:rsidRPr="00A62B39">
        <w:rPr>
          <w:sz w:val="20"/>
          <w:szCs w:val="20"/>
        </w:rPr>
        <w:t xml:space="preserve"> obręb Żłobizna leży częściowo w kompleksie terenu oznaczonego symbolem R-tereny rolnicze, częściowo w kompleksie terenu symbolem MN- tereny zabudowy mieszkaniowej, jednorodzinnej, częściowo w kompleksie terenu oznaczonego symbolem KDZ- tereny dróg publicznych - - ulice zbiorcze</w:t>
      </w:r>
      <w:r w:rsidRPr="00A62B39">
        <w:rPr>
          <w:sz w:val="20"/>
          <w:szCs w:val="20"/>
        </w:rPr>
        <w:t>, częściowo w kompleksie terenu oznaczonego symbolem ZL2- tereny łęgów, zieleni przybrzeżnej, przy ciekach wodnych;</w:t>
      </w:r>
    </w:p>
    <w:p w:rsidR="00FE10FD" w:rsidRPr="00A62B39" w:rsidRDefault="00FE10FD" w:rsidP="00FE10FD">
      <w:pPr>
        <w:ind w:left="720"/>
        <w:jc w:val="both"/>
        <w:rPr>
          <w:sz w:val="20"/>
          <w:szCs w:val="20"/>
        </w:rPr>
      </w:pPr>
      <w:r w:rsidRPr="00A62B39">
        <w:rPr>
          <w:sz w:val="20"/>
          <w:szCs w:val="20"/>
        </w:rPr>
        <w:t xml:space="preserve">- działka </w:t>
      </w:r>
      <w:r w:rsidRPr="00A62B39">
        <w:rPr>
          <w:b/>
          <w:sz w:val="20"/>
          <w:szCs w:val="20"/>
        </w:rPr>
        <w:t>nr 279/1,</w:t>
      </w:r>
      <w:r w:rsidRPr="00A62B39">
        <w:rPr>
          <w:sz w:val="20"/>
          <w:szCs w:val="20"/>
        </w:rPr>
        <w:t xml:space="preserve"> obręb Żłobizna leży częściowo w kompleksie terenu oznaczonego symbolem RU2-tereny ogrodów i sadów, częściowo w kompleksie terenu symbolem MN- tereny zabudowy mieszkaniowej, jednorodzinnej, częściowo w kompleksie terenu oznaczonego symbolem KDD- tereny dróg publicznych –ulice dojazdowe;</w:t>
      </w:r>
    </w:p>
    <w:p w:rsidR="002B78D3" w:rsidRPr="00A62B39" w:rsidRDefault="00F264B4" w:rsidP="009F5D5A">
      <w:pPr>
        <w:ind w:left="720"/>
        <w:jc w:val="both"/>
        <w:rPr>
          <w:sz w:val="20"/>
          <w:szCs w:val="20"/>
        </w:rPr>
      </w:pPr>
      <w:r w:rsidRPr="00A62B39">
        <w:rPr>
          <w:sz w:val="20"/>
          <w:szCs w:val="20"/>
        </w:rPr>
        <w:t xml:space="preserve">- działka </w:t>
      </w:r>
      <w:r w:rsidRPr="00A62B39">
        <w:rPr>
          <w:b/>
          <w:sz w:val="20"/>
          <w:szCs w:val="20"/>
        </w:rPr>
        <w:t>nr 279/2,</w:t>
      </w:r>
      <w:r w:rsidRPr="00A62B39">
        <w:rPr>
          <w:sz w:val="20"/>
          <w:szCs w:val="20"/>
        </w:rPr>
        <w:t xml:space="preserve"> obręb Żłobizna leży częściowo w kompleksie terenu oznaczonego  symbolem MN- tereny zabudowy mieszkaniowej, jednorodzinnej, częściowo w kompleksie terenu oznaczonego symbolem KDD- tereny dróg publicznych –ulice dojazdowe;</w:t>
      </w:r>
    </w:p>
    <w:p w:rsidR="0061688B" w:rsidRDefault="0061688B" w:rsidP="0061688B">
      <w:pPr>
        <w:numPr>
          <w:ilvl w:val="0"/>
          <w:numId w:val="2"/>
        </w:numPr>
        <w:jc w:val="both"/>
      </w:pPr>
      <w:r>
        <w:t>Wysokość opłat</w:t>
      </w:r>
      <w:r w:rsidR="00196A5B">
        <w:t>,</w:t>
      </w:r>
      <w:r>
        <w:t xml:space="preserve"> terminy ich wnoszenia</w:t>
      </w:r>
      <w:r w:rsidR="00196A5B">
        <w:t xml:space="preserve"> oraz zasady aktualizacji opłat</w:t>
      </w:r>
      <w:r>
        <w:t>:</w:t>
      </w:r>
    </w:p>
    <w:p w:rsidR="0061688B" w:rsidRDefault="0061688B" w:rsidP="0061688B">
      <w:pPr>
        <w:ind w:left="720"/>
        <w:jc w:val="both"/>
      </w:pPr>
      <w:r>
        <w:t>Roczny wywoławczy czynsz dzierżawy w kwocie</w:t>
      </w:r>
      <w:r w:rsidR="005B2A85">
        <w:t xml:space="preserve"> </w:t>
      </w:r>
      <w:r w:rsidR="002B78D3">
        <w:t>:</w:t>
      </w:r>
    </w:p>
    <w:p w:rsidR="002B78D3" w:rsidRPr="00F264B4" w:rsidRDefault="00F264B4" w:rsidP="0001547C">
      <w:pPr>
        <w:ind w:left="720"/>
        <w:jc w:val="both"/>
        <w:rPr>
          <w:b/>
        </w:rPr>
      </w:pPr>
      <w:r w:rsidRPr="00F264B4">
        <w:rPr>
          <w:b/>
        </w:rPr>
        <w:t>2 000</w:t>
      </w:r>
      <w:r w:rsidR="002B78D3" w:rsidRPr="00F264B4">
        <w:rPr>
          <w:b/>
        </w:rPr>
        <w:t>,00 zł</w:t>
      </w:r>
      <w:r w:rsidR="002B78D3">
        <w:t xml:space="preserve"> </w:t>
      </w:r>
      <w:r w:rsidR="002B78D3" w:rsidRPr="00F264B4">
        <w:rPr>
          <w:b/>
        </w:rPr>
        <w:t>– za dz. 342/2</w:t>
      </w:r>
      <w:r w:rsidR="009F5D5A">
        <w:rPr>
          <w:b/>
        </w:rPr>
        <w:t xml:space="preserve">, </w:t>
      </w:r>
      <w:r>
        <w:rPr>
          <w:b/>
        </w:rPr>
        <w:t xml:space="preserve">  </w:t>
      </w:r>
      <w:r w:rsidRPr="00F264B4">
        <w:rPr>
          <w:b/>
        </w:rPr>
        <w:t>400</w:t>
      </w:r>
      <w:r w:rsidR="002B78D3" w:rsidRPr="00F264B4">
        <w:rPr>
          <w:b/>
        </w:rPr>
        <w:t>,00 zł – za dz. 279/1</w:t>
      </w:r>
      <w:r w:rsidR="0001547C" w:rsidRPr="00F264B4">
        <w:rPr>
          <w:b/>
        </w:rPr>
        <w:t xml:space="preserve"> i dz. 279/2</w:t>
      </w:r>
    </w:p>
    <w:p w:rsidR="009F5D5A" w:rsidRDefault="0061688B" w:rsidP="0061688B">
      <w:pPr>
        <w:ind w:left="720"/>
        <w:jc w:val="both"/>
      </w:pPr>
      <w:r>
        <w:t xml:space="preserve">Dzierżawa jest zwolniona od podatku VAT (grunt rolny). </w:t>
      </w:r>
    </w:p>
    <w:p w:rsidR="0061688B" w:rsidRPr="009F5D5A" w:rsidRDefault="009F5D5A" w:rsidP="0061688B">
      <w:pPr>
        <w:ind w:left="720"/>
        <w:jc w:val="both"/>
        <w:rPr>
          <w:sz w:val="20"/>
          <w:szCs w:val="20"/>
        </w:rPr>
      </w:pPr>
      <w:r w:rsidRPr="009F5D5A">
        <w:rPr>
          <w:sz w:val="20"/>
          <w:szCs w:val="20"/>
        </w:rPr>
        <w:t>Zgodnie z §3 ust.1 pkt.2 rozporządzeniem Ministra Finansów z dn.20.12.2013 r. w sprawie zwolnień od podatku od towarów i usług oraz warunków stosowania tych zwolnień (Dz.U. z 2018r., poz.701)</w:t>
      </w:r>
    </w:p>
    <w:p w:rsidR="0061688B" w:rsidRDefault="0061688B" w:rsidP="0061688B">
      <w:pPr>
        <w:ind w:left="720"/>
        <w:jc w:val="both"/>
      </w:pPr>
      <w:r>
        <w:t>Czynsz będzie waloryzowany  corocznie z dniem 1 stycznia każdego roku, na podstawie wskaźników wzrostu cen i usług konsumpcyjnych ogłaszanych przez GUS w Monitorze Polskim za rok ubiegły.</w:t>
      </w:r>
    </w:p>
    <w:p w:rsidR="0061688B" w:rsidRDefault="0061688B" w:rsidP="0061688B">
      <w:pPr>
        <w:ind w:left="720"/>
        <w:jc w:val="both"/>
      </w:pPr>
      <w:r>
        <w:t>Czynsz roczny płatny</w:t>
      </w:r>
      <w:r w:rsidR="00F93305">
        <w:t xml:space="preserve"> z góry</w:t>
      </w:r>
      <w:r>
        <w:t xml:space="preserve"> w termin</w:t>
      </w:r>
      <w:r w:rsidR="00F93305">
        <w:t>ie do 30 dnia licząc od każdej rocznicy zawarcia umowy. Czynsz za pierwszy rok dzierżawy jest płatny z góry przed zawarciem umowy.</w:t>
      </w:r>
    </w:p>
    <w:p w:rsidR="0061688B" w:rsidRPr="00F93305" w:rsidRDefault="0061688B" w:rsidP="00F93305">
      <w:pPr>
        <w:ind w:left="360"/>
        <w:jc w:val="both"/>
        <w:rPr>
          <w:sz w:val="16"/>
          <w:szCs w:val="16"/>
        </w:rPr>
      </w:pPr>
      <w:r w:rsidRPr="00F93305">
        <w:rPr>
          <w:sz w:val="16"/>
          <w:szCs w:val="16"/>
        </w:rPr>
        <w:t xml:space="preserve">Wykaz nieruchomości do dzierżawy wywiesza się na tablicy ogłoszeń Starostwa Powiatowego w Brzegu przy ul. Robotniczej 12 i Robotniczej 20 na okres 21 dni, tj. od dnia </w:t>
      </w:r>
      <w:r w:rsidR="00E00287" w:rsidRPr="00F93305">
        <w:rPr>
          <w:sz w:val="16"/>
          <w:szCs w:val="16"/>
        </w:rPr>
        <w:t>23.01</w:t>
      </w:r>
      <w:r w:rsidRPr="00F93305">
        <w:rPr>
          <w:sz w:val="16"/>
          <w:szCs w:val="16"/>
        </w:rPr>
        <w:t>.201</w:t>
      </w:r>
      <w:r w:rsidR="002B78D3" w:rsidRPr="00F93305">
        <w:rPr>
          <w:sz w:val="16"/>
          <w:szCs w:val="16"/>
        </w:rPr>
        <w:t xml:space="preserve">9 r. do dnia </w:t>
      </w:r>
      <w:r w:rsidR="00E00287" w:rsidRPr="00F93305">
        <w:rPr>
          <w:sz w:val="16"/>
          <w:szCs w:val="16"/>
        </w:rPr>
        <w:t>12.02.</w:t>
      </w:r>
      <w:r w:rsidR="002B78D3" w:rsidRPr="00F93305">
        <w:rPr>
          <w:sz w:val="16"/>
          <w:szCs w:val="16"/>
        </w:rPr>
        <w:t>2019</w:t>
      </w:r>
      <w:r w:rsidRPr="00F93305">
        <w:rPr>
          <w:sz w:val="16"/>
          <w:szCs w:val="16"/>
        </w:rPr>
        <w:t xml:space="preserve"> r. </w:t>
      </w:r>
    </w:p>
    <w:p w:rsidR="006332F3" w:rsidRPr="00F93305" w:rsidRDefault="0061688B" w:rsidP="00F93305">
      <w:pPr>
        <w:ind w:left="360"/>
        <w:jc w:val="both"/>
        <w:rPr>
          <w:sz w:val="16"/>
          <w:szCs w:val="16"/>
        </w:rPr>
      </w:pPr>
      <w:r w:rsidRPr="00F93305">
        <w:rPr>
          <w:sz w:val="16"/>
          <w:szCs w:val="16"/>
        </w:rPr>
        <w:t xml:space="preserve">Informację o wywieszeniu wykazu podaje się do publicznej wiadomości poprzez ogłoszenie w prasie lokalnej. Ponadto wykaz publikuje się  na stronie internetowej </w:t>
      </w:r>
      <w:hyperlink r:id="rId7" w:history="1">
        <w:r w:rsidRPr="00F93305">
          <w:rPr>
            <w:rStyle w:val="Hipercze"/>
            <w:sz w:val="16"/>
            <w:szCs w:val="16"/>
          </w:rPr>
          <w:t>www.brzeg-powiat.pl</w:t>
        </w:r>
      </w:hyperlink>
      <w:r w:rsidRPr="00F93305">
        <w:rPr>
          <w:sz w:val="16"/>
          <w:szCs w:val="16"/>
        </w:rPr>
        <w:t xml:space="preserve"> oraz w Biuletynie Informacji Publicznej </w:t>
      </w:r>
      <w:hyperlink r:id="rId8" w:history="1">
        <w:r w:rsidRPr="00F93305">
          <w:rPr>
            <w:rStyle w:val="Hipercze"/>
            <w:sz w:val="16"/>
            <w:szCs w:val="16"/>
          </w:rPr>
          <w:t>http://powiat.brzeski.opolski.sisco.info</w:t>
        </w:r>
      </w:hyperlink>
      <w:r w:rsidR="006332F3" w:rsidRPr="00F93305">
        <w:rPr>
          <w:sz w:val="16"/>
          <w:szCs w:val="16"/>
        </w:rPr>
        <w:t xml:space="preserve"> w wyżej wymienionych terminach</w:t>
      </w:r>
    </w:p>
    <w:p w:rsidR="006332F3" w:rsidRDefault="006332F3" w:rsidP="006332F3">
      <w:pPr>
        <w:ind w:left="720"/>
        <w:jc w:val="both"/>
        <w:rPr>
          <w:szCs w:val="20"/>
        </w:rPr>
      </w:pPr>
    </w:p>
    <w:p w:rsidR="002B78D3" w:rsidRDefault="002B78D3" w:rsidP="002B78D3">
      <w:pPr>
        <w:ind w:left="720"/>
        <w:jc w:val="both"/>
        <w:rPr>
          <w:szCs w:val="20"/>
        </w:rPr>
      </w:pPr>
    </w:p>
    <w:p w:rsidR="0061688B" w:rsidRDefault="0061688B" w:rsidP="0061688B">
      <w:pPr>
        <w:jc w:val="both"/>
        <w:rPr>
          <w:szCs w:val="20"/>
        </w:rPr>
      </w:pPr>
    </w:p>
    <w:p w:rsidR="0061688B" w:rsidRDefault="0061688B"/>
    <w:sectPr w:rsidR="0061688B" w:rsidSect="00F93305">
      <w:pgSz w:w="11906" w:h="16838"/>
      <w:pgMar w:top="56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56DFF"/>
    <w:multiLevelType w:val="hybridMultilevel"/>
    <w:tmpl w:val="DC5416E0"/>
    <w:lvl w:ilvl="0" w:tplc="A9E8CC8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B315067"/>
    <w:multiLevelType w:val="hybridMultilevel"/>
    <w:tmpl w:val="9B00F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BBD"/>
    <w:rsid w:val="00004B9B"/>
    <w:rsid w:val="0001547C"/>
    <w:rsid w:val="0003669E"/>
    <w:rsid w:val="00196A5B"/>
    <w:rsid w:val="002B78D3"/>
    <w:rsid w:val="003254BF"/>
    <w:rsid w:val="0037058D"/>
    <w:rsid w:val="00395741"/>
    <w:rsid w:val="0040459D"/>
    <w:rsid w:val="00443EC5"/>
    <w:rsid w:val="004F06EC"/>
    <w:rsid w:val="005B2A85"/>
    <w:rsid w:val="0061688B"/>
    <w:rsid w:val="00621454"/>
    <w:rsid w:val="006332F3"/>
    <w:rsid w:val="00645951"/>
    <w:rsid w:val="00655BBD"/>
    <w:rsid w:val="0066558D"/>
    <w:rsid w:val="00772EAA"/>
    <w:rsid w:val="00872D0B"/>
    <w:rsid w:val="008D13E5"/>
    <w:rsid w:val="009F5D5A"/>
    <w:rsid w:val="00A62B39"/>
    <w:rsid w:val="00AF7752"/>
    <w:rsid w:val="00BA42B1"/>
    <w:rsid w:val="00C11FDD"/>
    <w:rsid w:val="00C1559D"/>
    <w:rsid w:val="00C26A98"/>
    <w:rsid w:val="00C634B3"/>
    <w:rsid w:val="00D60651"/>
    <w:rsid w:val="00D822A5"/>
    <w:rsid w:val="00DC6314"/>
    <w:rsid w:val="00E00287"/>
    <w:rsid w:val="00E01B3A"/>
    <w:rsid w:val="00E036C4"/>
    <w:rsid w:val="00E46161"/>
    <w:rsid w:val="00F264B4"/>
    <w:rsid w:val="00F93305"/>
    <w:rsid w:val="00FE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C11FDD"/>
    <w:pPr>
      <w:keepNext/>
      <w:jc w:val="center"/>
      <w:outlineLvl w:val="4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7058D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rsid w:val="00C11FDD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C11FDD"/>
    <w:pPr>
      <w:keepNext/>
      <w:jc w:val="center"/>
      <w:outlineLvl w:val="4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7058D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rsid w:val="00C11FDD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at.brzeski.opolski.sisco.info,w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rzeg-powiat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2750E-5E74-4F5C-B123-6ABE71D6E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k.pekosz</dc:creator>
  <cp:lastModifiedBy>Promocja001</cp:lastModifiedBy>
  <cp:revision>2</cp:revision>
  <cp:lastPrinted>2019-01-14T08:24:00Z</cp:lastPrinted>
  <dcterms:created xsi:type="dcterms:W3CDTF">2019-01-23T06:57:00Z</dcterms:created>
  <dcterms:modified xsi:type="dcterms:W3CDTF">2019-01-23T06:57:00Z</dcterms:modified>
</cp:coreProperties>
</file>