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FC695" w14:textId="77777777" w:rsidR="006760FE" w:rsidRDefault="006760FE">
      <w:pPr>
        <w:pStyle w:val="Normalny1"/>
        <w:widowControl w:val="0"/>
        <w:rPr>
          <w:rFonts w:ascii="Arial" w:hAnsi="Arial" w:cs="Arial"/>
          <w:color w:val="000000"/>
          <w:sz w:val="18"/>
          <w:szCs w:val="18"/>
        </w:rPr>
      </w:pPr>
    </w:p>
    <w:p w14:paraId="079209EA" w14:textId="77777777" w:rsidR="006760FE" w:rsidRDefault="006760FE">
      <w:pPr>
        <w:pStyle w:val="Normalny1"/>
        <w:widowControl w:val="0"/>
        <w:spacing w:before="120" w:after="120"/>
        <w:rPr>
          <w:rFonts w:ascii="Arial" w:hAnsi="Arial" w:cs="Arial"/>
          <w:color w:val="000000"/>
          <w:sz w:val="18"/>
          <w:szCs w:val="18"/>
        </w:rPr>
      </w:pPr>
    </w:p>
    <w:p w14:paraId="089309F0" w14:textId="77777777" w:rsidR="006760FE" w:rsidRDefault="006760FE">
      <w:pPr>
        <w:pStyle w:val="Normalny1"/>
        <w:widowControl w:val="0"/>
        <w:spacing w:before="120" w:after="120"/>
        <w:jc w:val="center"/>
        <w:rPr>
          <w:rFonts w:ascii="Arial" w:hAnsi="Arial" w:cs="Arial"/>
          <w:color w:val="000000"/>
          <w:sz w:val="22"/>
          <w:szCs w:val="22"/>
        </w:rPr>
      </w:pPr>
      <w:r>
        <w:rPr>
          <w:rFonts w:ascii="Arial" w:hAnsi="Arial" w:cs="Arial"/>
          <w:b/>
          <w:bCs/>
          <w:color w:val="000000"/>
          <w:sz w:val="22"/>
          <w:szCs w:val="22"/>
        </w:rPr>
        <w:t>PROCEDURA UDZIELENIA ZAMÓWIENIA PUBLICZNEGO</w:t>
      </w:r>
    </w:p>
    <w:p w14:paraId="0BF0EAF2" w14:textId="77777777" w:rsidR="006760FE" w:rsidRDefault="006760FE">
      <w:pPr>
        <w:pStyle w:val="Normalny1"/>
        <w:widowControl w:val="0"/>
        <w:spacing w:before="120" w:after="120"/>
        <w:jc w:val="center"/>
        <w:rPr>
          <w:rFonts w:ascii="Arial" w:hAnsi="Arial" w:cs="Arial"/>
          <w:color w:val="000000"/>
          <w:sz w:val="22"/>
          <w:szCs w:val="22"/>
        </w:rPr>
      </w:pPr>
    </w:p>
    <w:tbl>
      <w:tblPr>
        <w:tblW w:w="9288" w:type="dxa"/>
        <w:tblInd w:w="-106" w:type="dxa"/>
        <w:tblLayout w:type="fixed"/>
        <w:tblLook w:val="0000" w:firstRow="0" w:lastRow="0" w:firstColumn="0" w:lastColumn="0" w:noHBand="0" w:noVBand="0"/>
      </w:tblPr>
      <w:tblGrid>
        <w:gridCol w:w="9288"/>
      </w:tblGrid>
      <w:tr w:rsidR="006760FE" w14:paraId="15732C3E" w14:textId="77777777">
        <w:trPr>
          <w:trHeight w:val="1020"/>
        </w:trPr>
        <w:tc>
          <w:tcPr>
            <w:tcW w:w="9288"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D98D4C" w14:textId="77777777" w:rsidR="002B1345" w:rsidRDefault="006760FE" w:rsidP="00B25290">
            <w:pPr>
              <w:pStyle w:val="Normalny1"/>
              <w:widowControl w:val="0"/>
              <w:spacing w:line="360" w:lineRule="auto"/>
              <w:jc w:val="center"/>
              <w:rPr>
                <w:rFonts w:ascii="Arial" w:hAnsi="Arial" w:cs="Arial"/>
                <w:b/>
                <w:bCs/>
                <w:color w:val="000000"/>
                <w:sz w:val="18"/>
                <w:szCs w:val="18"/>
              </w:rPr>
            </w:pPr>
            <w:r w:rsidRPr="00B25290">
              <w:rPr>
                <w:rFonts w:ascii="Arial" w:hAnsi="Arial" w:cs="Arial"/>
                <w:b/>
                <w:bCs/>
                <w:color w:val="000000"/>
                <w:sz w:val="18"/>
                <w:szCs w:val="18"/>
              </w:rPr>
              <w:t xml:space="preserve">Postępowanie prowadzone w trybie przetargu nieograniczonego na dostawy o wartości zamówienia </w:t>
            </w:r>
          </w:p>
          <w:p w14:paraId="34720694" w14:textId="22039ADD" w:rsidR="006760FE" w:rsidRPr="00B25290" w:rsidRDefault="002B1345" w:rsidP="00B25290">
            <w:pPr>
              <w:pStyle w:val="Normalny1"/>
              <w:widowControl w:val="0"/>
              <w:spacing w:line="360" w:lineRule="auto"/>
              <w:jc w:val="center"/>
              <w:rPr>
                <w:rFonts w:ascii="Arial" w:hAnsi="Arial" w:cs="Arial"/>
                <w:color w:val="000000"/>
                <w:sz w:val="18"/>
                <w:szCs w:val="18"/>
              </w:rPr>
            </w:pPr>
            <w:r>
              <w:rPr>
                <w:rFonts w:ascii="Arial" w:hAnsi="Arial" w:cs="Arial"/>
                <w:b/>
                <w:bCs/>
                <w:color w:val="000000"/>
                <w:sz w:val="18"/>
                <w:szCs w:val="18"/>
              </w:rPr>
              <w:t>nie</w:t>
            </w:r>
            <w:r w:rsidR="006760FE" w:rsidRPr="00B25290">
              <w:rPr>
                <w:rFonts w:ascii="Arial" w:hAnsi="Arial" w:cs="Arial"/>
                <w:b/>
                <w:bCs/>
                <w:color w:val="000000"/>
                <w:sz w:val="18"/>
                <w:szCs w:val="18"/>
              </w:rPr>
              <w:t xml:space="preserve">przekraczającej równowartość kwoty </w:t>
            </w:r>
            <w:r w:rsidR="006760FE" w:rsidRPr="00B25290">
              <w:rPr>
                <w:rFonts w:ascii="Arial" w:hAnsi="Arial" w:cs="Arial"/>
                <w:b/>
                <w:bCs/>
                <w:color w:val="000000"/>
                <w:sz w:val="18"/>
                <w:szCs w:val="18"/>
                <w:u w:val="single"/>
              </w:rPr>
              <w:t>221 000</w:t>
            </w:r>
            <w:r w:rsidR="006760FE" w:rsidRPr="00B25290">
              <w:rPr>
                <w:rFonts w:ascii="Arial" w:hAnsi="Arial" w:cs="Arial"/>
                <w:b/>
                <w:bCs/>
                <w:color w:val="000000"/>
                <w:sz w:val="18"/>
                <w:szCs w:val="18"/>
              </w:rPr>
              <w:t xml:space="preserve"> euro zgodnie z przepisami wydanymi na podstawie art. 11 ust. 8 ustawy z dnia 29 stycznia 2004 r.  Prawo Zamówień Publicznych </w:t>
            </w:r>
            <w:r w:rsidRPr="002B1345">
              <w:rPr>
                <w:rFonts w:ascii="Arial" w:hAnsi="Arial" w:cs="Arial"/>
                <w:bCs/>
                <w:i/>
                <w:color w:val="000000"/>
                <w:sz w:val="18"/>
                <w:szCs w:val="18"/>
              </w:rPr>
              <w:t xml:space="preserve">( tekst jednolity Dz. U. z 2019 r. poz. 1843 – dalej jako ustawa Pzp) </w:t>
            </w:r>
          </w:p>
        </w:tc>
      </w:tr>
    </w:tbl>
    <w:p w14:paraId="7E74FD25" w14:textId="77777777" w:rsidR="006760FE" w:rsidRDefault="006760FE">
      <w:pPr>
        <w:pStyle w:val="Normalny1"/>
        <w:widowControl w:val="0"/>
        <w:spacing w:before="40" w:after="40"/>
        <w:jc w:val="center"/>
        <w:rPr>
          <w:rFonts w:ascii="Arial" w:hAnsi="Arial" w:cs="Arial"/>
          <w:color w:val="000000"/>
          <w:sz w:val="32"/>
          <w:szCs w:val="32"/>
        </w:rPr>
      </w:pPr>
    </w:p>
    <w:p w14:paraId="69205E3D" w14:textId="77777777" w:rsidR="006760FE" w:rsidRDefault="006760FE">
      <w:pPr>
        <w:pStyle w:val="Normalny1"/>
        <w:widowControl w:val="0"/>
        <w:spacing w:before="120" w:after="120"/>
        <w:rPr>
          <w:rFonts w:ascii="Arial" w:hAnsi="Arial" w:cs="Arial"/>
          <w:color w:val="000000"/>
          <w:sz w:val="18"/>
          <w:szCs w:val="18"/>
        </w:rPr>
      </w:pPr>
    </w:p>
    <w:p w14:paraId="19CC3649" w14:textId="77777777" w:rsidR="006760FE" w:rsidRDefault="006760FE">
      <w:pPr>
        <w:pStyle w:val="Normalny1"/>
        <w:widowControl w:val="0"/>
        <w:spacing w:before="120" w:after="120"/>
        <w:jc w:val="center"/>
        <w:rPr>
          <w:rFonts w:ascii="Arial" w:hAnsi="Arial" w:cs="Arial"/>
          <w:color w:val="000000"/>
          <w:sz w:val="28"/>
          <w:szCs w:val="28"/>
        </w:rPr>
      </w:pPr>
    </w:p>
    <w:p w14:paraId="4A4B461E" w14:textId="77777777" w:rsidR="006760FE" w:rsidRDefault="006760FE">
      <w:pPr>
        <w:pStyle w:val="Normalny1"/>
        <w:widowControl w:val="0"/>
        <w:spacing w:before="120" w:after="120"/>
        <w:jc w:val="center"/>
        <w:rPr>
          <w:rFonts w:ascii="Arial" w:hAnsi="Arial" w:cs="Arial"/>
          <w:color w:val="000000"/>
          <w:sz w:val="32"/>
          <w:szCs w:val="32"/>
        </w:rPr>
      </w:pPr>
      <w:r>
        <w:rPr>
          <w:rFonts w:ascii="Arial" w:hAnsi="Arial" w:cs="Arial"/>
          <w:b/>
          <w:bCs/>
          <w:color w:val="000000"/>
          <w:sz w:val="32"/>
          <w:szCs w:val="32"/>
        </w:rPr>
        <w:t>SPECYFIKACJA</w:t>
      </w:r>
    </w:p>
    <w:p w14:paraId="44CDBE32" w14:textId="77777777" w:rsidR="006760FE" w:rsidRDefault="006760FE">
      <w:pPr>
        <w:pStyle w:val="Normalny1"/>
        <w:widowControl w:val="0"/>
        <w:spacing w:before="120" w:after="120"/>
        <w:jc w:val="center"/>
        <w:rPr>
          <w:rFonts w:ascii="Arial" w:hAnsi="Arial" w:cs="Arial"/>
          <w:color w:val="000000"/>
          <w:sz w:val="32"/>
          <w:szCs w:val="32"/>
        </w:rPr>
      </w:pPr>
      <w:r>
        <w:rPr>
          <w:rFonts w:ascii="Arial" w:hAnsi="Arial" w:cs="Arial"/>
          <w:b/>
          <w:bCs/>
          <w:color w:val="000000"/>
          <w:sz w:val="32"/>
          <w:szCs w:val="32"/>
        </w:rPr>
        <w:t>ISTOTNYCH WARUNKÓW ZAMÓWIENIA</w:t>
      </w:r>
    </w:p>
    <w:p w14:paraId="24066114" w14:textId="77777777" w:rsidR="006760FE" w:rsidRDefault="006760FE">
      <w:pPr>
        <w:pStyle w:val="Normalny1"/>
        <w:widowControl w:val="0"/>
        <w:spacing w:before="120" w:after="120"/>
        <w:jc w:val="center"/>
        <w:rPr>
          <w:rFonts w:ascii="Arial" w:hAnsi="Arial" w:cs="Arial"/>
          <w:color w:val="000000"/>
          <w:sz w:val="32"/>
          <w:szCs w:val="32"/>
        </w:rPr>
      </w:pPr>
      <w:r>
        <w:rPr>
          <w:rFonts w:ascii="Arial" w:hAnsi="Arial" w:cs="Arial"/>
          <w:b/>
          <w:bCs/>
          <w:color w:val="000000"/>
          <w:sz w:val="32"/>
          <w:szCs w:val="32"/>
        </w:rPr>
        <w:t>(SIWZ)</w:t>
      </w:r>
    </w:p>
    <w:p w14:paraId="23C6F8BC" w14:textId="77777777" w:rsidR="006760FE" w:rsidRDefault="006760FE">
      <w:pPr>
        <w:pStyle w:val="Normalny1"/>
        <w:widowControl w:val="0"/>
        <w:spacing w:before="120" w:after="120"/>
        <w:jc w:val="center"/>
        <w:rPr>
          <w:rFonts w:ascii="Arial" w:hAnsi="Arial" w:cs="Arial"/>
          <w:color w:val="000000"/>
          <w:sz w:val="18"/>
          <w:szCs w:val="18"/>
        </w:rPr>
      </w:pPr>
    </w:p>
    <w:p w14:paraId="23410E2E" w14:textId="77777777" w:rsidR="006760FE" w:rsidRDefault="006760FE">
      <w:pPr>
        <w:pStyle w:val="Normalny1"/>
        <w:widowControl w:val="0"/>
        <w:spacing w:before="120" w:after="120"/>
        <w:jc w:val="center"/>
        <w:rPr>
          <w:rFonts w:ascii="Arial" w:hAnsi="Arial" w:cs="Arial"/>
          <w:color w:val="000000"/>
          <w:sz w:val="18"/>
          <w:szCs w:val="18"/>
        </w:rPr>
      </w:pPr>
    </w:p>
    <w:p w14:paraId="11C9B1F0" w14:textId="77777777" w:rsidR="006760FE" w:rsidRDefault="006760FE">
      <w:pPr>
        <w:pStyle w:val="Normalny1"/>
        <w:widowControl w:val="0"/>
        <w:spacing w:before="120" w:after="120"/>
        <w:jc w:val="center"/>
        <w:rPr>
          <w:rFonts w:ascii="Arial" w:hAnsi="Arial" w:cs="Arial"/>
          <w:color w:val="000000"/>
          <w:sz w:val="18"/>
          <w:szCs w:val="18"/>
        </w:rPr>
      </w:pPr>
    </w:p>
    <w:p w14:paraId="01BBF2A6" w14:textId="77777777" w:rsidR="006760FE" w:rsidRDefault="006760FE">
      <w:pPr>
        <w:pStyle w:val="Normalny1"/>
        <w:widowControl w:val="0"/>
        <w:spacing w:before="120" w:after="120"/>
        <w:jc w:val="center"/>
        <w:rPr>
          <w:rFonts w:ascii="Arial" w:hAnsi="Arial" w:cs="Arial"/>
          <w:color w:val="000000"/>
          <w:sz w:val="18"/>
          <w:szCs w:val="18"/>
          <w:u w:val="single"/>
        </w:rPr>
      </w:pPr>
      <w:r>
        <w:rPr>
          <w:rFonts w:ascii="Arial" w:hAnsi="Arial" w:cs="Arial"/>
          <w:b/>
          <w:bCs/>
          <w:color w:val="000000"/>
          <w:sz w:val="18"/>
          <w:szCs w:val="18"/>
          <w:u w:val="single"/>
        </w:rPr>
        <w:t xml:space="preserve">Przedmiot zamówienia: </w:t>
      </w:r>
    </w:p>
    <w:p w14:paraId="22586F19" w14:textId="77777777" w:rsidR="006760FE" w:rsidRPr="00F5643D" w:rsidRDefault="006760FE">
      <w:pPr>
        <w:pStyle w:val="Normalny1"/>
        <w:widowControl w:val="0"/>
        <w:spacing w:before="120" w:after="120"/>
        <w:jc w:val="center"/>
        <w:rPr>
          <w:sz w:val="18"/>
          <w:szCs w:val="18"/>
          <w:u w:val="single"/>
        </w:rPr>
      </w:pPr>
    </w:p>
    <w:tbl>
      <w:tblPr>
        <w:tblW w:w="9288" w:type="dxa"/>
        <w:tblInd w:w="-106" w:type="dxa"/>
        <w:tblLayout w:type="fixed"/>
        <w:tblLook w:val="0000" w:firstRow="0" w:lastRow="0" w:firstColumn="0" w:lastColumn="0" w:noHBand="0" w:noVBand="0"/>
      </w:tblPr>
      <w:tblGrid>
        <w:gridCol w:w="9288"/>
      </w:tblGrid>
      <w:tr w:rsidR="006760FE" w:rsidRPr="00F5643D" w14:paraId="2D090110" w14:textId="77777777">
        <w:trPr>
          <w:trHeight w:val="840"/>
        </w:trPr>
        <w:tc>
          <w:tcPr>
            <w:tcW w:w="9288"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5B63118" w14:textId="22AA5D45" w:rsidR="002B1345" w:rsidRDefault="00051FFB" w:rsidP="002B1345">
            <w:pPr>
              <w:pStyle w:val="Normalny1"/>
              <w:widowControl w:val="0"/>
              <w:spacing w:line="360" w:lineRule="auto"/>
              <w:jc w:val="center"/>
              <w:rPr>
                <w:b/>
                <w:bCs/>
                <w:sz w:val="18"/>
                <w:szCs w:val="18"/>
              </w:rPr>
            </w:pPr>
            <w:r>
              <w:rPr>
                <w:b/>
                <w:bCs/>
                <w:sz w:val="18"/>
                <w:szCs w:val="18"/>
              </w:rPr>
              <w:t>„Elektroniczna archiwizacja materiałów powiatowego zasobu geodezyjnego i kartograficznego”</w:t>
            </w:r>
            <w:r w:rsidR="002B1345" w:rsidRPr="002B1345">
              <w:rPr>
                <w:b/>
                <w:bCs/>
                <w:sz w:val="18"/>
                <w:szCs w:val="18"/>
              </w:rPr>
              <w:t xml:space="preserve"> </w:t>
            </w:r>
          </w:p>
          <w:p w14:paraId="747AFB56" w14:textId="10B028F6" w:rsidR="006760FE" w:rsidRPr="00552BAB" w:rsidRDefault="006760FE" w:rsidP="002B1345">
            <w:pPr>
              <w:pStyle w:val="Normalny1"/>
              <w:widowControl w:val="0"/>
              <w:spacing w:line="360" w:lineRule="auto"/>
              <w:jc w:val="center"/>
            </w:pPr>
            <w:r w:rsidRPr="00552BAB">
              <w:rPr>
                <w:rStyle w:val="Odwoanieintensywne"/>
              </w:rPr>
              <w:t xml:space="preserve">sygn. </w:t>
            </w:r>
            <w:r w:rsidRPr="0092027E">
              <w:rPr>
                <w:rStyle w:val="Odwoanieintensywne"/>
              </w:rPr>
              <w:t xml:space="preserve">akt </w:t>
            </w:r>
            <w:r w:rsidR="00552BAB" w:rsidRPr="0092027E">
              <w:rPr>
                <w:rStyle w:val="Odwoanieintensywne"/>
              </w:rPr>
              <w:t>zam</w:t>
            </w:r>
            <w:r w:rsidRPr="0092027E">
              <w:rPr>
                <w:rStyle w:val="Odwoanieintensywne"/>
              </w:rPr>
              <w:t>.272.1.</w:t>
            </w:r>
            <w:r w:rsidR="00051FFB">
              <w:rPr>
                <w:rStyle w:val="Odwoanieintensywne"/>
              </w:rPr>
              <w:t>19</w:t>
            </w:r>
            <w:r w:rsidR="003B6786" w:rsidRPr="0092027E">
              <w:rPr>
                <w:rStyle w:val="Odwoanieintensywne"/>
              </w:rPr>
              <w:t>.2019</w:t>
            </w:r>
          </w:p>
        </w:tc>
      </w:tr>
    </w:tbl>
    <w:p w14:paraId="4D7A8F2A" w14:textId="77777777" w:rsidR="006760FE" w:rsidRDefault="006760FE">
      <w:pPr>
        <w:pStyle w:val="Normalny1"/>
        <w:widowControl w:val="0"/>
        <w:spacing w:before="120" w:after="120"/>
        <w:jc w:val="center"/>
        <w:rPr>
          <w:rFonts w:ascii="Arial" w:hAnsi="Arial" w:cs="Arial"/>
          <w:color w:val="000000"/>
          <w:sz w:val="18"/>
          <w:szCs w:val="18"/>
          <w:u w:val="single"/>
        </w:rPr>
      </w:pPr>
      <w:r>
        <w:rPr>
          <w:rFonts w:ascii="Arial" w:hAnsi="Arial" w:cs="Arial"/>
          <w:b/>
          <w:bCs/>
          <w:color w:val="000000"/>
          <w:sz w:val="28"/>
          <w:szCs w:val="28"/>
        </w:rPr>
        <w:br/>
      </w:r>
    </w:p>
    <w:p w14:paraId="71D31B9E" w14:textId="77777777" w:rsidR="006760FE" w:rsidRDefault="006760FE">
      <w:pPr>
        <w:pStyle w:val="Normalny1"/>
        <w:widowControl w:val="0"/>
        <w:spacing w:before="120" w:after="120"/>
        <w:jc w:val="center"/>
        <w:rPr>
          <w:rFonts w:ascii="Arial" w:hAnsi="Arial" w:cs="Arial"/>
          <w:color w:val="000000"/>
          <w:sz w:val="18"/>
          <w:szCs w:val="18"/>
        </w:rPr>
      </w:pPr>
    </w:p>
    <w:p w14:paraId="4AD762AD" w14:textId="77777777" w:rsidR="006760FE" w:rsidRDefault="006760FE">
      <w:pPr>
        <w:pStyle w:val="Normalny1"/>
        <w:widowControl w:val="0"/>
        <w:spacing w:before="120" w:after="120"/>
        <w:jc w:val="center"/>
        <w:rPr>
          <w:rFonts w:ascii="Arial" w:hAnsi="Arial" w:cs="Arial"/>
          <w:color w:val="000000"/>
          <w:sz w:val="18"/>
          <w:szCs w:val="18"/>
        </w:rPr>
      </w:pPr>
    </w:p>
    <w:p w14:paraId="43F15E70" w14:textId="77777777" w:rsidR="006760FE" w:rsidRDefault="006760FE">
      <w:pPr>
        <w:pStyle w:val="Normalny1"/>
        <w:widowControl w:val="0"/>
        <w:spacing w:before="120" w:after="120"/>
        <w:jc w:val="center"/>
        <w:rPr>
          <w:rFonts w:ascii="Arial" w:hAnsi="Arial" w:cs="Arial"/>
          <w:color w:val="000000"/>
          <w:sz w:val="18"/>
          <w:szCs w:val="18"/>
        </w:rPr>
      </w:pPr>
    </w:p>
    <w:p w14:paraId="1DC0D57E" w14:textId="77777777" w:rsidR="003B6786" w:rsidRDefault="003B6786">
      <w:pPr>
        <w:pStyle w:val="Normalny1"/>
        <w:widowControl w:val="0"/>
        <w:spacing w:before="120" w:after="120"/>
        <w:jc w:val="center"/>
        <w:rPr>
          <w:rFonts w:ascii="Arial" w:hAnsi="Arial" w:cs="Arial"/>
          <w:color w:val="000000"/>
          <w:sz w:val="18"/>
          <w:szCs w:val="18"/>
        </w:rPr>
      </w:pPr>
    </w:p>
    <w:p w14:paraId="09CAFE58" w14:textId="77777777" w:rsidR="003B6786" w:rsidRDefault="003B6786">
      <w:pPr>
        <w:pStyle w:val="Normalny1"/>
        <w:widowControl w:val="0"/>
        <w:spacing w:before="120" w:after="120"/>
        <w:jc w:val="center"/>
        <w:rPr>
          <w:rFonts w:ascii="Arial" w:hAnsi="Arial" w:cs="Arial"/>
          <w:color w:val="000000"/>
          <w:sz w:val="18"/>
          <w:szCs w:val="18"/>
        </w:rPr>
      </w:pPr>
    </w:p>
    <w:p w14:paraId="4B8C38F4" w14:textId="77777777" w:rsidR="003B6786" w:rsidRDefault="003B6786">
      <w:pPr>
        <w:pStyle w:val="Normalny1"/>
        <w:widowControl w:val="0"/>
        <w:spacing w:before="120" w:after="120"/>
        <w:jc w:val="center"/>
        <w:rPr>
          <w:rFonts w:ascii="Arial" w:hAnsi="Arial" w:cs="Arial"/>
          <w:color w:val="000000"/>
          <w:sz w:val="18"/>
          <w:szCs w:val="18"/>
        </w:rPr>
      </w:pPr>
    </w:p>
    <w:p w14:paraId="5D71D150" w14:textId="77777777" w:rsidR="003B6786" w:rsidRDefault="003B6786">
      <w:pPr>
        <w:pStyle w:val="Normalny1"/>
        <w:widowControl w:val="0"/>
        <w:spacing w:before="120" w:after="120"/>
        <w:jc w:val="center"/>
        <w:rPr>
          <w:rFonts w:ascii="Arial" w:hAnsi="Arial" w:cs="Arial"/>
          <w:color w:val="000000"/>
          <w:sz w:val="18"/>
          <w:szCs w:val="18"/>
        </w:rPr>
      </w:pPr>
    </w:p>
    <w:p w14:paraId="25BD283A" w14:textId="77777777" w:rsidR="006760FE" w:rsidRPr="00CA34AE" w:rsidRDefault="006760FE" w:rsidP="00427C50">
      <w:pPr>
        <w:pStyle w:val="Normalny1"/>
        <w:widowControl w:val="0"/>
        <w:spacing w:before="120" w:after="120"/>
        <w:jc w:val="center"/>
        <w:rPr>
          <w:rFonts w:ascii="Arial" w:hAnsi="Arial" w:cs="Arial"/>
          <w:color w:val="000000"/>
          <w:sz w:val="18"/>
          <w:szCs w:val="18"/>
        </w:rPr>
      </w:pPr>
      <w:r>
        <w:rPr>
          <w:rFonts w:ascii="Arial" w:hAnsi="Arial" w:cs="Arial"/>
          <w:color w:val="000000"/>
          <w:sz w:val="18"/>
          <w:szCs w:val="18"/>
        </w:rPr>
        <w:t xml:space="preserve">                ........................................................                                                                                             </w:t>
      </w:r>
    </w:p>
    <w:p w14:paraId="64BD051F" w14:textId="77777777" w:rsidR="006760FE" w:rsidRDefault="006760FE">
      <w:pPr>
        <w:pStyle w:val="Normalny1"/>
        <w:widowControl w:val="0"/>
        <w:rPr>
          <w:rFonts w:ascii="Arial" w:hAnsi="Arial" w:cs="Arial"/>
          <w:color w:val="FF0000"/>
          <w:sz w:val="18"/>
          <w:szCs w:val="18"/>
        </w:rPr>
      </w:pP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6"/>
          <w:szCs w:val="16"/>
        </w:rPr>
        <w:t>Kierownik Zamawiającego</w:t>
      </w:r>
    </w:p>
    <w:p w14:paraId="427A5E1D" w14:textId="77777777" w:rsidR="006760FE" w:rsidRDefault="006760FE" w:rsidP="00E406F6">
      <w:pPr>
        <w:pStyle w:val="Normalny1"/>
        <w:widowControl w:val="0"/>
        <w:spacing w:line="276" w:lineRule="auto"/>
        <w:rPr>
          <w:rFonts w:ascii="Arial" w:hAnsi="Arial" w:cs="Arial"/>
          <w:color w:val="000000"/>
          <w:u w:val="single"/>
        </w:rPr>
      </w:pPr>
      <w:r>
        <w:br w:type="page"/>
      </w:r>
      <w:r>
        <w:rPr>
          <w:rFonts w:ascii="Arial" w:hAnsi="Arial" w:cs="Arial"/>
          <w:b/>
          <w:bCs/>
          <w:color w:val="000000"/>
          <w:u w:val="single"/>
        </w:rPr>
        <w:lastRenderedPageBreak/>
        <w:t>SPECYFIKACJA ISTOTNYCH WARUNKÓW ZAMÓWIENIA</w:t>
      </w:r>
    </w:p>
    <w:p w14:paraId="6B794EEE" w14:textId="77777777" w:rsidR="006760FE" w:rsidRDefault="006760FE">
      <w:pPr>
        <w:pStyle w:val="Normalny1"/>
        <w:widowControl w:val="0"/>
        <w:spacing w:line="360" w:lineRule="auto"/>
        <w:jc w:val="center"/>
        <w:rPr>
          <w:rFonts w:ascii="Arial" w:hAnsi="Arial" w:cs="Arial"/>
          <w:color w:val="000000"/>
          <w:sz w:val="22"/>
          <w:szCs w:val="22"/>
          <w:u w:val="single"/>
        </w:rPr>
      </w:pPr>
    </w:p>
    <w:p w14:paraId="27D5FCD8" w14:textId="5A822451" w:rsidR="006760FE" w:rsidRDefault="006760FE">
      <w:pPr>
        <w:pStyle w:val="Normalny1"/>
        <w:widowControl w:val="0"/>
        <w:spacing w:line="360" w:lineRule="auto"/>
        <w:ind w:firstLine="284"/>
        <w:jc w:val="both"/>
        <w:rPr>
          <w:rFonts w:ascii="Arial" w:hAnsi="Arial" w:cs="Arial"/>
          <w:color w:val="000000"/>
          <w:sz w:val="18"/>
          <w:szCs w:val="18"/>
        </w:rPr>
      </w:pPr>
      <w:r>
        <w:rPr>
          <w:rFonts w:ascii="Arial" w:hAnsi="Arial" w:cs="Arial"/>
          <w:color w:val="000000"/>
          <w:sz w:val="18"/>
          <w:szCs w:val="18"/>
        </w:rPr>
        <w:t>Niniejsza Specyfikacja Istotnych Warunków Zamówienia jest materiałem do wiadomości i wykorzystania wyłącznie w r</w:t>
      </w:r>
      <w:r w:rsidR="002B1345">
        <w:rPr>
          <w:rFonts w:ascii="Arial" w:hAnsi="Arial" w:cs="Arial"/>
          <w:color w:val="000000"/>
          <w:sz w:val="18"/>
          <w:szCs w:val="18"/>
        </w:rPr>
        <w:t>amach niniejszego postępowania opublikowanego na stronie Biuletynu Zamówień Publicznych,</w:t>
      </w:r>
      <w:r w:rsidR="00C14C5F">
        <w:rPr>
          <w:rFonts w:ascii="Arial" w:hAnsi="Arial" w:cs="Arial"/>
          <w:color w:val="000000"/>
          <w:sz w:val="18"/>
          <w:szCs w:val="18"/>
        </w:rPr>
        <w:br/>
      </w:r>
      <w:r w:rsidR="002B1345">
        <w:rPr>
          <w:rFonts w:ascii="Arial" w:hAnsi="Arial" w:cs="Arial"/>
          <w:color w:val="000000"/>
          <w:sz w:val="18"/>
          <w:szCs w:val="18"/>
        </w:rPr>
        <w:t xml:space="preserve">na tablicy ogłoszeń w siedzibie Zamawiającego oraz na jego stronie internetowej. </w:t>
      </w:r>
    </w:p>
    <w:p w14:paraId="5751B206" w14:textId="77777777" w:rsidR="006760FE" w:rsidRDefault="006760FE">
      <w:pPr>
        <w:pStyle w:val="Normalny1"/>
        <w:widowControl w:val="0"/>
        <w:spacing w:line="360" w:lineRule="auto"/>
        <w:jc w:val="both"/>
        <w:rPr>
          <w:rFonts w:ascii="Arial" w:hAnsi="Arial" w:cs="Arial"/>
          <w:color w:val="000000"/>
          <w:sz w:val="18"/>
          <w:szCs w:val="18"/>
        </w:rPr>
      </w:pPr>
    </w:p>
    <w:p w14:paraId="74277BEC" w14:textId="77777777" w:rsidR="006760FE" w:rsidRDefault="006760FE">
      <w:pPr>
        <w:pStyle w:val="Normalny1"/>
        <w:widowControl w:val="0"/>
        <w:spacing w:line="360" w:lineRule="auto"/>
        <w:ind w:firstLine="284"/>
        <w:jc w:val="both"/>
        <w:rPr>
          <w:rFonts w:ascii="Arial" w:hAnsi="Arial" w:cs="Arial"/>
          <w:color w:val="000000"/>
          <w:sz w:val="18"/>
          <w:szCs w:val="18"/>
          <w:u w:val="single"/>
        </w:rPr>
      </w:pPr>
      <w:r>
        <w:rPr>
          <w:rFonts w:ascii="Arial" w:hAnsi="Arial" w:cs="Arial"/>
          <w:color w:val="000000"/>
          <w:sz w:val="18"/>
          <w:szCs w:val="18"/>
          <w:u w:val="single"/>
        </w:rPr>
        <w:t>Uwaga:</w:t>
      </w:r>
    </w:p>
    <w:p w14:paraId="29CA1495" w14:textId="77777777" w:rsidR="006760FE" w:rsidRDefault="006760FE" w:rsidP="0072589C">
      <w:pPr>
        <w:pStyle w:val="Normalny1"/>
        <w:widowControl w:val="0"/>
        <w:numPr>
          <w:ilvl w:val="0"/>
          <w:numId w:val="24"/>
        </w:numPr>
        <w:spacing w:line="360" w:lineRule="auto"/>
        <w:jc w:val="both"/>
        <w:rPr>
          <w:rFonts w:ascii="Arial" w:hAnsi="Arial" w:cs="Arial"/>
          <w:color w:val="000000"/>
          <w:sz w:val="18"/>
          <w:szCs w:val="18"/>
        </w:rPr>
      </w:pPr>
      <w:r w:rsidRPr="001A1C44">
        <w:rPr>
          <w:rFonts w:ascii="Arial" w:hAnsi="Arial" w:cs="Arial"/>
          <w:color w:val="000000"/>
          <w:sz w:val="18"/>
          <w:szCs w:val="18"/>
        </w:rPr>
        <w:t>Wykonawca winien zapoznać się z całością niniejszej SIWZ.</w:t>
      </w:r>
    </w:p>
    <w:p w14:paraId="488457BE" w14:textId="77777777" w:rsidR="006760FE" w:rsidRDefault="006760FE" w:rsidP="0072589C">
      <w:pPr>
        <w:pStyle w:val="Normalny1"/>
        <w:widowControl w:val="0"/>
        <w:numPr>
          <w:ilvl w:val="0"/>
          <w:numId w:val="24"/>
        </w:numPr>
        <w:spacing w:line="360" w:lineRule="auto"/>
        <w:jc w:val="both"/>
        <w:rPr>
          <w:rFonts w:ascii="Arial" w:hAnsi="Arial" w:cs="Arial"/>
          <w:color w:val="000000"/>
          <w:sz w:val="18"/>
          <w:szCs w:val="18"/>
        </w:rPr>
      </w:pPr>
      <w:r w:rsidRPr="001A1C44">
        <w:rPr>
          <w:rFonts w:ascii="Arial" w:hAnsi="Arial" w:cs="Arial"/>
          <w:color w:val="000000"/>
          <w:sz w:val="18"/>
          <w:szCs w:val="18"/>
        </w:rPr>
        <w:t xml:space="preserve">Wszelkie formularze załączone do niniejszej SIWZ stanowią jej integralną część. </w:t>
      </w:r>
    </w:p>
    <w:p w14:paraId="1826F608" w14:textId="77777777" w:rsidR="006760FE" w:rsidRPr="00C21049" w:rsidRDefault="006760FE" w:rsidP="0072589C">
      <w:pPr>
        <w:pStyle w:val="Normalny1"/>
        <w:widowControl w:val="0"/>
        <w:numPr>
          <w:ilvl w:val="0"/>
          <w:numId w:val="24"/>
        </w:numPr>
        <w:spacing w:line="360" w:lineRule="auto"/>
        <w:jc w:val="both"/>
        <w:rPr>
          <w:rFonts w:ascii="Arial" w:hAnsi="Arial" w:cs="Arial"/>
          <w:color w:val="000000"/>
          <w:sz w:val="18"/>
          <w:szCs w:val="18"/>
        </w:rPr>
      </w:pPr>
      <w:r w:rsidRPr="001A1C44">
        <w:rPr>
          <w:rFonts w:ascii="Arial" w:hAnsi="Arial" w:cs="Arial"/>
          <w:b/>
          <w:bCs/>
          <w:color w:val="000000"/>
          <w:sz w:val="18"/>
          <w:szCs w:val="18"/>
          <w:u w:val="single"/>
        </w:rPr>
        <w:t>Wykonawca winien śledzić na bieżąco stronę internetową Zamawiającego</w:t>
      </w:r>
      <w:r w:rsidRPr="001A1C44">
        <w:rPr>
          <w:rFonts w:ascii="Arial" w:hAnsi="Arial" w:cs="Arial"/>
          <w:b/>
          <w:bCs/>
          <w:color w:val="000000"/>
          <w:sz w:val="18"/>
          <w:szCs w:val="18"/>
        </w:rPr>
        <w:t>.</w:t>
      </w:r>
    </w:p>
    <w:p w14:paraId="29B95ADD" w14:textId="77777777" w:rsidR="006760FE" w:rsidRDefault="006760FE">
      <w:pPr>
        <w:pStyle w:val="Normalny1"/>
        <w:widowControl w:val="0"/>
        <w:spacing w:line="360" w:lineRule="auto"/>
        <w:jc w:val="both"/>
        <w:rPr>
          <w:rFonts w:ascii="Arial" w:hAnsi="Arial" w:cs="Arial"/>
          <w:color w:val="000000"/>
          <w:sz w:val="18"/>
          <w:szCs w:val="18"/>
          <w:u w:val="single"/>
        </w:rPr>
      </w:pPr>
    </w:p>
    <w:p w14:paraId="46DF8E7A" w14:textId="77777777" w:rsidR="006760FE" w:rsidRDefault="006760FE" w:rsidP="004D7C3B">
      <w:pPr>
        <w:pStyle w:val="Normalny1"/>
        <w:widowControl w:val="0"/>
        <w:shd w:val="clear" w:color="auto" w:fill="EEECE1" w:themeFill="background2"/>
        <w:tabs>
          <w:tab w:val="left" w:pos="284"/>
        </w:tabs>
        <w:spacing w:after="240" w:line="360" w:lineRule="auto"/>
        <w:rPr>
          <w:rFonts w:ascii="Arial" w:hAnsi="Arial" w:cs="Arial"/>
          <w:b/>
          <w:bCs/>
          <w:color w:val="000000"/>
          <w:u w:val="single"/>
        </w:rPr>
      </w:pPr>
      <w:r>
        <w:rPr>
          <w:rFonts w:ascii="Arial" w:hAnsi="Arial" w:cs="Arial"/>
          <w:b/>
          <w:bCs/>
          <w:color w:val="000000"/>
          <w:u w:val="single"/>
        </w:rPr>
        <w:t>Rozdział I. Nazwa (firma) oraz adres Zamawiającego</w:t>
      </w:r>
    </w:p>
    <w:p w14:paraId="0969AF06" w14:textId="77777777" w:rsidR="006760FE" w:rsidRDefault="006760FE">
      <w:pPr>
        <w:pStyle w:val="Normalny1"/>
        <w:widowControl w:val="0"/>
        <w:spacing w:line="360" w:lineRule="auto"/>
        <w:ind w:left="284"/>
        <w:jc w:val="both"/>
        <w:rPr>
          <w:rFonts w:ascii="Arial" w:hAnsi="Arial" w:cs="Arial"/>
          <w:color w:val="000000"/>
          <w:sz w:val="18"/>
          <w:szCs w:val="18"/>
        </w:rPr>
      </w:pPr>
      <w:r>
        <w:rPr>
          <w:rFonts w:ascii="Arial" w:hAnsi="Arial" w:cs="Arial"/>
          <w:color w:val="000000"/>
          <w:sz w:val="18"/>
          <w:szCs w:val="18"/>
        </w:rPr>
        <w:t>Nazwa Zamawiającego:</w:t>
      </w:r>
    </w:p>
    <w:p w14:paraId="366C1E58" w14:textId="77777777" w:rsidR="006760FE" w:rsidRDefault="006760FE">
      <w:pPr>
        <w:pStyle w:val="Normalny1"/>
        <w:widowControl w:val="0"/>
        <w:spacing w:line="360" w:lineRule="auto"/>
        <w:ind w:left="284"/>
        <w:jc w:val="both"/>
        <w:rPr>
          <w:rFonts w:ascii="Arial" w:hAnsi="Arial" w:cs="Arial"/>
          <w:color w:val="000000"/>
          <w:sz w:val="18"/>
          <w:szCs w:val="18"/>
        </w:rPr>
      </w:pPr>
      <w:r>
        <w:rPr>
          <w:rFonts w:ascii="Arial" w:hAnsi="Arial" w:cs="Arial"/>
          <w:b/>
          <w:bCs/>
          <w:color w:val="000000"/>
          <w:sz w:val="18"/>
          <w:szCs w:val="18"/>
        </w:rPr>
        <w:t>Powiat Brzeski</w:t>
      </w:r>
    </w:p>
    <w:p w14:paraId="6CD4F367" w14:textId="77777777" w:rsidR="006760FE" w:rsidRDefault="006760FE">
      <w:pPr>
        <w:pStyle w:val="Normalny1"/>
        <w:widowControl w:val="0"/>
        <w:spacing w:line="360" w:lineRule="auto"/>
        <w:ind w:left="284"/>
        <w:jc w:val="both"/>
        <w:rPr>
          <w:rFonts w:ascii="Arial" w:hAnsi="Arial" w:cs="Arial"/>
          <w:color w:val="000000"/>
          <w:sz w:val="18"/>
          <w:szCs w:val="18"/>
        </w:rPr>
      </w:pPr>
      <w:r>
        <w:rPr>
          <w:rFonts w:ascii="Arial" w:hAnsi="Arial" w:cs="Arial"/>
          <w:b/>
          <w:bCs/>
          <w:color w:val="000000"/>
          <w:sz w:val="18"/>
          <w:szCs w:val="18"/>
        </w:rPr>
        <w:t>ul. Robotnicza 20, 49-300 Brzeg</w:t>
      </w:r>
    </w:p>
    <w:p w14:paraId="408AA3AA" w14:textId="4C454D54" w:rsidR="006760FE" w:rsidRDefault="006760FE">
      <w:pPr>
        <w:pStyle w:val="Normalny1"/>
        <w:widowControl w:val="0"/>
        <w:spacing w:line="360" w:lineRule="auto"/>
        <w:ind w:left="284"/>
        <w:jc w:val="both"/>
        <w:rPr>
          <w:rFonts w:ascii="Arial" w:hAnsi="Arial" w:cs="Arial"/>
          <w:color w:val="000000"/>
          <w:sz w:val="18"/>
          <w:szCs w:val="18"/>
        </w:rPr>
      </w:pPr>
      <w:r>
        <w:rPr>
          <w:rFonts w:ascii="Arial" w:hAnsi="Arial" w:cs="Arial"/>
          <w:color w:val="000000"/>
          <w:sz w:val="18"/>
          <w:szCs w:val="18"/>
        </w:rPr>
        <w:t>tel.</w:t>
      </w:r>
      <w:r w:rsidR="00622491">
        <w:rPr>
          <w:rFonts w:ascii="Arial" w:hAnsi="Arial" w:cs="Arial"/>
          <w:color w:val="000000"/>
          <w:sz w:val="18"/>
          <w:szCs w:val="18"/>
        </w:rPr>
        <w:t xml:space="preserve"> (77) 444-79-00, (77) 444-79-21</w:t>
      </w:r>
      <w:r w:rsidR="002B1345">
        <w:rPr>
          <w:rFonts w:ascii="Arial" w:hAnsi="Arial" w:cs="Arial"/>
          <w:color w:val="000000"/>
          <w:sz w:val="18"/>
          <w:szCs w:val="18"/>
        </w:rPr>
        <w:t>, (77) 444-79-13</w:t>
      </w:r>
    </w:p>
    <w:p w14:paraId="6E24DD2C" w14:textId="76F0A624" w:rsidR="002B1345" w:rsidRDefault="002B1345" w:rsidP="002B1345">
      <w:pPr>
        <w:pStyle w:val="Normalny1"/>
        <w:widowControl w:val="0"/>
        <w:spacing w:line="360" w:lineRule="auto"/>
        <w:ind w:left="284"/>
        <w:jc w:val="both"/>
        <w:rPr>
          <w:rFonts w:ascii="Arial" w:hAnsi="Arial" w:cs="Arial"/>
          <w:color w:val="000000"/>
          <w:sz w:val="18"/>
          <w:szCs w:val="18"/>
        </w:rPr>
      </w:pPr>
      <w:r>
        <w:rPr>
          <w:rFonts w:ascii="Arial" w:hAnsi="Arial" w:cs="Arial"/>
          <w:color w:val="000000"/>
          <w:sz w:val="18"/>
          <w:szCs w:val="18"/>
        </w:rPr>
        <w:t xml:space="preserve">Adres poczty elektronicznej: </w:t>
      </w:r>
      <w:hyperlink r:id="rId8" w:history="1">
        <w:r w:rsidRPr="00DA7E9A">
          <w:rPr>
            <w:rStyle w:val="Hipercze"/>
            <w:rFonts w:ascii="Arial" w:hAnsi="Arial" w:cs="Arial"/>
            <w:sz w:val="18"/>
            <w:szCs w:val="18"/>
          </w:rPr>
          <w:t>przetargi@brzeg-powiat.pl</w:t>
        </w:r>
      </w:hyperlink>
    </w:p>
    <w:p w14:paraId="4BA16C1E" w14:textId="77777777" w:rsidR="006760FE" w:rsidRDefault="006760FE">
      <w:pPr>
        <w:pStyle w:val="Normalny1"/>
        <w:widowControl w:val="0"/>
        <w:spacing w:line="360" w:lineRule="auto"/>
        <w:ind w:left="284"/>
        <w:jc w:val="both"/>
        <w:rPr>
          <w:rFonts w:ascii="Arial" w:hAnsi="Arial" w:cs="Arial"/>
          <w:color w:val="000000"/>
          <w:sz w:val="18"/>
          <w:szCs w:val="18"/>
        </w:rPr>
      </w:pPr>
      <w:r>
        <w:rPr>
          <w:rFonts w:ascii="Arial" w:hAnsi="Arial" w:cs="Arial"/>
          <w:color w:val="000000"/>
          <w:sz w:val="18"/>
          <w:szCs w:val="18"/>
        </w:rPr>
        <w:t xml:space="preserve">Adres strony internetowej: </w:t>
      </w:r>
      <w:hyperlink r:id="rId9">
        <w:r>
          <w:rPr>
            <w:rFonts w:ascii="Arial" w:hAnsi="Arial" w:cs="Arial"/>
            <w:color w:val="0000FF"/>
            <w:sz w:val="18"/>
            <w:szCs w:val="18"/>
            <w:u w:val="single"/>
          </w:rPr>
          <w:t>www.brzeg-powiat.pl</w:t>
        </w:r>
      </w:hyperlink>
    </w:p>
    <w:p w14:paraId="0ABD9531" w14:textId="77777777" w:rsidR="006760FE" w:rsidRDefault="006760FE">
      <w:pPr>
        <w:pStyle w:val="Normalny1"/>
        <w:widowControl w:val="0"/>
        <w:spacing w:line="360" w:lineRule="auto"/>
        <w:ind w:left="284"/>
        <w:jc w:val="both"/>
        <w:rPr>
          <w:rFonts w:ascii="Arial" w:hAnsi="Arial" w:cs="Arial"/>
          <w:color w:val="000000"/>
          <w:sz w:val="18"/>
          <w:szCs w:val="18"/>
        </w:rPr>
      </w:pPr>
      <w:r>
        <w:rPr>
          <w:rFonts w:ascii="Arial" w:hAnsi="Arial" w:cs="Arial"/>
          <w:color w:val="000000"/>
          <w:sz w:val="18"/>
          <w:szCs w:val="18"/>
        </w:rPr>
        <w:t xml:space="preserve">Biuletyn Informacji Publicznej: </w:t>
      </w:r>
      <w:hyperlink r:id="rId10">
        <w:r>
          <w:rPr>
            <w:rFonts w:ascii="Arial" w:hAnsi="Arial" w:cs="Arial"/>
            <w:color w:val="0000FF"/>
            <w:sz w:val="18"/>
            <w:szCs w:val="18"/>
            <w:u w:val="single"/>
          </w:rPr>
          <w:t>http://powiat.brzeski.opolski.sisco.info/</w:t>
        </w:r>
      </w:hyperlink>
    </w:p>
    <w:p w14:paraId="2611278F" w14:textId="77777777" w:rsidR="006760FE" w:rsidRDefault="006760FE" w:rsidP="00753D55">
      <w:pPr>
        <w:pStyle w:val="Normalny1"/>
        <w:widowControl w:val="0"/>
        <w:spacing w:line="360" w:lineRule="auto"/>
        <w:ind w:left="284"/>
        <w:jc w:val="both"/>
        <w:rPr>
          <w:rFonts w:ascii="Arial" w:hAnsi="Arial" w:cs="Arial"/>
          <w:color w:val="000000"/>
          <w:sz w:val="18"/>
          <w:szCs w:val="18"/>
        </w:rPr>
      </w:pPr>
      <w:r>
        <w:rPr>
          <w:rFonts w:ascii="Arial" w:hAnsi="Arial" w:cs="Arial"/>
          <w:color w:val="000000"/>
          <w:sz w:val="18"/>
          <w:szCs w:val="18"/>
        </w:rPr>
        <w:t>Czas pracy Urzędu: poniedziałek - piąt</w:t>
      </w:r>
      <w:r w:rsidR="00753D55">
        <w:rPr>
          <w:rFonts w:ascii="Arial" w:hAnsi="Arial" w:cs="Arial"/>
          <w:color w:val="000000"/>
          <w:sz w:val="18"/>
          <w:szCs w:val="18"/>
        </w:rPr>
        <w:t>ek od godz. 7:15 do godz. 15:15</w:t>
      </w:r>
    </w:p>
    <w:p w14:paraId="7B27599C" w14:textId="77777777" w:rsidR="006760FE" w:rsidRDefault="006760FE" w:rsidP="004D7C3B">
      <w:pPr>
        <w:pStyle w:val="Normalny1"/>
        <w:widowControl w:val="0"/>
        <w:shd w:val="clear" w:color="auto" w:fill="EEECE1" w:themeFill="background2"/>
        <w:tabs>
          <w:tab w:val="left" w:pos="284"/>
        </w:tabs>
        <w:spacing w:after="240" w:line="360" w:lineRule="auto"/>
        <w:rPr>
          <w:rFonts w:ascii="Arial" w:hAnsi="Arial" w:cs="Arial"/>
          <w:b/>
          <w:bCs/>
          <w:color w:val="000000"/>
          <w:u w:val="single"/>
        </w:rPr>
      </w:pPr>
      <w:r>
        <w:rPr>
          <w:rFonts w:ascii="Arial" w:hAnsi="Arial" w:cs="Arial"/>
          <w:b/>
          <w:bCs/>
          <w:color w:val="000000"/>
          <w:u w:val="single"/>
        </w:rPr>
        <w:t>Rozdział II. Tryb udzielenia zamówienia</w:t>
      </w:r>
    </w:p>
    <w:p w14:paraId="2FA5AC82" w14:textId="0922B5D5" w:rsidR="006760FE" w:rsidRDefault="006760FE" w:rsidP="0072589C">
      <w:pPr>
        <w:pStyle w:val="Normalny1"/>
        <w:widowControl w:val="0"/>
        <w:numPr>
          <w:ilvl w:val="0"/>
          <w:numId w:val="1"/>
        </w:numPr>
        <w:spacing w:line="360" w:lineRule="auto"/>
        <w:ind w:left="284" w:hanging="284"/>
        <w:jc w:val="both"/>
        <w:rPr>
          <w:rFonts w:ascii="Arial" w:hAnsi="Arial" w:cs="Arial"/>
          <w:color w:val="000000"/>
          <w:sz w:val="18"/>
          <w:szCs w:val="18"/>
        </w:rPr>
      </w:pPr>
      <w:r>
        <w:rPr>
          <w:rFonts w:ascii="Arial" w:hAnsi="Arial" w:cs="Arial"/>
          <w:color w:val="000000"/>
          <w:sz w:val="18"/>
          <w:szCs w:val="18"/>
        </w:rPr>
        <w:t xml:space="preserve">Postępowanie o zamówienie publiczne prowadzone jest w trybie przetargu nieograniczonego o wartości </w:t>
      </w:r>
      <w:r w:rsidR="002B1345">
        <w:rPr>
          <w:rFonts w:ascii="Arial" w:hAnsi="Arial" w:cs="Arial"/>
          <w:color w:val="000000"/>
          <w:sz w:val="18"/>
          <w:szCs w:val="18"/>
        </w:rPr>
        <w:t>nie</w:t>
      </w:r>
      <w:r>
        <w:rPr>
          <w:rFonts w:ascii="Arial" w:hAnsi="Arial" w:cs="Arial"/>
          <w:color w:val="000000"/>
          <w:sz w:val="18"/>
          <w:szCs w:val="18"/>
        </w:rPr>
        <w:t>przekraczającej kwoty określone w przepisach wydanych na podstawie art. 11 ust. 8 ustawy Pzp.</w:t>
      </w:r>
    </w:p>
    <w:p w14:paraId="01D7D45E" w14:textId="77777777" w:rsidR="006760FE" w:rsidRDefault="006760FE" w:rsidP="0072589C">
      <w:pPr>
        <w:pStyle w:val="Normalny1"/>
        <w:widowControl w:val="0"/>
        <w:numPr>
          <w:ilvl w:val="0"/>
          <w:numId w:val="1"/>
        </w:numPr>
        <w:spacing w:line="360" w:lineRule="auto"/>
        <w:ind w:left="284" w:hanging="284"/>
        <w:jc w:val="both"/>
        <w:rPr>
          <w:rFonts w:ascii="Arial" w:hAnsi="Arial" w:cs="Arial"/>
          <w:color w:val="000000"/>
          <w:sz w:val="18"/>
          <w:szCs w:val="18"/>
        </w:rPr>
      </w:pPr>
      <w:r>
        <w:rPr>
          <w:rFonts w:ascii="Arial" w:hAnsi="Arial" w:cs="Arial"/>
          <w:color w:val="000000"/>
          <w:sz w:val="18"/>
          <w:szCs w:val="18"/>
        </w:rPr>
        <w:t xml:space="preserve">Podstawa prawna udzielenia zamówienia publicznego: art. 10 ust. 1 oraz art. 39 ustawy Pzp </w:t>
      </w:r>
    </w:p>
    <w:p w14:paraId="4FFAC528" w14:textId="77777777" w:rsidR="006760FE" w:rsidRPr="00CC5574" w:rsidRDefault="006760FE" w:rsidP="0072589C">
      <w:pPr>
        <w:pStyle w:val="Normalny1"/>
        <w:widowControl w:val="0"/>
        <w:numPr>
          <w:ilvl w:val="0"/>
          <w:numId w:val="1"/>
        </w:numPr>
        <w:spacing w:line="360" w:lineRule="auto"/>
        <w:ind w:left="284" w:hanging="284"/>
        <w:jc w:val="both"/>
        <w:rPr>
          <w:rFonts w:ascii="Arial" w:hAnsi="Arial" w:cs="Arial"/>
          <w:color w:val="000000"/>
          <w:sz w:val="18"/>
          <w:szCs w:val="18"/>
        </w:rPr>
      </w:pPr>
      <w:r>
        <w:rPr>
          <w:rFonts w:ascii="Arial" w:hAnsi="Arial" w:cs="Arial"/>
          <w:color w:val="000000"/>
          <w:sz w:val="18"/>
          <w:szCs w:val="18"/>
        </w:rPr>
        <w:t>Podstawa prawna opracowania specyfikacji istotnych warunków zamówienia:</w:t>
      </w:r>
    </w:p>
    <w:p w14:paraId="626A7369" w14:textId="69F760C4" w:rsidR="006760FE" w:rsidRDefault="006760FE" w:rsidP="0072589C">
      <w:pPr>
        <w:pStyle w:val="Normalny1"/>
        <w:widowControl w:val="0"/>
        <w:numPr>
          <w:ilvl w:val="0"/>
          <w:numId w:val="3"/>
        </w:numPr>
        <w:spacing w:line="360" w:lineRule="auto"/>
        <w:ind w:left="567" w:hanging="283"/>
        <w:jc w:val="both"/>
      </w:pPr>
      <w:r>
        <w:rPr>
          <w:rFonts w:ascii="Arial" w:hAnsi="Arial" w:cs="Arial"/>
          <w:color w:val="000000"/>
          <w:sz w:val="18"/>
          <w:szCs w:val="18"/>
        </w:rPr>
        <w:t xml:space="preserve">Ustawa z dnia 29.01.2004 r. Prawo zamówień </w:t>
      </w:r>
      <w:r w:rsidR="008322AB">
        <w:rPr>
          <w:rFonts w:ascii="Arial" w:hAnsi="Arial" w:cs="Arial"/>
          <w:color w:val="000000"/>
          <w:sz w:val="18"/>
          <w:szCs w:val="18"/>
        </w:rPr>
        <w:t>publicznych;</w:t>
      </w:r>
    </w:p>
    <w:p w14:paraId="28DA78DC" w14:textId="77777777" w:rsidR="006760FE" w:rsidRDefault="006760FE" w:rsidP="0072589C">
      <w:pPr>
        <w:pStyle w:val="Normalny1"/>
        <w:widowControl w:val="0"/>
        <w:numPr>
          <w:ilvl w:val="0"/>
          <w:numId w:val="3"/>
        </w:numPr>
        <w:spacing w:line="360" w:lineRule="auto"/>
        <w:ind w:left="567" w:hanging="283"/>
        <w:jc w:val="both"/>
      </w:pPr>
      <w:r>
        <w:rPr>
          <w:rFonts w:ascii="Arial" w:hAnsi="Arial" w:cs="Arial"/>
          <w:color w:val="000000"/>
          <w:sz w:val="18"/>
          <w:szCs w:val="18"/>
        </w:rPr>
        <w:t>Rozporządzenie Ministra Rozwoju z dnia 26 lipca 2016 r. w sprawie rodzajów dokumentów, jakich może żądać Zamawiający od Wykonawcy w postępowaniu o udzielenie zamówienia (Dz. U. z 2016 r. poz. 1126) – zmienione Rozporządzeniem Ministra Przedsiębiorczości i Technologii z dnia 16 października 2018 r. (Dz. U. 2018 r. poz. 1993) zwane dalej „rozporządzeniem”.</w:t>
      </w:r>
    </w:p>
    <w:p w14:paraId="605B511C" w14:textId="11A89980" w:rsidR="006760FE" w:rsidRDefault="006760FE" w:rsidP="0072589C">
      <w:pPr>
        <w:pStyle w:val="Normalny1"/>
        <w:widowControl w:val="0"/>
        <w:numPr>
          <w:ilvl w:val="0"/>
          <w:numId w:val="3"/>
        </w:numPr>
        <w:spacing w:line="360" w:lineRule="auto"/>
        <w:ind w:left="567" w:hanging="283"/>
        <w:jc w:val="both"/>
      </w:pPr>
      <w:r>
        <w:rPr>
          <w:rFonts w:ascii="Arial" w:hAnsi="Arial" w:cs="Arial"/>
          <w:color w:val="000000"/>
          <w:sz w:val="18"/>
          <w:szCs w:val="18"/>
        </w:rPr>
        <w:t>Rozporządzenie Prezesa Rady Ministrów z dnia 29 grudnia 2017 r. w sprawie średniego kursu złotego</w:t>
      </w:r>
      <w:r w:rsidR="00632B1D">
        <w:rPr>
          <w:rFonts w:ascii="Arial" w:hAnsi="Arial" w:cs="Arial"/>
          <w:color w:val="000000"/>
          <w:sz w:val="18"/>
          <w:szCs w:val="18"/>
        </w:rPr>
        <w:br/>
      </w:r>
      <w:r>
        <w:rPr>
          <w:rFonts w:ascii="Arial" w:hAnsi="Arial" w:cs="Arial"/>
          <w:color w:val="000000"/>
          <w:sz w:val="18"/>
          <w:szCs w:val="18"/>
        </w:rPr>
        <w:t>w stosunku do euro stanowiącego podstawę przeliczania wartości zamówień publicznych (Dz. U. z 2017 r.</w:t>
      </w:r>
      <w:r w:rsidR="008F1E5D">
        <w:rPr>
          <w:rFonts w:ascii="Arial" w:hAnsi="Arial" w:cs="Arial"/>
          <w:color w:val="000000"/>
          <w:sz w:val="18"/>
          <w:szCs w:val="18"/>
        </w:rPr>
        <w:br/>
      </w:r>
      <w:r>
        <w:rPr>
          <w:rFonts w:ascii="Arial" w:hAnsi="Arial" w:cs="Arial"/>
          <w:color w:val="000000"/>
          <w:sz w:val="18"/>
          <w:szCs w:val="18"/>
        </w:rPr>
        <w:t>poz. 2477),</w:t>
      </w:r>
    </w:p>
    <w:p w14:paraId="2A437A10" w14:textId="77777777" w:rsidR="006760FE" w:rsidRDefault="006760FE" w:rsidP="0072589C">
      <w:pPr>
        <w:pStyle w:val="Normalny1"/>
        <w:widowControl w:val="0"/>
        <w:numPr>
          <w:ilvl w:val="0"/>
          <w:numId w:val="3"/>
        </w:numPr>
        <w:spacing w:line="360" w:lineRule="auto"/>
        <w:ind w:left="567" w:hanging="283"/>
        <w:jc w:val="both"/>
      </w:pPr>
      <w:r>
        <w:rPr>
          <w:rFonts w:ascii="Arial" w:hAnsi="Arial" w:cs="Arial"/>
          <w:color w:val="000000"/>
          <w:sz w:val="18"/>
          <w:szCs w:val="18"/>
        </w:rPr>
        <w:t xml:space="preserve">Rozporządzenie Ministra Rozwoju </w:t>
      </w:r>
      <w:r w:rsidR="00155FCF">
        <w:rPr>
          <w:rFonts w:ascii="Arial" w:hAnsi="Arial" w:cs="Arial"/>
          <w:color w:val="000000"/>
          <w:sz w:val="18"/>
          <w:szCs w:val="18"/>
        </w:rPr>
        <w:t xml:space="preserve">i </w:t>
      </w:r>
      <w:r>
        <w:rPr>
          <w:rFonts w:ascii="Arial" w:hAnsi="Arial" w:cs="Arial"/>
          <w:color w:val="000000"/>
          <w:sz w:val="18"/>
          <w:szCs w:val="18"/>
        </w:rPr>
        <w:t>Finansów z dnia 22 grudnia 2017 r. w sprawie kwot wartości zamówień oraz konkursów, od których jest uzależniony obowiązek przekazywania ogłoszeń Urzędowi Publikacji Unii Europejskiej (Dz. U. z 2017 r. poz. 2479),</w:t>
      </w:r>
    </w:p>
    <w:p w14:paraId="79AE77F3" w14:textId="15A1E944" w:rsidR="006760FE" w:rsidRPr="00F22E54" w:rsidRDefault="006760FE" w:rsidP="0072589C">
      <w:pPr>
        <w:pStyle w:val="Normalny1"/>
        <w:widowControl w:val="0"/>
        <w:numPr>
          <w:ilvl w:val="0"/>
          <w:numId w:val="1"/>
        </w:numPr>
        <w:spacing w:line="360" w:lineRule="auto"/>
        <w:ind w:left="284" w:hanging="284"/>
        <w:jc w:val="both"/>
        <w:rPr>
          <w:rFonts w:ascii="Arial" w:hAnsi="Arial" w:cs="Arial"/>
          <w:color w:val="000000"/>
          <w:sz w:val="18"/>
          <w:szCs w:val="18"/>
        </w:rPr>
      </w:pPr>
      <w:r>
        <w:rPr>
          <w:rFonts w:ascii="Arial" w:hAnsi="Arial" w:cs="Arial"/>
          <w:color w:val="000000"/>
          <w:sz w:val="18"/>
          <w:szCs w:val="18"/>
        </w:rPr>
        <w:t>Do czynności podejmowanych przez Zamawiającego i Wykonawców w postępowaniu o udzielenie niniejszego zamówienia stosuje się przepisy ustawy z dnia 23 kwietnia 1964 r. - Kodeks cywilny (Dz. U.</w:t>
      </w:r>
      <w:r>
        <w:rPr>
          <w:rFonts w:ascii="Arial" w:hAnsi="Arial" w:cs="Arial"/>
          <w:color w:val="000000"/>
          <w:sz w:val="18"/>
          <w:szCs w:val="18"/>
        </w:rPr>
        <w:br/>
        <w:t>z 201</w:t>
      </w:r>
      <w:r w:rsidR="00C641F7">
        <w:rPr>
          <w:rFonts w:ascii="Arial" w:hAnsi="Arial" w:cs="Arial"/>
          <w:color w:val="000000"/>
          <w:sz w:val="18"/>
          <w:szCs w:val="18"/>
        </w:rPr>
        <w:t>9</w:t>
      </w:r>
      <w:r>
        <w:rPr>
          <w:rFonts w:ascii="Arial" w:hAnsi="Arial" w:cs="Arial"/>
          <w:color w:val="000000"/>
          <w:sz w:val="18"/>
          <w:szCs w:val="18"/>
        </w:rPr>
        <w:t xml:space="preserve"> r. poz. </w:t>
      </w:r>
      <w:r w:rsidR="00C641F7">
        <w:rPr>
          <w:rFonts w:ascii="Arial" w:hAnsi="Arial" w:cs="Arial"/>
          <w:color w:val="000000"/>
          <w:sz w:val="18"/>
          <w:szCs w:val="18"/>
        </w:rPr>
        <w:t>1145</w:t>
      </w:r>
      <w:r w:rsidR="008F1E5D">
        <w:rPr>
          <w:rFonts w:ascii="Arial" w:hAnsi="Arial" w:cs="Arial"/>
          <w:color w:val="000000"/>
          <w:sz w:val="18"/>
          <w:szCs w:val="18"/>
        </w:rPr>
        <w:t xml:space="preserve"> z późn. zm.</w:t>
      </w:r>
      <w:r>
        <w:rPr>
          <w:rFonts w:ascii="Arial" w:hAnsi="Arial" w:cs="Arial"/>
          <w:color w:val="000000"/>
          <w:sz w:val="18"/>
          <w:szCs w:val="18"/>
        </w:rPr>
        <w:t>), jeżeli przepisy ustawy Pzp nie stanowią inaczej.</w:t>
      </w:r>
    </w:p>
    <w:p w14:paraId="353C91B3" w14:textId="77777777" w:rsidR="006760FE" w:rsidRPr="002678D5" w:rsidRDefault="006760FE" w:rsidP="0072589C">
      <w:pPr>
        <w:pStyle w:val="Normalny1"/>
        <w:widowControl w:val="0"/>
        <w:numPr>
          <w:ilvl w:val="0"/>
          <w:numId w:val="1"/>
        </w:numPr>
        <w:spacing w:line="360" w:lineRule="auto"/>
        <w:ind w:left="284" w:hanging="284"/>
        <w:jc w:val="both"/>
        <w:rPr>
          <w:rFonts w:ascii="Arial" w:hAnsi="Arial" w:cs="Arial"/>
          <w:color w:val="000000"/>
          <w:sz w:val="18"/>
          <w:szCs w:val="18"/>
        </w:rPr>
      </w:pPr>
      <w:r>
        <w:rPr>
          <w:rFonts w:ascii="Arial" w:hAnsi="Arial" w:cs="Arial"/>
          <w:b/>
          <w:bCs/>
          <w:color w:val="000000"/>
          <w:sz w:val="18"/>
          <w:szCs w:val="18"/>
        </w:rPr>
        <w:t xml:space="preserve">Słownik pojęć </w:t>
      </w:r>
    </w:p>
    <w:p w14:paraId="6FAE5392" w14:textId="77777777" w:rsidR="006760FE" w:rsidRDefault="006760FE" w:rsidP="002678D5">
      <w:pPr>
        <w:pStyle w:val="Normalny1"/>
        <w:widowControl w:val="0"/>
        <w:spacing w:line="360" w:lineRule="auto"/>
        <w:jc w:val="both"/>
        <w:rPr>
          <w:rFonts w:ascii="Arial" w:hAnsi="Arial" w:cs="Arial"/>
          <w:color w:val="000000"/>
          <w:sz w:val="18"/>
          <w:szCs w:val="18"/>
        </w:rPr>
      </w:pPr>
      <w:r>
        <w:rPr>
          <w:rFonts w:ascii="Arial" w:hAnsi="Arial" w:cs="Arial"/>
          <w:color w:val="000000"/>
          <w:sz w:val="18"/>
          <w:szCs w:val="18"/>
        </w:rPr>
        <w:t>Na potrzeby SIWZ, jak i we wszystkich związanych z nią dokumentach nadaje się wymienionym niżej pojęciom następujące znaczenia:</w:t>
      </w:r>
    </w:p>
    <w:p w14:paraId="0DC8F630" w14:textId="77777777" w:rsidR="006760FE" w:rsidRDefault="006760FE" w:rsidP="0072589C">
      <w:pPr>
        <w:pStyle w:val="Normalny1"/>
        <w:widowControl w:val="0"/>
        <w:numPr>
          <w:ilvl w:val="0"/>
          <w:numId w:val="12"/>
        </w:numPr>
        <w:spacing w:line="360" w:lineRule="auto"/>
        <w:ind w:left="709" w:hanging="425"/>
        <w:jc w:val="both"/>
        <w:rPr>
          <w:color w:val="000000"/>
        </w:rPr>
      </w:pPr>
      <w:r>
        <w:rPr>
          <w:rFonts w:ascii="Arial" w:hAnsi="Arial" w:cs="Arial"/>
          <w:b/>
          <w:bCs/>
          <w:color w:val="000000"/>
          <w:sz w:val="18"/>
          <w:szCs w:val="18"/>
        </w:rPr>
        <w:t>Zamawiający</w:t>
      </w:r>
      <w:r>
        <w:rPr>
          <w:rFonts w:ascii="Arial" w:hAnsi="Arial" w:cs="Arial"/>
          <w:color w:val="000000"/>
          <w:sz w:val="18"/>
          <w:szCs w:val="18"/>
        </w:rPr>
        <w:t xml:space="preserve"> - Powiat Brzeski - Starostwo Powiatowe w Brzegu, 49-300 Brzeg, ul. Robotnicza 20.</w:t>
      </w:r>
    </w:p>
    <w:p w14:paraId="1FBFDBA6" w14:textId="77777777" w:rsidR="006760FE" w:rsidRDefault="006760FE" w:rsidP="0072589C">
      <w:pPr>
        <w:pStyle w:val="Normalny1"/>
        <w:widowControl w:val="0"/>
        <w:numPr>
          <w:ilvl w:val="0"/>
          <w:numId w:val="12"/>
        </w:numPr>
        <w:spacing w:line="360" w:lineRule="auto"/>
        <w:ind w:left="709" w:hanging="425"/>
        <w:jc w:val="both"/>
        <w:rPr>
          <w:color w:val="000000"/>
        </w:rPr>
      </w:pPr>
      <w:r>
        <w:rPr>
          <w:rFonts w:ascii="Arial" w:hAnsi="Arial" w:cs="Arial"/>
          <w:b/>
          <w:bCs/>
          <w:color w:val="000000"/>
          <w:sz w:val="18"/>
          <w:szCs w:val="18"/>
        </w:rPr>
        <w:lastRenderedPageBreak/>
        <w:t>Wykonawca</w:t>
      </w:r>
      <w:r>
        <w:rPr>
          <w:rFonts w:ascii="Arial" w:hAnsi="Arial" w:cs="Arial"/>
          <w:color w:val="000000"/>
          <w:sz w:val="18"/>
          <w:szCs w:val="18"/>
        </w:rPr>
        <w:t xml:space="preserve"> - należy przez to rozumieć osobę fizyczną, osobę prawną albo jednostkę organizacyjną  nieposiadającą osobowości prawnej, która ubiega się o udzielenie zamówienia publicznego, złożyła ofertę lub zawarła umowę w sprawie zamówienia publicznego.</w:t>
      </w:r>
    </w:p>
    <w:p w14:paraId="03B89B8A" w14:textId="77777777" w:rsidR="006760FE" w:rsidRDefault="006760FE" w:rsidP="0072589C">
      <w:pPr>
        <w:pStyle w:val="Normalny1"/>
        <w:widowControl w:val="0"/>
        <w:numPr>
          <w:ilvl w:val="0"/>
          <w:numId w:val="12"/>
        </w:numPr>
        <w:spacing w:line="360" w:lineRule="auto"/>
        <w:ind w:left="709" w:hanging="425"/>
        <w:jc w:val="both"/>
        <w:rPr>
          <w:color w:val="000000"/>
        </w:rPr>
      </w:pPr>
      <w:r>
        <w:rPr>
          <w:rFonts w:ascii="Arial" w:hAnsi="Arial" w:cs="Arial"/>
          <w:b/>
          <w:bCs/>
          <w:color w:val="000000"/>
          <w:sz w:val="18"/>
          <w:szCs w:val="18"/>
        </w:rPr>
        <w:t>SIWZ</w:t>
      </w:r>
      <w:r>
        <w:rPr>
          <w:rFonts w:ascii="Arial" w:hAnsi="Arial" w:cs="Arial"/>
          <w:color w:val="000000"/>
          <w:sz w:val="18"/>
          <w:szCs w:val="18"/>
        </w:rPr>
        <w:t xml:space="preserve"> - Specyfikacja Istotnych Warunków Zamówienia wraz z załącznikami.</w:t>
      </w:r>
    </w:p>
    <w:p w14:paraId="5C33A478" w14:textId="77777777" w:rsidR="006760FE" w:rsidRDefault="006760FE" w:rsidP="0072589C">
      <w:pPr>
        <w:pStyle w:val="Normalny1"/>
        <w:widowControl w:val="0"/>
        <w:numPr>
          <w:ilvl w:val="0"/>
          <w:numId w:val="12"/>
        </w:numPr>
        <w:spacing w:line="360" w:lineRule="auto"/>
        <w:ind w:left="709" w:hanging="425"/>
        <w:jc w:val="both"/>
        <w:rPr>
          <w:color w:val="000000"/>
        </w:rPr>
      </w:pPr>
      <w:r>
        <w:rPr>
          <w:rFonts w:ascii="Arial" w:hAnsi="Arial" w:cs="Arial"/>
          <w:b/>
          <w:bCs/>
          <w:color w:val="000000"/>
          <w:sz w:val="18"/>
          <w:szCs w:val="18"/>
        </w:rPr>
        <w:t>OPZ</w:t>
      </w:r>
      <w:r>
        <w:rPr>
          <w:rFonts w:ascii="Arial" w:hAnsi="Arial" w:cs="Arial"/>
          <w:color w:val="000000"/>
          <w:sz w:val="18"/>
          <w:szCs w:val="18"/>
        </w:rPr>
        <w:t xml:space="preserve"> - Opis Przedmiotu Zamówienia.</w:t>
      </w:r>
    </w:p>
    <w:p w14:paraId="4439774B" w14:textId="77777777" w:rsidR="006760FE" w:rsidRDefault="006760FE" w:rsidP="0072589C">
      <w:pPr>
        <w:pStyle w:val="Normalny1"/>
        <w:widowControl w:val="0"/>
        <w:numPr>
          <w:ilvl w:val="0"/>
          <w:numId w:val="12"/>
        </w:numPr>
        <w:spacing w:line="360" w:lineRule="auto"/>
        <w:ind w:left="709" w:hanging="425"/>
        <w:jc w:val="both"/>
        <w:rPr>
          <w:color w:val="000000"/>
        </w:rPr>
      </w:pPr>
      <w:r>
        <w:rPr>
          <w:rFonts w:ascii="Arial" w:hAnsi="Arial" w:cs="Arial"/>
          <w:b/>
          <w:bCs/>
          <w:color w:val="000000"/>
          <w:sz w:val="18"/>
          <w:szCs w:val="18"/>
        </w:rPr>
        <w:t>Siła Wyższa</w:t>
      </w:r>
      <w:r>
        <w:rPr>
          <w:rFonts w:ascii="Arial" w:hAnsi="Arial" w:cs="Arial"/>
          <w:color w:val="000000"/>
          <w:sz w:val="18"/>
          <w:szCs w:val="18"/>
        </w:rPr>
        <w:t xml:space="preserve"> - wydarzenia i okoliczności nadzwyczajne, nieprzewidywalne, niezależne od woli i intencji którejkolwiek ze stron umowy, w szczególności takie jak: wojna, zamieszki, rewolucja, strajk, trzęsienia ziemi, warunki atmosferyczne, pożary lub inne klęski żywiołowe, wybuchy lub wypadki transportowe.</w:t>
      </w:r>
    </w:p>
    <w:p w14:paraId="6BA26112" w14:textId="3C776620" w:rsidR="006760FE" w:rsidRDefault="006760FE" w:rsidP="0072589C">
      <w:pPr>
        <w:pStyle w:val="Normalny1"/>
        <w:widowControl w:val="0"/>
        <w:numPr>
          <w:ilvl w:val="0"/>
          <w:numId w:val="12"/>
        </w:numPr>
        <w:spacing w:line="360" w:lineRule="auto"/>
        <w:ind w:left="709" w:hanging="425"/>
        <w:jc w:val="both"/>
        <w:rPr>
          <w:color w:val="000000"/>
        </w:rPr>
      </w:pPr>
      <w:r>
        <w:rPr>
          <w:rFonts w:ascii="Arial" w:hAnsi="Arial" w:cs="Arial"/>
          <w:b/>
          <w:bCs/>
          <w:color w:val="000000"/>
          <w:sz w:val="18"/>
          <w:szCs w:val="18"/>
        </w:rPr>
        <w:t>Ustawa Pzp</w:t>
      </w:r>
      <w:r>
        <w:rPr>
          <w:rFonts w:ascii="Arial" w:hAnsi="Arial" w:cs="Arial"/>
          <w:color w:val="000000"/>
          <w:sz w:val="18"/>
          <w:szCs w:val="18"/>
        </w:rPr>
        <w:t xml:space="preserve"> – Ustawa z dnia 29 stycznia 2014 r. Prawo zamówień publicznych (Dz. U</w:t>
      </w:r>
      <w:r w:rsidR="008322AB">
        <w:rPr>
          <w:rFonts w:ascii="Arial" w:hAnsi="Arial" w:cs="Arial"/>
          <w:color w:val="000000"/>
          <w:sz w:val="18"/>
          <w:szCs w:val="18"/>
        </w:rPr>
        <w:t>. 2019</w:t>
      </w:r>
      <w:r w:rsidR="006C2680">
        <w:rPr>
          <w:rFonts w:ascii="Arial" w:hAnsi="Arial" w:cs="Arial"/>
          <w:color w:val="000000"/>
          <w:sz w:val="18"/>
          <w:szCs w:val="18"/>
        </w:rPr>
        <w:t xml:space="preserve"> </w:t>
      </w:r>
      <w:r w:rsidR="008322AB">
        <w:rPr>
          <w:rFonts w:ascii="Arial" w:hAnsi="Arial" w:cs="Arial"/>
          <w:color w:val="000000"/>
          <w:sz w:val="18"/>
          <w:szCs w:val="18"/>
        </w:rPr>
        <w:t>r.</w:t>
      </w:r>
      <w:r w:rsidR="00CC7DCC">
        <w:rPr>
          <w:rFonts w:ascii="Arial" w:hAnsi="Arial" w:cs="Arial"/>
          <w:color w:val="000000"/>
          <w:sz w:val="18"/>
          <w:szCs w:val="18"/>
        </w:rPr>
        <w:br/>
      </w:r>
      <w:r w:rsidR="008322AB">
        <w:rPr>
          <w:rFonts w:ascii="Arial" w:hAnsi="Arial" w:cs="Arial"/>
          <w:color w:val="000000"/>
          <w:sz w:val="18"/>
          <w:szCs w:val="18"/>
        </w:rPr>
        <w:t>poz. 1843</w:t>
      </w:r>
      <w:r>
        <w:rPr>
          <w:rFonts w:ascii="Arial" w:hAnsi="Arial" w:cs="Arial"/>
          <w:color w:val="000000"/>
          <w:sz w:val="18"/>
          <w:szCs w:val="18"/>
        </w:rPr>
        <w:t>)</w:t>
      </w:r>
    </w:p>
    <w:p w14:paraId="4F72CDCC" w14:textId="77777777" w:rsidR="006760FE" w:rsidRPr="002678D5" w:rsidRDefault="006760FE" w:rsidP="0072589C">
      <w:pPr>
        <w:pStyle w:val="Normalny1"/>
        <w:widowControl w:val="0"/>
        <w:numPr>
          <w:ilvl w:val="0"/>
          <w:numId w:val="1"/>
        </w:numPr>
        <w:spacing w:line="360" w:lineRule="auto"/>
        <w:ind w:left="284" w:hanging="284"/>
        <w:jc w:val="both"/>
        <w:rPr>
          <w:rFonts w:ascii="Arial" w:hAnsi="Arial" w:cs="Arial"/>
          <w:color w:val="000000"/>
          <w:sz w:val="18"/>
          <w:szCs w:val="18"/>
        </w:rPr>
      </w:pPr>
      <w:r>
        <w:rPr>
          <w:rFonts w:ascii="Arial" w:hAnsi="Arial" w:cs="Arial"/>
          <w:color w:val="000000"/>
          <w:sz w:val="18"/>
          <w:szCs w:val="18"/>
        </w:rPr>
        <w:t>Klauzula informacyjna – informacja o danych osobowych</w:t>
      </w:r>
    </w:p>
    <w:p w14:paraId="024DF86F" w14:textId="77777777" w:rsidR="006760FE" w:rsidRDefault="006760FE" w:rsidP="00057991">
      <w:pPr>
        <w:pStyle w:val="Normalny1"/>
        <w:widowControl w:val="0"/>
        <w:spacing w:line="360" w:lineRule="auto"/>
        <w:ind w:left="284"/>
        <w:jc w:val="both"/>
        <w:rPr>
          <w:rFonts w:ascii="Arial" w:hAnsi="Arial" w:cs="Arial"/>
          <w:color w:val="000000"/>
          <w:sz w:val="18"/>
          <w:szCs w:val="18"/>
        </w:rPr>
      </w:pPr>
      <w:r w:rsidRPr="00057991">
        <w:rPr>
          <w:rFonts w:ascii="Arial" w:hAnsi="Arial" w:cs="Arial"/>
          <w:color w:val="000000"/>
          <w:sz w:val="18"/>
          <w:szCs w:val="18"/>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04406E54" w14:textId="77777777" w:rsidR="006760FE" w:rsidRDefault="006760FE" w:rsidP="0072589C">
      <w:pPr>
        <w:pStyle w:val="Normalny1"/>
        <w:widowControl w:val="0"/>
        <w:numPr>
          <w:ilvl w:val="0"/>
          <w:numId w:val="21"/>
        </w:numPr>
        <w:spacing w:line="360" w:lineRule="auto"/>
        <w:jc w:val="both"/>
        <w:rPr>
          <w:rFonts w:ascii="Arial" w:hAnsi="Arial" w:cs="Arial"/>
          <w:color w:val="000000"/>
          <w:sz w:val="18"/>
          <w:szCs w:val="18"/>
        </w:rPr>
      </w:pPr>
      <w:r w:rsidRPr="00EE2003">
        <w:rPr>
          <w:rFonts w:ascii="Arial" w:hAnsi="Arial" w:cs="Arial"/>
          <w:color w:val="000000"/>
          <w:sz w:val="18"/>
          <w:szCs w:val="18"/>
        </w:rPr>
        <w:t>administratorem Pani/Pana danych osobowych jest Powiat Brzeski – Starostwo Powiatowe w Brzegu z siedzibą w Brzegu 49-300, przy ul. Robotniczej 20;</w:t>
      </w:r>
    </w:p>
    <w:p w14:paraId="36D5423E" w14:textId="77777777" w:rsidR="006760FE" w:rsidRDefault="006760FE" w:rsidP="0072589C">
      <w:pPr>
        <w:pStyle w:val="Normalny1"/>
        <w:widowControl w:val="0"/>
        <w:numPr>
          <w:ilvl w:val="0"/>
          <w:numId w:val="21"/>
        </w:numPr>
        <w:spacing w:line="360" w:lineRule="auto"/>
        <w:jc w:val="both"/>
        <w:rPr>
          <w:rFonts w:ascii="Arial" w:hAnsi="Arial" w:cs="Arial"/>
          <w:color w:val="000000"/>
          <w:sz w:val="18"/>
          <w:szCs w:val="18"/>
        </w:rPr>
      </w:pPr>
      <w:r w:rsidRPr="00EE2003">
        <w:rPr>
          <w:rFonts w:ascii="Arial" w:hAnsi="Arial" w:cs="Arial"/>
          <w:color w:val="000000"/>
          <w:sz w:val="18"/>
          <w:szCs w:val="18"/>
        </w:rPr>
        <w:t>z Inspektorem Ochrony Danych można skontaktować się pod nr tel. 77 444 79 34, adres j.w.;</w:t>
      </w:r>
    </w:p>
    <w:p w14:paraId="2E5B180F" w14:textId="4A36D3C2" w:rsidR="006760FE" w:rsidRPr="00051FFB" w:rsidRDefault="006760FE" w:rsidP="00051FFB">
      <w:pPr>
        <w:pStyle w:val="Normalny1"/>
        <w:widowControl w:val="0"/>
        <w:numPr>
          <w:ilvl w:val="0"/>
          <w:numId w:val="21"/>
        </w:numPr>
        <w:spacing w:line="360" w:lineRule="auto"/>
        <w:jc w:val="both"/>
        <w:rPr>
          <w:rFonts w:ascii="Arial" w:hAnsi="Arial" w:cs="Arial"/>
          <w:b/>
          <w:bCs/>
          <w:color w:val="000000"/>
          <w:sz w:val="18"/>
          <w:szCs w:val="18"/>
        </w:rPr>
      </w:pPr>
      <w:r w:rsidRPr="00EE2003">
        <w:rPr>
          <w:rFonts w:ascii="Arial" w:hAnsi="Arial" w:cs="Arial"/>
          <w:color w:val="000000"/>
          <w:sz w:val="18"/>
          <w:szCs w:val="18"/>
        </w:rPr>
        <w:t>Pani/Pana dane osobowe przetwarzane będą na podstawie art. 6 ust. 1 lit. c RODO  w celu związanym z postępowaniem o udzielenie zamówienia publicznego</w:t>
      </w:r>
      <w:r>
        <w:rPr>
          <w:rFonts w:ascii="Arial" w:hAnsi="Arial" w:cs="Arial"/>
          <w:color w:val="000000"/>
          <w:sz w:val="18"/>
          <w:szCs w:val="18"/>
        </w:rPr>
        <w:t xml:space="preserve"> na zadanie pn</w:t>
      </w:r>
      <w:r w:rsidRPr="0023035D">
        <w:rPr>
          <w:rFonts w:ascii="Arial" w:hAnsi="Arial" w:cs="Arial"/>
          <w:b/>
          <w:color w:val="000000"/>
          <w:sz w:val="18"/>
          <w:szCs w:val="18"/>
        </w:rPr>
        <w:t xml:space="preserve">. </w:t>
      </w:r>
      <w:r w:rsidR="00051FFB" w:rsidRPr="00051FFB">
        <w:rPr>
          <w:rFonts w:ascii="Arial" w:hAnsi="Arial" w:cs="Arial"/>
          <w:b/>
          <w:bCs/>
          <w:color w:val="000000"/>
          <w:sz w:val="18"/>
          <w:szCs w:val="18"/>
        </w:rPr>
        <w:t xml:space="preserve">„Elektroniczna archiwizacja materiałów powiatowego zasobu geodezyjnego i kartograficznego” </w:t>
      </w:r>
      <w:r w:rsidRPr="00051FFB">
        <w:rPr>
          <w:rFonts w:ascii="Arial" w:hAnsi="Arial" w:cs="Arial"/>
          <w:b/>
          <w:i/>
          <w:iCs/>
          <w:color w:val="000000"/>
          <w:sz w:val="18"/>
          <w:szCs w:val="18"/>
        </w:rPr>
        <w:t xml:space="preserve">sygn. akt </w:t>
      </w:r>
      <w:r w:rsidR="00462F25" w:rsidRPr="00051FFB">
        <w:rPr>
          <w:rFonts w:ascii="Arial" w:hAnsi="Arial" w:cs="Arial"/>
          <w:b/>
          <w:i/>
          <w:iCs/>
          <w:color w:val="000000"/>
          <w:sz w:val="18"/>
          <w:szCs w:val="18"/>
        </w:rPr>
        <w:t>ZAM</w:t>
      </w:r>
      <w:r w:rsidRPr="00051FFB">
        <w:rPr>
          <w:rFonts w:ascii="Arial" w:hAnsi="Arial" w:cs="Arial"/>
          <w:b/>
          <w:i/>
          <w:iCs/>
          <w:color w:val="000000"/>
          <w:sz w:val="18"/>
          <w:szCs w:val="18"/>
        </w:rPr>
        <w:t>.272.1.</w:t>
      </w:r>
      <w:r w:rsidR="00051FFB">
        <w:rPr>
          <w:rFonts w:ascii="Arial" w:hAnsi="Arial" w:cs="Arial"/>
          <w:b/>
          <w:i/>
          <w:iCs/>
          <w:color w:val="000000"/>
          <w:sz w:val="18"/>
          <w:szCs w:val="18"/>
        </w:rPr>
        <w:t>19</w:t>
      </w:r>
      <w:r w:rsidRPr="00051FFB">
        <w:rPr>
          <w:rFonts w:ascii="Arial" w:hAnsi="Arial" w:cs="Arial"/>
          <w:b/>
          <w:i/>
          <w:iCs/>
          <w:color w:val="000000"/>
          <w:sz w:val="18"/>
          <w:szCs w:val="18"/>
        </w:rPr>
        <w:t>.201</w:t>
      </w:r>
      <w:r w:rsidR="000C575A" w:rsidRPr="00051FFB">
        <w:rPr>
          <w:rFonts w:ascii="Arial" w:hAnsi="Arial" w:cs="Arial"/>
          <w:b/>
          <w:i/>
          <w:iCs/>
          <w:color w:val="000000"/>
          <w:sz w:val="18"/>
          <w:szCs w:val="18"/>
        </w:rPr>
        <w:t>9</w:t>
      </w:r>
    </w:p>
    <w:p w14:paraId="77B6D64E" w14:textId="77777777" w:rsidR="006760FE" w:rsidRDefault="006511D3" w:rsidP="0072589C">
      <w:pPr>
        <w:pStyle w:val="Normalny1"/>
        <w:widowControl w:val="0"/>
        <w:numPr>
          <w:ilvl w:val="0"/>
          <w:numId w:val="21"/>
        </w:numPr>
        <w:spacing w:line="360" w:lineRule="auto"/>
        <w:jc w:val="both"/>
        <w:rPr>
          <w:rFonts w:ascii="Arial" w:hAnsi="Arial" w:cs="Arial"/>
          <w:color w:val="000000"/>
          <w:sz w:val="18"/>
          <w:szCs w:val="18"/>
        </w:rPr>
      </w:pPr>
      <w:r>
        <w:rPr>
          <w:rFonts w:ascii="Arial" w:hAnsi="Arial" w:cs="Arial"/>
          <w:color w:val="000000"/>
          <w:sz w:val="18"/>
          <w:szCs w:val="18"/>
        </w:rPr>
        <w:t>Pani/Pana dane osobowe mogą być przekazane osobom lub podmiotom, którym udostępniona zostanie dokumentacja postępowania w oparciu o art. 8 oraz art. 96 ust. 3 ustawy Pzp, a także sądom, organom ścigania i innym instytucjom publicznym</w:t>
      </w:r>
      <w:r w:rsidR="006760FE" w:rsidRPr="00EE2003">
        <w:rPr>
          <w:rFonts w:ascii="Arial" w:hAnsi="Arial" w:cs="Arial"/>
          <w:color w:val="000000"/>
          <w:sz w:val="18"/>
          <w:szCs w:val="18"/>
        </w:rPr>
        <w:t>;</w:t>
      </w:r>
    </w:p>
    <w:p w14:paraId="3C486CE4" w14:textId="77777777" w:rsidR="006760FE" w:rsidRDefault="006760FE" w:rsidP="0072589C">
      <w:pPr>
        <w:pStyle w:val="Normalny1"/>
        <w:widowControl w:val="0"/>
        <w:numPr>
          <w:ilvl w:val="0"/>
          <w:numId w:val="21"/>
        </w:numPr>
        <w:spacing w:line="360" w:lineRule="auto"/>
        <w:jc w:val="both"/>
        <w:rPr>
          <w:rFonts w:ascii="Arial" w:hAnsi="Arial" w:cs="Arial"/>
          <w:color w:val="000000"/>
          <w:sz w:val="18"/>
          <w:szCs w:val="18"/>
        </w:rPr>
      </w:pPr>
      <w:r w:rsidRPr="00EE2003">
        <w:rPr>
          <w:rFonts w:ascii="Arial" w:hAnsi="Arial" w:cs="Arial"/>
          <w:color w:val="000000"/>
          <w:sz w:val="18"/>
          <w:szCs w:val="18"/>
        </w:rPr>
        <w:t>Pani/Pana dane osobowe będą przechowywane</w:t>
      </w:r>
      <w:r w:rsidR="00E867B2">
        <w:rPr>
          <w:rFonts w:ascii="Arial" w:hAnsi="Arial" w:cs="Arial"/>
          <w:color w:val="000000"/>
          <w:sz w:val="18"/>
          <w:szCs w:val="18"/>
        </w:rPr>
        <w:t xml:space="preserve"> w trakcie trwania postępowania o udzielenie zamówienia</w:t>
      </w:r>
      <w:r w:rsidR="008C6CF9">
        <w:rPr>
          <w:rFonts w:ascii="Arial" w:hAnsi="Arial" w:cs="Arial"/>
          <w:color w:val="000000"/>
          <w:sz w:val="18"/>
          <w:szCs w:val="18"/>
        </w:rPr>
        <w:t xml:space="preserve"> publicznego, a następnie zgodnie z art. 97 ust. 1 ustawy Pzp, przez okres 4 lat od dnia zakończenia postępowania o udzielenie zamówienia, a jeżeli czas trwania umowy lub okres trwałości projektu przekracza 4 lata, okres przechowywania obejmuje cały czas trwania umowy lub trwałości projektu</w:t>
      </w:r>
      <w:r w:rsidRPr="00EE2003">
        <w:rPr>
          <w:rFonts w:ascii="Arial" w:hAnsi="Arial" w:cs="Arial"/>
          <w:color w:val="000000"/>
          <w:sz w:val="18"/>
          <w:szCs w:val="18"/>
        </w:rPr>
        <w:t>;</w:t>
      </w:r>
    </w:p>
    <w:p w14:paraId="418638BA" w14:textId="77777777" w:rsidR="00EF5858" w:rsidRDefault="00EF5858" w:rsidP="0072589C">
      <w:pPr>
        <w:pStyle w:val="Normalny1"/>
        <w:widowControl w:val="0"/>
        <w:numPr>
          <w:ilvl w:val="0"/>
          <w:numId w:val="21"/>
        </w:numPr>
        <w:spacing w:line="360" w:lineRule="auto"/>
        <w:jc w:val="both"/>
        <w:rPr>
          <w:rFonts w:ascii="Arial" w:hAnsi="Arial" w:cs="Arial"/>
          <w:color w:val="000000"/>
          <w:sz w:val="18"/>
          <w:szCs w:val="18"/>
        </w:rPr>
      </w:pPr>
      <w:r>
        <w:rPr>
          <w:rFonts w:ascii="Arial" w:hAnsi="Arial" w:cs="Arial"/>
          <w:color w:val="000000"/>
          <w:sz w:val="18"/>
          <w:szCs w:val="18"/>
        </w:rPr>
        <w:t>w przypadku gdy wykonanie obowiązków, o których mowa w art. 15 ust. 1-3 rozporządzenia 2016/679 wymagałoby niewspółmiernie dużego wysiłku, Zamawiający może żądać od osoby, której dane dotyczą, wskazania dodatkowych informacji mających w szczególności na celu sprecyzowanie nazwy lub daty zakończonego postępowania o udzielenie zamówienia;</w:t>
      </w:r>
    </w:p>
    <w:p w14:paraId="553AFF80" w14:textId="4AF2B84E" w:rsidR="006760FE" w:rsidRDefault="006760FE" w:rsidP="0072589C">
      <w:pPr>
        <w:pStyle w:val="Normalny1"/>
        <w:widowControl w:val="0"/>
        <w:numPr>
          <w:ilvl w:val="0"/>
          <w:numId w:val="21"/>
        </w:numPr>
        <w:spacing w:line="360" w:lineRule="auto"/>
        <w:jc w:val="both"/>
        <w:rPr>
          <w:rFonts w:ascii="Arial" w:hAnsi="Arial" w:cs="Arial"/>
          <w:color w:val="000000"/>
          <w:sz w:val="18"/>
          <w:szCs w:val="18"/>
        </w:rPr>
      </w:pPr>
      <w:r w:rsidRPr="00EE2003">
        <w:rPr>
          <w:rFonts w:ascii="Arial" w:hAnsi="Arial" w:cs="Arial"/>
          <w:color w:val="000000"/>
          <w:sz w:val="18"/>
          <w:szCs w:val="18"/>
        </w:rPr>
        <w:t>obowiązek podania przez Panią/Pana danych osobowych bezpośrednio Pani/Pana dotyczących jest wymogiem ustawowym określonym w przepisach ustawy Pzp, związanym z udziałem</w:t>
      </w:r>
      <w:r w:rsidR="00CC7DCC">
        <w:rPr>
          <w:rFonts w:ascii="Arial" w:hAnsi="Arial" w:cs="Arial"/>
          <w:color w:val="000000"/>
          <w:sz w:val="18"/>
          <w:szCs w:val="18"/>
        </w:rPr>
        <w:br/>
      </w:r>
      <w:r w:rsidRPr="00EE2003">
        <w:rPr>
          <w:rFonts w:ascii="Arial" w:hAnsi="Arial" w:cs="Arial"/>
          <w:color w:val="000000"/>
          <w:sz w:val="18"/>
          <w:szCs w:val="18"/>
        </w:rPr>
        <w:t xml:space="preserve">w postępowaniu o udzielenie zamówienia publicznego; konsekwencje niepodania określonych danych wynikają z ustawy Pzp;  </w:t>
      </w:r>
    </w:p>
    <w:p w14:paraId="5368B9B9" w14:textId="77777777" w:rsidR="006760FE" w:rsidRDefault="006760FE" w:rsidP="0072589C">
      <w:pPr>
        <w:pStyle w:val="Normalny1"/>
        <w:widowControl w:val="0"/>
        <w:numPr>
          <w:ilvl w:val="0"/>
          <w:numId w:val="21"/>
        </w:numPr>
        <w:spacing w:line="360" w:lineRule="auto"/>
        <w:jc w:val="both"/>
        <w:rPr>
          <w:rFonts w:ascii="Arial" w:hAnsi="Arial" w:cs="Arial"/>
          <w:color w:val="000000"/>
          <w:sz w:val="18"/>
          <w:szCs w:val="18"/>
        </w:rPr>
      </w:pPr>
      <w:r w:rsidRPr="00EE2003">
        <w:rPr>
          <w:rFonts w:ascii="Arial" w:hAnsi="Arial" w:cs="Arial"/>
          <w:color w:val="000000"/>
          <w:sz w:val="18"/>
          <w:szCs w:val="18"/>
        </w:rPr>
        <w:t>w odniesieniu do Pani/Pana danych osobowych decyzje nie będą podejmowane w sposób zautomatyzowany, stosownie do art. 22 RODO;</w:t>
      </w:r>
    </w:p>
    <w:p w14:paraId="73A9E172" w14:textId="77777777" w:rsidR="006760FE" w:rsidRDefault="006760FE" w:rsidP="0072589C">
      <w:pPr>
        <w:pStyle w:val="Normalny1"/>
        <w:widowControl w:val="0"/>
        <w:numPr>
          <w:ilvl w:val="0"/>
          <w:numId w:val="21"/>
        </w:numPr>
        <w:spacing w:line="360" w:lineRule="auto"/>
        <w:jc w:val="both"/>
        <w:rPr>
          <w:rFonts w:ascii="Arial" w:hAnsi="Arial" w:cs="Arial"/>
          <w:color w:val="000000"/>
          <w:sz w:val="18"/>
          <w:szCs w:val="18"/>
        </w:rPr>
      </w:pPr>
      <w:r w:rsidRPr="00D4775D">
        <w:rPr>
          <w:rFonts w:ascii="Arial" w:hAnsi="Arial" w:cs="Arial"/>
          <w:color w:val="000000"/>
          <w:sz w:val="18"/>
          <w:szCs w:val="18"/>
        </w:rPr>
        <w:t>posiada Pani/Pan:</w:t>
      </w:r>
    </w:p>
    <w:p w14:paraId="573ABA30" w14:textId="77777777" w:rsidR="006760FE" w:rsidRDefault="006760FE" w:rsidP="0072589C">
      <w:pPr>
        <w:pStyle w:val="Normalny1"/>
        <w:widowControl w:val="0"/>
        <w:numPr>
          <w:ilvl w:val="0"/>
          <w:numId w:val="22"/>
        </w:numPr>
        <w:spacing w:line="360" w:lineRule="auto"/>
        <w:jc w:val="both"/>
        <w:rPr>
          <w:rFonts w:ascii="Arial" w:hAnsi="Arial" w:cs="Arial"/>
          <w:color w:val="000000"/>
          <w:sz w:val="18"/>
          <w:szCs w:val="18"/>
        </w:rPr>
      </w:pPr>
      <w:r w:rsidRPr="00D4775D">
        <w:rPr>
          <w:rFonts w:ascii="Arial" w:hAnsi="Arial" w:cs="Arial"/>
          <w:color w:val="000000"/>
          <w:sz w:val="18"/>
          <w:szCs w:val="18"/>
        </w:rPr>
        <w:t>na podstawie art. 15 RODO prawo dostępu do danych osobowych Pani/Pana dotyczących;</w:t>
      </w:r>
    </w:p>
    <w:p w14:paraId="0305B34F" w14:textId="77777777" w:rsidR="006760FE" w:rsidRDefault="006760FE" w:rsidP="0072589C">
      <w:pPr>
        <w:pStyle w:val="Normalny1"/>
        <w:widowControl w:val="0"/>
        <w:numPr>
          <w:ilvl w:val="0"/>
          <w:numId w:val="22"/>
        </w:numPr>
        <w:spacing w:line="360" w:lineRule="auto"/>
        <w:jc w:val="both"/>
        <w:rPr>
          <w:rFonts w:ascii="Arial" w:hAnsi="Arial" w:cs="Arial"/>
          <w:color w:val="000000"/>
          <w:sz w:val="18"/>
          <w:szCs w:val="18"/>
        </w:rPr>
      </w:pPr>
      <w:r w:rsidRPr="00D4775D">
        <w:rPr>
          <w:rFonts w:ascii="Arial" w:hAnsi="Arial" w:cs="Arial"/>
          <w:color w:val="000000"/>
          <w:sz w:val="18"/>
          <w:szCs w:val="18"/>
        </w:rPr>
        <w:t>na podstawie art. 16 RODO prawo do sprostowania Pani/Pana danych osobowych;</w:t>
      </w:r>
    </w:p>
    <w:p w14:paraId="0CBC9872" w14:textId="77777777" w:rsidR="006760FE" w:rsidRDefault="006760FE" w:rsidP="0072589C">
      <w:pPr>
        <w:pStyle w:val="Normalny1"/>
        <w:widowControl w:val="0"/>
        <w:numPr>
          <w:ilvl w:val="0"/>
          <w:numId w:val="22"/>
        </w:numPr>
        <w:spacing w:line="360" w:lineRule="auto"/>
        <w:jc w:val="both"/>
        <w:rPr>
          <w:rFonts w:ascii="Arial" w:hAnsi="Arial" w:cs="Arial"/>
          <w:color w:val="000000"/>
          <w:sz w:val="18"/>
          <w:szCs w:val="18"/>
        </w:rPr>
      </w:pPr>
      <w:r w:rsidRPr="00D4775D">
        <w:rPr>
          <w:rFonts w:ascii="Arial" w:hAnsi="Arial" w:cs="Arial"/>
          <w:color w:val="000000"/>
          <w:sz w:val="18"/>
          <w:szCs w:val="18"/>
        </w:rPr>
        <w:t>na podstawie art. 18 RODO prawo żądania od administratora ograniczenia przetwarzania danych osobowych z zastrzeżeniem przypadków, o których mowa w art. 18 ust. 2 RODO</w:t>
      </w:r>
      <w:r w:rsidR="0060742F">
        <w:rPr>
          <w:rFonts w:ascii="Arial" w:hAnsi="Arial" w:cs="Arial"/>
          <w:color w:val="000000"/>
          <w:sz w:val="18"/>
          <w:szCs w:val="18"/>
        </w:rPr>
        <w:t xml:space="preserve">. </w:t>
      </w:r>
      <w:r w:rsidR="0060742F">
        <w:rPr>
          <w:rFonts w:ascii="Arial" w:hAnsi="Arial" w:cs="Arial"/>
          <w:color w:val="000000"/>
          <w:sz w:val="18"/>
          <w:szCs w:val="18"/>
        </w:rPr>
        <w:lastRenderedPageBreak/>
        <w:t xml:space="preserve">Wystąpienie z żądaniem, o którym mowa w art. 18 ust. 1 rozporządzenia 2016/679, nie ogranicza przetwarzania danych osobowych do czasu zakończenia postępowania </w:t>
      </w:r>
      <w:r w:rsidR="00E9776A">
        <w:rPr>
          <w:rFonts w:ascii="Arial" w:hAnsi="Arial" w:cs="Arial"/>
          <w:color w:val="000000"/>
          <w:sz w:val="18"/>
          <w:szCs w:val="18"/>
        </w:rPr>
        <w:t>o udzielenie zamówienia publicznego</w:t>
      </w:r>
      <w:r w:rsidRPr="00D4775D">
        <w:rPr>
          <w:rFonts w:ascii="Arial" w:hAnsi="Arial" w:cs="Arial"/>
          <w:color w:val="000000"/>
          <w:sz w:val="18"/>
          <w:szCs w:val="18"/>
        </w:rPr>
        <w:t xml:space="preserve">;  </w:t>
      </w:r>
    </w:p>
    <w:p w14:paraId="3A31107A" w14:textId="77777777" w:rsidR="006760FE" w:rsidRPr="00D4775D" w:rsidRDefault="006760FE" w:rsidP="0072589C">
      <w:pPr>
        <w:pStyle w:val="Normalny1"/>
        <w:widowControl w:val="0"/>
        <w:numPr>
          <w:ilvl w:val="0"/>
          <w:numId w:val="22"/>
        </w:numPr>
        <w:spacing w:line="360" w:lineRule="auto"/>
        <w:jc w:val="both"/>
        <w:rPr>
          <w:rFonts w:ascii="Arial" w:hAnsi="Arial" w:cs="Arial"/>
          <w:color w:val="000000"/>
          <w:sz w:val="18"/>
          <w:szCs w:val="18"/>
        </w:rPr>
      </w:pPr>
      <w:r w:rsidRPr="00D4775D">
        <w:rPr>
          <w:rFonts w:ascii="Arial" w:hAnsi="Arial" w:cs="Arial"/>
          <w:color w:val="000000"/>
          <w:sz w:val="18"/>
          <w:szCs w:val="18"/>
        </w:rPr>
        <w:t>prawo do wniesienia skargi do Prezesa Urzędu Ochrony Danych Osobowych,                   gdy uzna Pani/Pan, że przetwarzanie danych osobowych Pani/Pana dotyczących narusza przepisy RODO;</w:t>
      </w:r>
    </w:p>
    <w:p w14:paraId="0751F899" w14:textId="77777777" w:rsidR="006760FE" w:rsidRDefault="006760FE" w:rsidP="0072589C">
      <w:pPr>
        <w:pStyle w:val="Normalny1"/>
        <w:widowControl w:val="0"/>
        <w:numPr>
          <w:ilvl w:val="0"/>
          <w:numId w:val="21"/>
        </w:numPr>
        <w:spacing w:line="360" w:lineRule="auto"/>
        <w:jc w:val="both"/>
        <w:rPr>
          <w:rFonts w:ascii="Arial" w:hAnsi="Arial" w:cs="Arial"/>
          <w:color w:val="000000"/>
          <w:sz w:val="18"/>
          <w:szCs w:val="18"/>
        </w:rPr>
      </w:pPr>
      <w:r w:rsidRPr="00D4775D">
        <w:rPr>
          <w:rFonts w:ascii="Arial" w:hAnsi="Arial" w:cs="Arial"/>
          <w:color w:val="000000"/>
          <w:sz w:val="18"/>
          <w:szCs w:val="18"/>
        </w:rPr>
        <w:t>nie przysługuje Pani/Panu:</w:t>
      </w:r>
    </w:p>
    <w:p w14:paraId="6EBAB96E" w14:textId="77777777" w:rsidR="006760FE" w:rsidRDefault="006760FE" w:rsidP="0072589C">
      <w:pPr>
        <w:pStyle w:val="Normalny1"/>
        <w:widowControl w:val="0"/>
        <w:numPr>
          <w:ilvl w:val="0"/>
          <w:numId w:val="23"/>
        </w:numPr>
        <w:spacing w:line="360" w:lineRule="auto"/>
        <w:jc w:val="both"/>
        <w:rPr>
          <w:rFonts w:ascii="Arial" w:hAnsi="Arial" w:cs="Arial"/>
          <w:color w:val="000000"/>
          <w:sz w:val="18"/>
          <w:szCs w:val="18"/>
        </w:rPr>
      </w:pPr>
      <w:r w:rsidRPr="00D4775D">
        <w:rPr>
          <w:rFonts w:ascii="Arial" w:hAnsi="Arial" w:cs="Arial"/>
          <w:color w:val="000000"/>
          <w:sz w:val="18"/>
          <w:szCs w:val="18"/>
        </w:rPr>
        <w:t>w związku z art. 17 ust. 3 lit. b, d lub e RODO prawo do usunięcia danych osobowych;</w:t>
      </w:r>
    </w:p>
    <w:p w14:paraId="0C68A57A" w14:textId="77777777" w:rsidR="006760FE" w:rsidRDefault="006760FE" w:rsidP="0072589C">
      <w:pPr>
        <w:pStyle w:val="Normalny1"/>
        <w:widowControl w:val="0"/>
        <w:numPr>
          <w:ilvl w:val="0"/>
          <w:numId w:val="23"/>
        </w:numPr>
        <w:spacing w:line="360" w:lineRule="auto"/>
        <w:jc w:val="both"/>
        <w:rPr>
          <w:rFonts w:ascii="Arial" w:hAnsi="Arial" w:cs="Arial"/>
          <w:color w:val="000000"/>
          <w:sz w:val="18"/>
          <w:szCs w:val="18"/>
        </w:rPr>
      </w:pPr>
      <w:r w:rsidRPr="00D4775D">
        <w:rPr>
          <w:rFonts w:ascii="Arial" w:hAnsi="Arial" w:cs="Arial"/>
          <w:color w:val="000000"/>
          <w:sz w:val="18"/>
          <w:szCs w:val="18"/>
        </w:rPr>
        <w:t>prawo do przenoszenia danych osobowych, o którym mowa w art. 20 RODO;</w:t>
      </w:r>
    </w:p>
    <w:p w14:paraId="25A0FE2E" w14:textId="77777777" w:rsidR="004D7C3B" w:rsidRPr="00753D55" w:rsidRDefault="006760FE" w:rsidP="0072589C">
      <w:pPr>
        <w:pStyle w:val="Normalny1"/>
        <w:widowControl w:val="0"/>
        <w:numPr>
          <w:ilvl w:val="0"/>
          <w:numId w:val="23"/>
        </w:numPr>
        <w:spacing w:line="360" w:lineRule="auto"/>
        <w:jc w:val="both"/>
        <w:rPr>
          <w:rFonts w:ascii="Arial" w:hAnsi="Arial" w:cs="Arial"/>
          <w:color w:val="000000"/>
          <w:sz w:val="18"/>
          <w:szCs w:val="18"/>
        </w:rPr>
      </w:pPr>
      <w:r w:rsidRPr="00D4775D">
        <w:rPr>
          <w:rFonts w:ascii="Arial" w:hAnsi="Arial" w:cs="Arial"/>
          <w:color w:val="000000"/>
          <w:sz w:val="18"/>
          <w:szCs w:val="18"/>
        </w:rPr>
        <w:t xml:space="preserve">na podstawie art. 21 RODO prawo sprzeciwu, wobec przetwarzania danych osobowych, gdyż podstawą prawną przetwarzania Pani/Pana danych osobowych jest art. 6 ust. 1 lit. c RODO. </w:t>
      </w:r>
    </w:p>
    <w:p w14:paraId="2C4401C7" w14:textId="77777777" w:rsidR="006760FE" w:rsidRDefault="0001639A" w:rsidP="004D7C3B">
      <w:pPr>
        <w:pStyle w:val="Normalny1"/>
        <w:widowControl w:val="0"/>
        <w:shd w:val="clear" w:color="auto" w:fill="EEECE1" w:themeFill="background2"/>
        <w:tabs>
          <w:tab w:val="left" w:pos="284"/>
        </w:tabs>
        <w:spacing w:after="240" w:line="360" w:lineRule="auto"/>
        <w:rPr>
          <w:rFonts w:ascii="Arial" w:hAnsi="Arial" w:cs="Arial"/>
          <w:b/>
          <w:bCs/>
          <w:color w:val="000000"/>
          <w:u w:val="single"/>
        </w:rPr>
      </w:pPr>
      <w:r>
        <w:rPr>
          <w:rFonts w:ascii="Arial" w:hAnsi="Arial" w:cs="Arial"/>
          <w:b/>
          <w:bCs/>
          <w:color w:val="000000"/>
          <w:u w:val="single"/>
        </w:rPr>
        <w:t>Rozdział III</w:t>
      </w:r>
      <w:r w:rsidR="006760FE">
        <w:rPr>
          <w:rFonts w:ascii="Arial" w:hAnsi="Arial" w:cs="Arial"/>
          <w:b/>
          <w:bCs/>
          <w:color w:val="000000"/>
          <w:u w:val="single"/>
        </w:rPr>
        <w:t>. Opis przedmiotu zamówienia</w:t>
      </w:r>
    </w:p>
    <w:p w14:paraId="48050BAE" w14:textId="531CA815" w:rsidR="0092027E" w:rsidRPr="00051FFB" w:rsidRDefault="006760FE" w:rsidP="00051FFB">
      <w:pPr>
        <w:pStyle w:val="Normalny1"/>
        <w:widowControl w:val="0"/>
        <w:numPr>
          <w:ilvl w:val="0"/>
          <w:numId w:val="4"/>
        </w:numPr>
        <w:spacing w:line="360" w:lineRule="auto"/>
        <w:ind w:left="284" w:hanging="284"/>
        <w:jc w:val="both"/>
        <w:rPr>
          <w:rFonts w:ascii="Arial" w:hAnsi="Arial" w:cs="Arial"/>
          <w:b/>
          <w:bCs/>
          <w:color w:val="000000"/>
          <w:sz w:val="18"/>
          <w:szCs w:val="18"/>
        </w:rPr>
      </w:pPr>
      <w:r>
        <w:rPr>
          <w:rFonts w:ascii="Arial" w:hAnsi="Arial" w:cs="Arial"/>
          <w:color w:val="000000"/>
          <w:sz w:val="18"/>
          <w:szCs w:val="18"/>
        </w:rPr>
        <w:t>Nazwa zamówienia publicznego:</w:t>
      </w:r>
      <w:r w:rsidR="0092027E">
        <w:rPr>
          <w:rFonts w:ascii="Arial" w:hAnsi="Arial" w:cs="Arial"/>
          <w:color w:val="000000"/>
          <w:sz w:val="18"/>
          <w:szCs w:val="18"/>
        </w:rPr>
        <w:t xml:space="preserve"> </w:t>
      </w:r>
      <w:r w:rsidR="0092027E" w:rsidRPr="0092027E">
        <w:rPr>
          <w:rFonts w:ascii="Arial" w:hAnsi="Arial" w:cs="Arial"/>
          <w:b/>
          <w:bCs/>
          <w:color w:val="000000"/>
          <w:sz w:val="18"/>
          <w:szCs w:val="18"/>
        </w:rPr>
        <w:t>„</w:t>
      </w:r>
      <w:r w:rsidR="00051FFB" w:rsidRPr="00051FFB">
        <w:rPr>
          <w:rFonts w:ascii="Arial" w:hAnsi="Arial" w:cs="Arial"/>
          <w:b/>
          <w:bCs/>
          <w:color w:val="000000"/>
          <w:sz w:val="18"/>
          <w:szCs w:val="18"/>
        </w:rPr>
        <w:t xml:space="preserve">Elektroniczna archiwizacja materiałów powiatowego zasobu geodezyjnego i kartograficznego” </w:t>
      </w:r>
      <w:r w:rsidR="0092027E" w:rsidRPr="00051FFB">
        <w:rPr>
          <w:rFonts w:ascii="Arial" w:hAnsi="Arial" w:cs="Arial"/>
          <w:sz w:val="18"/>
          <w:szCs w:val="18"/>
        </w:rPr>
        <w:t xml:space="preserve">– sygn. akt: </w:t>
      </w:r>
      <w:r w:rsidR="00051FFB">
        <w:rPr>
          <w:rFonts w:ascii="Arial" w:hAnsi="Arial" w:cs="Arial"/>
          <w:b/>
          <w:bCs/>
          <w:sz w:val="18"/>
          <w:szCs w:val="18"/>
        </w:rPr>
        <w:t>ZAM.272.1.19</w:t>
      </w:r>
      <w:r w:rsidR="0092027E" w:rsidRPr="00051FFB">
        <w:rPr>
          <w:rFonts w:ascii="Arial" w:hAnsi="Arial" w:cs="Arial"/>
          <w:b/>
          <w:bCs/>
          <w:sz w:val="18"/>
          <w:szCs w:val="18"/>
        </w:rPr>
        <w:t>.2019.</w:t>
      </w:r>
    </w:p>
    <w:p w14:paraId="049DEAA1" w14:textId="6A2C06C9" w:rsidR="0092027E" w:rsidRPr="00E04868" w:rsidRDefault="0092027E" w:rsidP="0072589C">
      <w:pPr>
        <w:pStyle w:val="Normalny1"/>
        <w:widowControl w:val="0"/>
        <w:numPr>
          <w:ilvl w:val="0"/>
          <w:numId w:val="4"/>
        </w:numPr>
        <w:spacing w:line="360" w:lineRule="auto"/>
        <w:ind w:left="284" w:hanging="284"/>
        <w:jc w:val="both"/>
        <w:rPr>
          <w:rFonts w:ascii="Arial" w:hAnsi="Arial" w:cs="Arial"/>
          <w:sz w:val="18"/>
          <w:szCs w:val="18"/>
        </w:rPr>
      </w:pPr>
      <w:r w:rsidRPr="00E04868">
        <w:rPr>
          <w:rFonts w:ascii="Arial" w:hAnsi="Arial" w:cs="Arial"/>
          <w:sz w:val="18"/>
          <w:szCs w:val="18"/>
        </w:rPr>
        <w:t xml:space="preserve">Przedmiotem zamówienia jest </w:t>
      </w:r>
      <w:r w:rsidR="00833896">
        <w:rPr>
          <w:rFonts w:ascii="Arial" w:hAnsi="Arial" w:cs="Arial"/>
          <w:sz w:val="18"/>
          <w:szCs w:val="18"/>
        </w:rPr>
        <w:t>elektroniczna archiwizacja materiałów powiatowego zasobu geodezyjnego</w:t>
      </w:r>
      <w:r w:rsidR="00CC7DCC">
        <w:rPr>
          <w:rFonts w:ascii="Arial" w:hAnsi="Arial" w:cs="Arial"/>
          <w:sz w:val="18"/>
          <w:szCs w:val="18"/>
        </w:rPr>
        <w:br/>
      </w:r>
      <w:r w:rsidR="00833896">
        <w:rPr>
          <w:rFonts w:ascii="Arial" w:hAnsi="Arial" w:cs="Arial"/>
          <w:sz w:val="18"/>
          <w:szCs w:val="18"/>
        </w:rPr>
        <w:t xml:space="preserve">i kartograficznego – zgodnie z warunkami technicznymi stanowiącymi załącznik nr 8 do SIWZ. </w:t>
      </w:r>
    </w:p>
    <w:p w14:paraId="39BA0C01" w14:textId="08098380" w:rsidR="00B6410E" w:rsidRPr="00600E70" w:rsidRDefault="00B6410E" w:rsidP="0072589C">
      <w:pPr>
        <w:pStyle w:val="Normalny1"/>
        <w:widowControl w:val="0"/>
        <w:numPr>
          <w:ilvl w:val="0"/>
          <w:numId w:val="4"/>
        </w:numPr>
        <w:spacing w:line="360" w:lineRule="auto"/>
        <w:ind w:left="284" w:hanging="284"/>
        <w:jc w:val="both"/>
        <w:rPr>
          <w:rFonts w:ascii="Arial" w:hAnsi="Arial" w:cs="Arial"/>
          <w:color w:val="000000"/>
          <w:sz w:val="18"/>
          <w:szCs w:val="18"/>
        </w:rPr>
      </w:pPr>
      <w:r w:rsidRPr="00600E70">
        <w:rPr>
          <w:rFonts w:ascii="Arial" w:hAnsi="Arial" w:cs="Arial"/>
          <w:b/>
          <w:bCs/>
          <w:color w:val="000000"/>
          <w:sz w:val="18"/>
          <w:szCs w:val="18"/>
        </w:rPr>
        <w:t>Szczegółowy opis przedmiotu zamówie</w:t>
      </w:r>
      <w:r w:rsidR="008322AB">
        <w:rPr>
          <w:rFonts w:ascii="Arial" w:hAnsi="Arial" w:cs="Arial"/>
          <w:b/>
          <w:bCs/>
          <w:color w:val="000000"/>
          <w:sz w:val="18"/>
          <w:szCs w:val="18"/>
        </w:rPr>
        <w:t xml:space="preserve">nia zawarty jest w załączniku </w:t>
      </w:r>
      <w:r w:rsidRPr="00600E70">
        <w:rPr>
          <w:rFonts w:ascii="Arial" w:hAnsi="Arial" w:cs="Arial"/>
          <w:b/>
          <w:bCs/>
          <w:color w:val="000000"/>
          <w:sz w:val="18"/>
          <w:szCs w:val="18"/>
        </w:rPr>
        <w:t xml:space="preserve">nr </w:t>
      </w:r>
      <w:r w:rsidR="005D7F81">
        <w:rPr>
          <w:rFonts w:ascii="Arial" w:hAnsi="Arial" w:cs="Arial"/>
          <w:b/>
          <w:bCs/>
          <w:color w:val="000000"/>
          <w:sz w:val="18"/>
          <w:szCs w:val="18"/>
        </w:rPr>
        <w:t xml:space="preserve">8 </w:t>
      </w:r>
      <w:r w:rsidR="00051639" w:rsidRPr="00600E70">
        <w:rPr>
          <w:rFonts w:ascii="Arial" w:hAnsi="Arial" w:cs="Arial"/>
          <w:b/>
          <w:bCs/>
          <w:color w:val="000000"/>
          <w:sz w:val="18"/>
          <w:szCs w:val="18"/>
        </w:rPr>
        <w:t xml:space="preserve">do </w:t>
      </w:r>
      <w:r w:rsidR="00600E70">
        <w:rPr>
          <w:rFonts w:ascii="Arial" w:hAnsi="Arial" w:cs="Arial"/>
          <w:b/>
          <w:bCs/>
          <w:color w:val="000000"/>
          <w:sz w:val="18"/>
          <w:szCs w:val="18"/>
        </w:rPr>
        <w:t xml:space="preserve">SIWZ. </w:t>
      </w:r>
    </w:p>
    <w:p w14:paraId="316B444D" w14:textId="77777777" w:rsidR="00051639" w:rsidRPr="00705C52" w:rsidRDefault="00051639" w:rsidP="0072589C">
      <w:pPr>
        <w:pStyle w:val="Normalny1"/>
        <w:widowControl w:val="0"/>
        <w:numPr>
          <w:ilvl w:val="0"/>
          <w:numId w:val="4"/>
        </w:numPr>
        <w:spacing w:line="360" w:lineRule="auto"/>
        <w:ind w:left="284" w:hanging="284"/>
        <w:jc w:val="both"/>
        <w:rPr>
          <w:rFonts w:ascii="Arial" w:hAnsi="Arial" w:cs="Arial"/>
          <w:color w:val="000000"/>
          <w:sz w:val="18"/>
          <w:szCs w:val="18"/>
        </w:rPr>
      </w:pPr>
      <w:r w:rsidRPr="00705C52">
        <w:rPr>
          <w:rFonts w:ascii="Arial" w:hAnsi="Arial" w:cs="Arial"/>
          <w:color w:val="000000"/>
          <w:sz w:val="18"/>
          <w:szCs w:val="18"/>
        </w:rPr>
        <w:t>Wspólny słownik zamówień (CPV):</w:t>
      </w:r>
    </w:p>
    <w:p w14:paraId="3FC1E3DF" w14:textId="0C5EE66F" w:rsidR="00600E70" w:rsidRDefault="00833896" w:rsidP="008322AB">
      <w:pPr>
        <w:pStyle w:val="Normalny1"/>
        <w:widowControl w:val="0"/>
        <w:spacing w:line="360" w:lineRule="auto"/>
        <w:ind w:left="284"/>
        <w:jc w:val="both"/>
        <w:rPr>
          <w:rFonts w:ascii="Arial" w:hAnsi="Arial" w:cs="Arial"/>
          <w:color w:val="000000"/>
          <w:sz w:val="18"/>
          <w:szCs w:val="18"/>
        </w:rPr>
      </w:pPr>
      <w:r>
        <w:rPr>
          <w:rFonts w:ascii="Arial" w:hAnsi="Arial" w:cs="Arial"/>
          <w:color w:val="000000"/>
          <w:sz w:val="18"/>
          <w:szCs w:val="18"/>
        </w:rPr>
        <w:t xml:space="preserve">79995100-6 – Usługi archiwizacyjne </w:t>
      </w:r>
    </w:p>
    <w:p w14:paraId="456D478E" w14:textId="15169D27" w:rsidR="00833896" w:rsidRPr="008322AB" w:rsidRDefault="00833896" w:rsidP="008322AB">
      <w:pPr>
        <w:pStyle w:val="Normalny1"/>
        <w:widowControl w:val="0"/>
        <w:spacing w:line="360" w:lineRule="auto"/>
        <w:ind w:left="284"/>
        <w:jc w:val="both"/>
        <w:rPr>
          <w:rFonts w:ascii="Arial" w:hAnsi="Arial" w:cs="Arial"/>
          <w:color w:val="000000"/>
          <w:sz w:val="18"/>
          <w:szCs w:val="18"/>
        </w:rPr>
      </w:pPr>
      <w:r>
        <w:rPr>
          <w:rFonts w:ascii="Arial" w:hAnsi="Arial" w:cs="Arial"/>
          <w:color w:val="000000"/>
          <w:sz w:val="18"/>
          <w:szCs w:val="18"/>
        </w:rPr>
        <w:t>79999100-4 – Usługi skanowania</w:t>
      </w:r>
    </w:p>
    <w:p w14:paraId="4B3B8672" w14:textId="53C5AC2D" w:rsidR="00947AF9" w:rsidRPr="008322AB" w:rsidRDefault="008322AB" w:rsidP="0072589C">
      <w:pPr>
        <w:pStyle w:val="Normalny1"/>
        <w:widowControl w:val="0"/>
        <w:numPr>
          <w:ilvl w:val="0"/>
          <w:numId w:val="4"/>
        </w:numPr>
        <w:spacing w:line="360" w:lineRule="auto"/>
        <w:ind w:left="284" w:hanging="284"/>
        <w:jc w:val="both"/>
        <w:rPr>
          <w:rFonts w:ascii="Arial" w:hAnsi="Arial" w:cs="Arial"/>
          <w:color w:val="000000"/>
          <w:sz w:val="18"/>
          <w:szCs w:val="18"/>
        </w:rPr>
      </w:pPr>
      <w:r>
        <w:rPr>
          <w:rFonts w:ascii="Arial" w:hAnsi="Arial" w:cs="Arial"/>
          <w:color w:val="000000"/>
          <w:sz w:val="18"/>
          <w:szCs w:val="18"/>
        </w:rPr>
        <w:t xml:space="preserve">Zadanie nie zostało podzielone na części. </w:t>
      </w:r>
      <w:r w:rsidR="00851036" w:rsidRPr="008322AB">
        <w:rPr>
          <w:rFonts w:ascii="Arial" w:hAnsi="Arial" w:cs="Arial"/>
          <w:color w:val="000000"/>
          <w:sz w:val="18"/>
          <w:szCs w:val="18"/>
        </w:rPr>
        <w:t>Zamawiający</w:t>
      </w:r>
      <w:r w:rsidRPr="008322AB">
        <w:rPr>
          <w:rFonts w:ascii="Arial" w:hAnsi="Arial" w:cs="Arial"/>
          <w:color w:val="000000"/>
          <w:sz w:val="18"/>
          <w:szCs w:val="18"/>
        </w:rPr>
        <w:t xml:space="preserve"> nie  dopuszcza możliwości</w:t>
      </w:r>
      <w:r w:rsidR="00851036" w:rsidRPr="008322AB">
        <w:rPr>
          <w:rFonts w:ascii="Arial" w:hAnsi="Arial" w:cs="Arial"/>
          <w:color w:val="000000"/>
          <w:sz w:val="18"/>
          <w:szCs w:val="18"/>
        </w:rPr>
        <w:t xml:space="preserve"> składania ofert częściowych. </w:t>
      </w:r>
    </w:p>
    <w:p w14:paraId="45A18FEA" w14:textId="77777777" w:rsidR="0023035D" w:rsidRPr="00600E70" w:rsidRDefault="006760FE" w:rsidP="0072589C">
      <w:pPr>
        <w:pStyle w:val="Normalny1"/>
        <w:widowControl w:val="0"/>
        <w:numPr>
          <w:ilvl w:val="0"/>
          <w:numId w:val="4"/>
        </w:numPr>
        <w:spacing w:line="360" w:lineRule="auto"/>
        <w:ind w:left="284" w:hanging="284"/>
        <w:jc w:val="both"/>
        <w:rPr>
          <w:rFonts w:ascii="Arial" w:hAnsi="Arial" w:cs="Arial"/>
          <w:color w:val="000000"/>
          <w:sz w:val="18"/>
          <w:szCs w:val="18"/>
        </w:rPr>
      </w:pPr>
      <w:r w:rsidRPr="00600E70">
        <w:rPr>
          <w:rFonts w:ascii="Arial" w:hAnsi="Arial" w:cs="Arial"/>
          <w:color w:val="000000"/>
          <w:sz w:val="18"/>
          <w:szCs w:val="18"/>
        </w:rPr>
        <w:t>Wymagania stawiane Wykonawcy:</w:t>
      </w:r>
    </w:p>
    <w:p w14:paraId="621AEF4E" w14:textId="77777777" w:rsidR="00947AF9" w:rsidRPr="00600E70" w:rsidRDefault="00947AF9" w:rsidP="0072589C">
      <w:pPr>
        <w:pStyle w:val="Normalny1"/>
        <w:widowControl w:val="0"/>
        <w:numPr>
          <w:ilvl w:val="1"/>
          <w:numId w:val="15"/>
        </w:numPr>
        <w:spacing w:line="360" w:lineRule="auto"/>
        <w:ind w:left="567" w:hanging="567"/>
        <w:jc w:val="both"/>
        <w:rPr>
          <w:rFonts w:ascii="Arial" w:hAnsi="Arial" w:cs="Arial"/>
          <w:color w:val="000000"/>
          <w:sz w:val="18"/>
          <w:szCs w:val="18"/>
        </w:rPr>
      </w:pPr>
      <w:r w:rsidRPr="00600E70">
        <w:rPr>
          <w:rFonts w:ascii="Arial" w:hAnsi="Arial" w:cs="Arial"/>
          <w:color w:val="000000"/>
          <w:sz w:val="18"/>
          <w:szCs w:val="18"/>
        </w:rPr>
        <w:t>Wykonawca jest odpowiedzialny za jakość, zgodność z warunkami technicznymi i jakościowymi opisanymi dla przedmiotu zamówienia,</w:t>
      </w:r>
    </w:p>
    <w:p w14:paraId="3E5B615F" w14:textId="77777777" w:rsidR="00947AF9" w:rsidRPr="00600E70" w:rsidRDefault="00947AF9" w:rsidP="0072589C">
      <w:pPr>
        <w:pStyle w:val="Normalny1"/>
        <w:widowControl w:val="0"/>
        <w:numPr>
          <w:ilvl w:val="1"/>
          <w:numId w:val="15"/>
        </w:numPr>
        <w:spacing w:line="360" w:lineRule="auto"/>
        <w:ind w:left="567" w:hanging="567"/>
        <w:jc w:val="both"/>
        <w:rPr>
          <w:rFonts w:ascii="Arial" w:hAnsi="Arial" w:cs="Arial"/>
          <w:color w:val="000000"/>
          <w:sz w:val="18"/>
          <w:szCs w:val="18"/>
        </w:rPr>
      </w:pPr>
      <w:r w:rsidRPr="00600E70">
        <w:rPr>
          <w:rFonts w:ascii="Arial" w:hAnsi="Arial" w:cs="Arial"/>
          <w:color w:val="000000"/>
          <w:sz w:val="18"/>
          <w:szCs w:val="18"/>
        </w:rPr>
        <w:t xml:space="preserve">Wymagana jest należyta staranność przy realizacji zobowiązań umowy, </w:t>
      </w:r>
    </w:p>
    <w:p w14:paraId="52B351C7" w14:textId="3356238D" w:rsidR="00947AF9" w:rsidRPr="00600E70" w:rsidRDefault="00947AF9" w:rsidP="0072589C">
      <w:pPr>
        <w:pStyle w:val="Normalny1"/>
        <w:widowControl w:val="0"/>
        <w:numPr>
          <w:ilvl w:val="1"/>
          <w:numId w:val="15"/>
        </w:numPr>
        <w:spacing w:line="360" w:lineRule="auto"/>
        <w:ind w:left="567" w:hanging="567"/>
        <w:jc w:val="both"/>
        <w:rPr>
          <w:rFonts w:ascii="Arial" w:hAnsi="Arial" w:cs="Arial"/>
          <w:color w:val="000000"/>
          <w:sz w:val="18"/>
          <w:szCs w:val="18"/>
        </w:rPr>
      </w:pPr>
      <w:r w:rsidRPr="00600E70">
        <w:rPr>
          <w:rFonts w:ascii="Arial" w:hAnsi="Arial" w:cs="Arial"/>
          <w:color w:val="000000"/>
          <w:sz w:val="18"/>
          <w:szCs w:val="18"/>
        </w:rPr>
        <w:t>Ustalenia i decyzje dotyczące wykonywania zamówienia uzgadniane będą przez zamawiającego</w:t>
      </w:r>
      <w:r w:rsidR="00CC7DCC">
        <w:rPr>
          <w:rFonts w:ascii="Arial" w:hAnsi="Arial" w:cs="Arial"/>
          <w:color w:val="000000"/>
          <w:sz w:val="18"/>
          <w:szCs w:val="18"/>
        </w:rPr>
        <w:br/>
      </w:r>
      <w:r w:rsidRPr="00600E70">
        <w:rPr>
          <w:rFonts w:ascii="Arial" w:hAnsi="Arial" w:cs="Arial"/>
          <w:color w:val="000000"/>
          <w:sz w:val="18"/>
          <w:szCs w:val="18"/>
        </w:rPr>
        <w:t>z ustanowionym przedstawicielem wykonawcy,</w:t>
      </w:r>
    </w:p>
    <w:p w14:paraId="44551815" w14:textId="77777777" w:rsidR="00947AF9" w:rsidRDefault="00947AF9" w:rsidP="0072589C">
      <w:pPr>
        <w:pStyle w:val="Normalny1"/>
        <w:widowControl w:val="0"/>
        <w:numPr>
          <w:ilvl w:val="1"/>
          <w:numId w:val="15"/>
        </w:numPr>
        <w:spacing w:line="360" w:lineRule="auto"/>
        <w:ind w:left="567" w:hanging="567"/>
        <w:jc w:val="both"/>
        <w:rPr>
          <w:rFonts w:ascii="Arial" w:hAnsi="Arial" w:cs="Arial"/>
          <w:color w:val="000000"/>
          <w:sz w:val="18"/>
          <w:szCs w:val="18"/>
        </w:rPr>
      </w:pPr>
      <w:r w:rsidRPr="00947AF9">
        <w:rPr>
          <w:rFonts w:ascii="Arial" w:hAnsi="Arial" w:cs="Arial"/>
          <w:color w:val="000000"/>
          <w:sz w:val="18"/>
          <w:szCs w:val="18"/>
        </w:rPr>
        <w:t>Określenie przez Wykonawcę telefonów kontaktowych i numerów fax. oraz innych ustaleń niezbędnych dla sprawnego i terminowego wykonania zamówienia,</w:t>
      </w:r>
    </w:p>
    <w:p w14:paraId="0F89C0D6" w14:textId="77777777" w:rsidR="00947AF9" w:rsidRDefault="00947AF9" w:rsidP="0072589C">
      <w:pPr>
        <w:pStyle w:val="Normalny1"/>
        <w:widowControl w:val="0"/>
        <w:numPr>
          <w:ilvl w:val="1"/>
          <w:numId w:val="15"/>
        </w:numPr>
        <w:spacing w:line="360" w:lineRule="auto"/>
        <w:ind w:left="567" w:hanging="567"/>
        <w:jc w:val="both"/>
        <w:rPr>
          <w:rFonts w:ascii="Arial" w:hAnsi="Arial" w:cs="Arial"/>
          <w:color w:val="000000"/>
          <w:sz w:val="18"/>
          <w:szCs w:val="18"/>
        </w:rPr>
      </w:pPr>
      <w:r w:rsidRPr="00947AF9">
        <w:rPr>
          <w:rFonts w:ascii="Arial" w:hAnsi="Arial" w:cs="Arial"/>
          <w:color w:val="000000"/>
          <w:sz w:val="18"/>
          <w:szCs w:val="18"/>
        </w:rPr>
        <w:t>Zamawiający nie ponosi odpowiedzialności za szkody wyrządzone przez Wykonawcę podczas wy</w:t>
      </w:r>
      <w:r>
        <w:rPr>
          <w:rFonts w:ascii="Arial" w:hAnsi="Arial" w:cs="Arial"/>
          <w:color w:val="000000"/>
          <w:sz w:val="18"/>
          <w:szCs w:val="18"/>
        </w:rPr>
        <w:t>konywania przedmiotu zamówienia,</w:t>
      </w:r>
    </w:p>
    <w:p w14:paraId="68159A67" w14:textId="4C9BE300" w:rsidR="006760FE" w:rsidRPr="00833896" w:rsidRDefault="006760FE" w:rsidP="0072589C">
      <w:pPr>
        <w:pStyle w:val="Normalny1"/>
        <w:widowControl w:val="0"/>
        <w:numPr>
          <w:ilvl w:val="0"/>
          <w:numId w:val="4"/>
        </w:numPr>
        <w:spacing w:line="360" w:lineRule="auto"/>
        <w:ind w:left="284" w:hanging="284"/>
        <w:jc w:val="both"/>
        <w:rPr>
          <w:rFonts w:ascii="Arial" w:hAnsi="Arial" w:cs="Arial"/>
          <w:color w:val="000000"/>
          <w:sz w:val="18"/>
          <w:szCs w:val="18"/>
        </w:rPr>
      </w:pPr>
      <w:r w:rsidRPr="00833896">
        <w:rPr>
          <w:rFonts w:ascii="Arial" w:hAnsi="Arial" w:cs="Arial"/>
          <w:color w:val="000000"/>
          <w:sz w:val="18"/>
          <w:szCs w:val="18"/>
        </w:rPr>
        <w:t>Rozwiązania równoważne:</w:t>
      </w:r>
      <w:r w:rsidR="00833896" w:rsidRPr="00833896">
        <w:rPr>
          <w:rFonts w:ascii="Arial" w:hAnsi="Arial" w:cs="Arial"/>
          <w:color w:val="000000"/>
          <w:sz w:val="18"/>
          <w:szCs w:val="18"/>
        </w:rPr>
        <w:t xml:space="preserve"> nie dotyczy postępowania </w:t>
      </w:r>
    </w:p>
    <w:p w14:paraId="5098E8D3" w14:textId="77777777" w:rsidR="006760FE" w:rsidRPr="002922E6" w:rsidRDefault="006760FE" w:rsidP="0072589C">
      <w:pPr>
        <w:pStyle w:val="Normalny1"/>
        <w:widowControl w:val="0"/>
        <w:numPr>
          <w:ilvl w:val="0"/>
          <w:numId w:val="17"/>
        </w:numPr>
        <w:spacing w:line="360" w:lineRule="auto"/>
        <w:ind w:left="284" w:hanging="284"/>
        <w:jc w:val="both"/>
        <w:rPr>
          <w:rFonts w:ascii="Arial" w:hAnsi="Arial" w:cs="Arial"/>
          <w:sz w:val="18"/>
          <w:szCs w:val="18"/>
        </w:rPr>
      </w:pPr>
      <w:r w:rsidRPr="002922E6">
        <w:rPr>
          <w:rFonts w:ascii="Arial" w:hAnsi="Arial" w:cs="Arial"/>
          <w:sz w:val="18"/>
          <w:szCs w:val="18"/>
        </w:rPr>
        <w:t>Zamawiający nie wprowadza obowiązku osobistego wykonania kluczowych części zamówienia.</w:t>
      </w:r>
    </w:p>
    <w:p w14:paraId="1528B45B" w14:textId="77777777" w:rsidR="006760FE" w:rsidRDefault="006760FE" w:rsidP="0072589C">
      <w:pPr>
        <w:pStyle w:val="Normalny1"/>
        <w:widowControl w:val="0"/>
        <w:numPr>
          <w:ilvl w:val="0"/>
          <w:numId w:val="17"/>
        </w:numPr>
        <w:spacing w:line="360" w:lineRule="auto"/>
        <w:ind w:left="284" w:hanging="284"/>
        <w:jc w:val="both"/>
        <w:rPr>
          <w:rFonts w:ascii="Arial" w:hAnsi="Arial" w:cs="Arial"/>
          <w:sz w:val="18"/>
          <w:szCs w:val="18"/>
        </w:rPr>
      </w:pPr>
      <w:r w:rsidRPr="002922E6">
        <w:rPr>
          <w:rFonts w:ascii="Arial" w:hAnsi="Arial" w:cs="Arial"/>
          <w:sz w:val="18"/>
          <w:szCs w:val="18"/>
        </w:rPr>
        <w:t>Zamawiający dopuszcza powierzenie wykonania częś</w:t>
      </w:r>
      <w:r w:rsidR="00947AF9" w:rsidRPr="002922E6">
        <w:rPr>
          <w:rFonts w:ascii="Arial" w:hAnsi="Arial" w:cs="Arial"/>
          <w:sz w:val="18"/>
          <w:szCs w:val="18"/>
        </w:rPr>
        <w:t>ci zamówienia p</w:t>
      </w:r>
      <w:r w:rsidRPr="002922E6">
        <w:rPr>
          <w:rFonts w:ascii="Arial" w:hAnsi="Arial" w:cs="Arial"/>
          <w:sz w:val="18"/>
          <w:szCs w:val="18"/>
        </w:rPr>
        <w:t>odwykonawcom. Za</w:t>
      </w:r>
      <w:r w:rsidR="00947AF9" w:rsidRPr="002922E6">
        <w:rPr>
          <w:rFonts w:ascii="Arial" w:hAnsi="Arial" w:cs="Arial"/>
          <w:sz w:val="18"/>
          <w:szCs w:val="18"/>
        </w:rPr>
        <w:t>mawiający żąda wskazania przez w</w:t>
      </w:r>
      <w:r w:rsidRPr="002922E6">
        <w:rPr>
          <w:rFonts w:ascii="Arial" w:hAnsi="Arial" w:cs="Arial"/>
          <w:sz w:val="18"/>
          <w:szCs w:val="18"/>
        </w:rPr>
        <w:t>ykonawcę w formularzu ofertowym części zamówie</w:t>
      </w:r>
      <w:r w:rsidR="00947AF9" w:rsidRPr="002922E6">
        <w:rPr>
          <w:rFonts w:ascii="Arial" w:hAnsi="Arial" w:cs="Arial"/>
          <w:sz w:val="18"/>
          <w:szCs w:val="18"/>
        </w:rPr>
        <w:t>nia, której wykonanie powierzy podwykonawcom i podania przez wykonawcę firm p</w:t>
      </w:r>
      <w:r w:rsidRPr="002922E6">
        <w:rPr>
          <w:rFonts w:ascii="Arial" w:hAnsi="Arial" w:cs="Arial"/>
          <w:sz w:val="18"/>
          <w:szCs w:val="18"/>
        </w:rPr>
        <w:t>odwy</w:t>
      </w:r>
      <w:r w:rsidR="00947AF9" w:rsidRPr="002922E6">
        <w:rPr>
          <w:rFonts w:ascii="Arial" w:hAnsi="Arial" w:cs="Arial"/>
          <w:sz w:val="18"/>
          <w:szCs w:val="18"/>
        </w:rPr>
        <w:t>konawców. Brak wskazania przez w</w:t>
      </w:r>
      <w:r w:rsidRPr="002922E6">
        <w:rPr>
          <w:rFonts w:ascii="Arial" w:hAnsi="Arial" w:cs="Arial"/>
          <w:sz w:val="18"/>
          <w:szCs w:val="18"/>
        </w:rPr>
        <w:t>ykonawcę części zamówienia, któryc</w:t>
      </w:r>
      <w:r w:rsidR="00947AF9" w:rsidRPr="002922E6">
        <w:rPr>
          <w:rFonts w:ascii="Arial" w:hAnsi="Arial" w:cs="Arial"/>
          <w:sz w:val="18"/>
          <w:szCs w:val="18"/>
        </w:rPr>
        <w:t>h wykonanie zamierza powierzyć p</w:t>
      </w:r>
      <w:r w:rsidRPr="002922E6">
        <w:rPr>
          <w:rFonts w:ascii="Arial" w:hAnsi="Arial" w:cs="Arial"/>
          <w:sz w:val="18"/>
          <w:szCs w:val="18"/>
        </w:rPr>
        <w:t>odwyko</w:t>
      </w:r>
      <w:r w:rsidR="00947AF9" w:rsidRPr="002922E6">
        <w:rPr>
          <w:rFonts w:ascii="Arial" w:hAnsi="Arial" w:cs="Arial"/>
          <w:sz w:val="18"/>
          <w:szCs w:val="18"/>
        </w:rPr>
        <w:t>nawcom będzie traktowane przez zamawiającego jako zgoda w</w:t>
      </w:r>
      <w:r w:rsidRPr="002922E6">
        <w:rPr>
          <w:rFonts w:ascii="Arial" w:hAnsi="Arial" w:cs="Arial"/>
          <w:sz w:val="18"/>
          <w:szCs w:val="18"/>
        </w:rPr>
        <w:t>ykonawcy na wykonanie całego przedmiotu zamówienia samodzielnie bez</w:t>
      </w:r>
      <w:r w:rsidR="00947AF9" w:rsidRPr="002922E6">
        <w:rPr>
          <w:rFonts w:ascii="Arial" w:hAnsi="Arial" w:cs="Arial"/>
          <w:sz w:val="18"/>
          <w:szCs w:val="18"/>
        </w:rPr>
        <w:t xml:space="preserve"> powierzenia części zamówienia p</w:t>
      </w:r>
      <w:r w:rsidRPr="002922E6">
        <w:rPr>
          <w:rFonts w:ascii="Arial" w:hAnsi="Arial" w:cs="Arial"/>
          <w:sz w:val="18"/>
          <w:szCs w:val="18"/>
        </w:rPr>
        <w:t>odwykonawcom.</w:t>
      </w:r>
    </w:p>
    <w:p w14:paraId="33E875A2" w14:textId="77777777" w:rsidR="00C05DEE" w:rsidRDefault="00C05DEE" w:rsidP="00C05DEE">
      <w:pPr>
        <w:pStyle w:val="Normalny1"/>
        <w:widowControl w:val="0"/>
        <w:numPr>
          <w:ilvl w:val="0"/>
          <w:numId w:val="17"/>
        </w:numPr>
        <w:spacing w:line="360" w:lineRule="auto"/>
        <w:ind w:left="284" w:hanging="284"/>
        <w:jc w:val="both"/>
        <w:rPr>
          <w:rFonts w:ascii="Arial" w:hAnsi="Arial" w:cs="Arial"/>
          <w:b/>
          <w:sz w:val="18"/>
          <w:szCs w:val="18"/>
        </w:rPr>
      </w:pPr>
      <w:r w:rsidRPr="00C05DEE">
        <w:rPr>
          <w:rFonts w:ascii="Arial" w:hAnsi="Arial" w:cs="Arial"/>
          <w:b/>
          <w:sz w:val="18"/>
          <w:szCs w:val="18"/>
        </w:rPr>
        <w:t>Obowiązek zatrudnienia na podstawie umowy o pracę</w:t>
      </w:r>
    </w:p>
    <w:p w14:paraId="29A892E4" w14:textId="1B658EE4" w:rsidR="00C9019F" w:rsidRPr="006E6DDD" w:rsidRDefault="00C9019F" w:rsidP="00C9019F">
      <w:pPr>
        <w:pStyle w:val="Normalny1"/>
        <w:widowControl w:val="0"/>
        <w:numPr>
          <w:ilvl w:val="0"/>
          <w:numId w:val="54"/>
        </w:numPr>
        <w:spacing w:line="360" w:lineRule="auto"/>
        <w:jc w:val="both"/>
        <w:rPr>
          <w:rFonts w:ascii="Arial" w:hAnsi="Arial" w:cs="Arial"/>
          <w:b/>
          <w:sz w:val="18"/>
          <w:szCs w:val="18"/>
        </w:rPr>
      </w:pPr>
      <w:r w:rsidRPr="00C9019F">
        <w:rPr>
          <w:rFonts w:ascii="Arial" w:hAnsi="Arial" w:cs="Arial"/>
          <w:sz w:val="18"/>
          <w:szCs w:val="18"/>
        </w:rPr>
        <w:t xml:space="preserve">Zamawiający wymaga od Wykonawcy lub Podwykonawcy, aby osoby wykonujące czynności związane z </w:t>
      </w:r>
      <w:r w:rsidR="006E6DDD">
        <w:rPr>
          <w:rFonts w:ascii="Arial" w:hAnsi="Arial" w:cs="Arial"/>
          <w:sz w:val="18"/>
          <w:szCs w:val="18"/>
        </w:rPr>
        <w:t>elektroniczną archiwizacją</w:t>
      </w:r>
      <w:r w:rsidRPr="00C9019F">
        <w:rPr>
          <w:rFonts w:ascii="Arial" w:hAnsi="Arial" w:cs="Arial"/>
          <w:sz w:val="18"/>
          <w:szCs w:val="18"/>
        </w:rPr>
        <w:t>, zwane dalej „pracownikami”, w okresie realizacji niniejszej umowy zostały zatrudnione na podstawie umow</w:t>
      </w:r>
      <w:r w:rsidR="006E6DDD">
        <w:rPr>
          <w:rFonts w:ascii="Arial" w:hAnsi="Arial" w:cs="Arial"/>
          <w:sz w:val="18"/>
          <w:szCs w:val="18"/>
        </w:rPr>
        <w:t xml:space="preserve">y o pracę </w:t>
      </w:r>
      <w:r w:rsidRPr="00C9019F">
        <w:rPr>
          <w:rFonts w:ascii="Arial" w:hAnsi="Arial" w:cs="Arial"/>
          <w:sz w:val="18"/>
          <w:szCs w:val="18"/>
        </w:rPr>
        <w:t>w rozumieniu przepisów ustawy z dnia</w:t>
      </w:r>
      <w:r w:rsidR="00BA5D8B">
        <w:rPr>
          <w:rFonts w:ascii="Arial" w:hAnsi="Arial" w:cs="Arial"/>
          <w:sz w:val="18"/>
          <w:szCs w:val="18"/>
        </w:rPr>
        <w:br/>
      </w:r>
      <w:r w:rsidRPr="00C9019F">
        <w:rPr>
          <w:rFonts w:ascii="Arial" w:hAnsi="Arial" w:cs="Arial"/>
          <w:sz w:val="18"/>
          <w:szCs w:val="18"/>
        </w:rPr>
        <w:t>26 czerwca 1974 r. - kodeks pracy (Dz. U. z 2019 r. poz. 1040 z późn. zm.).</w:t>
      </w:r>
    </w:p>
    <w:p w14:paraId="4317F8CA" w14:textId="3C16E878" w:rsidR="00C9019F" w:rsidRPr="006E6DDD" w:rsidRDefault="00C9019F" w:rsidP="006E6DDD">
      <w:pPr>
        <w:pStyle w:val="Normalny1"/>
        <w:widowControl w:val="0"/>
        <w:numPr>
          <w:ilvl w:val="0"/>
          <w:numId w:val="54"/>
        </w:numPr>
        <w:spacing w:line="360" w:lineRule="auto"/>
        <w:jc w:val="both"/>
        <w:rPr>
          <w:rFonts w:ascii="Arial" w:hAnsi="Arial" w:cs="Arial"/>
          <w:b/>
          <w:sz w:val="18"/>
          <w:szCs w:val="18"/>
        </w:rPr>
      </w:pPr>
      <w:r w:rsidRPr="006E6DDD">
        <w:rPr>
          <w:rFonts w:ascii="Arial" w:hAnsi="Arial" w:cs="Arial"/>
          <w:sz w:val="18"/>
          <w:szCs w:val="18"/>
        </w:rPr>
        <w:t>Każdorazowo na żądanie Zamawiającego, w terminie wskazanym przez Zamawiającego nie krótszym niż 3 dni robocze, Wykonawca lub Podwykonawca zobowiązuje się przedłożyć do wglądu Zamawiającemu (zawierające zanonimizowane dane podlegające ochronie na podstawie Rozporządzenia Parlamentu Europejskiego i Rady (UE) 2016/679 z dnia 27 kwietnia 2016 r.</w:t>
      </w:r>
      <w:r w:rsidR="00BA5D8B">
        <w:rPr>
          <w:rFonts w:ascii="Arial" w:hAnsi="Arial" w:cs="Arial"/>
          <w:sz w:val="18"/>
          <w:szCs w:val="18"/>
        </w:rPr>
        <w:br/>
      </w:r>
      <w:r w:rsidRPr="006E6DDD">
        <w:rPr>
          <w:rFonts w:ascii="Arial" w:hAnsi="Arial" w:cs="Arial"/>
          <w:sz w:val="18"/>
          <w:szCs w:val="18"/>
        </w:rPr>
        <w:t>w sprawie ochrony osób fizycznych w związku z przetwarzaniem danych osobowych i w sprawie swobodnego przepływu takich danych oraz uchylenia dyrektywy 95/46/WE - ogólne rozporządzenie</w:t>
      </w:r>
      <w:r w:rsidR="00BA5D8B">
        <w:rPr>
          <w:rFonts w:ascii="Arial" w:hAnsi="Arial" w:cs="Arial"/>
          <w:sz w:val="18"/>
          <w:szCs w:val="18"/>
        </w:rPr>
        <w:br/>
      </w:r>
      <w:r w:rsidRPr="006E6DDD">
        <w:rPr>
          <w:rFonts w:ascii="Arial" w:hAnsi="Arial" w:cs="Arial"/>
          <w:sz w:val="18"/>
          <w:szCs w:val="18"/>
        </w:rPr>
        <w:t>o ochronie danych - RODO) kopie umów o pracę zawartych przez Wykonawcę z pracownikami,</w:t>
      </w:r>
      <w:r w:rsidR="00BA5D8B">
        <w:rPr>
          <w:rFonts w:ascii="Arial" w:hAnsi="Arial" w:cs="Arial"/>
          <w:sz w:val="18"/>
          <w:szCs w:val="18"/>
        </w:rPr>
        <w:br/>
      </w:r>
      <w:r w:rsidRPr="006E6DDD">
        <w:rPr>
          <w:rFonts w:ascii="Arial" w:hAnsi="Arial" w:cs="Arial"/>
          <w:sz w:val="18"/>
          <w:szCs w:val="18"/>
        </w:rPr>
        <w:t>o których mowa w ust.1 wraz z opisem czynności wykonywanych przez danego pracownika</w:t>
      </w:r>
      <w:r w:rsidR="00BA5D8B">
        <w:rPr>
          <w:rFonts w:ascii="Arial" w:hAnsi="Arial" w:cs="Arial"/>
          <w:sz w:val="18"/>
          <w:szCs w:val="18"/>
        </w:rPr>
        <w:br/>
      </w:r>
      <w:r w:rsidRPr="006E6DDD">
        <w:rPr>
          <w:rFonts w:ascii="Arial" w:hAnsi="Arial" w:cs="Arial"/>
          <w:sz w:val="18"/>
          <w:szCs w:val="18"/>
        </w:rPr>
        <w:t>w ramach zamówienia oraz inne dokumenty potwierdzające zawarcie tych umów. W przypadku podjęcia przez Zamawiającego wątpliwości co do rzetelności wskazanych powyżej dokumentów przedstawionych przez Wykonawcę lub Podwykonawcę, Zamawiający ma prawo zwrócić się</w:t>
      </w:r>
      <w:r w:rsidR="00BA5D8B">
        <w:rPr>
          <w:rFonts w:ascii="Arial" w:hAnsi="Arial" w:cs="Arial"/>
          <w:sz w:val="18"/>
          <w:szCs w:val="18"/>
        </w:rPr>
        <w:br/>
      </w:r>
      <w:r w:rsidRPr="006E6DDD">
        <w:rPr>
          <w:rFonts w:ascii="Arial" w:hAnsi="Arial" w:cs="Arial"/>
          <w:sz w:val="18"/>
          <w:szCs w:val="18"/>
        </w:rPr>
        <w:t>z wnioskiem do właściwego inspektoratu pracy o dokonanie kontroli w zakresie spełnienia przez Wykonawcę lub Podwykonawcę obowiązku zatrudnienia na podstawie umowy o pracę osób wykonujących czynności objęte przedmiotem zamówienia, o których mowa w ust.1.</w:t>
      </w:r>
    </w:p>
    <w:p w14:paraId="09B02D8F" w14:textId="355E9D96" w:rsidR="00C9019F" w:rsidRPr="006E6DDD" w:rsidRDefault="00C9019F" w:rsidP="006E6DDD">
      <w:pPr>
        <w:pStyle w:val="Normalny1"/>
        <w:widowControl w:val="0"/>
        <w:numPr>
          <w:ilvl w:val="0"/>
          <w:numId w:val="54"/>
        </w:numPr>
        <w:spacing w:line="360" w:lineRule="auto"/>
        <w:jc w:val="both"/>
        <w:rPr>
          <w:rFonts w:ascii="Arial" w:hAnsi="Arial" w:cs="Arial"/>
          <w:b/>
          <w:sz w:val="18"/>
          <w:szCs w:val="18"/>
        </w:rPr>
      </w:pPr>
      <w:r w:rsidRPr="006E6DDD">
        <w:rPr>
          <w:rFonts w:ascii="Arial" w:hAnsi="Arial" w:cs="Arial"/>
          <w:sz w:val="18"/>
          <w:szCs w:val="18"/>
        </w:rPr>
        <w:t xml:space="preserve">Nieprzedłożenie przez Wykonawcę lub Podwykonawcę kopii umów zawartych przez Wykonawcę </w:t>
      </w:r>
      <w:r w:rsidR="006E6DDD">
        <w:rPr>
          <w:rFonts w:ascii="Arial" w:hAnsi="Arial" w:cs="Arial"/>
          <w:sz w:val="18"/>
          <w:szCs w:val="18"/>
        </w:rPr>
        <w:t>lub Podwykonawcę</w:t>
      </w:r>
      <w:r w:rsidRPr="006E6DDD">
        <w:rPr>
          <w:rFonts w:ascii="Arial" w:hAnsi="Arial" w:cs="Arial"/>
          <w:sz w:val="18"/>
          <w:szCs w:val="18"/>
        </w:rPr>
        <w:t xml:space="preserve"> z pracownikami lub dokumentów, o których mowa w ust. 2, w terminie wskazanym przez Zamawiającego zgodnie z ust. 2 lub stwierdzenie przez właściwy inspektorat pracy braku zatrudnienia osób wskazanych w ust.1 na podstawie umowy o pracę będzie traktowane jako niewypełnienie obowiązku zatrudnienia pracowników, o których mowa w ust.1 na podstawie umowy</w:t>
      </w:r>
      <w:r w:rsidR="00BA5D8B">
        <w:rPr>
          <w:rFonts w:ascii="Arial" w:hAnsi="Arial" w:cs="Arial"/>
          <w:sz w:val="18"/>
          <w:szCs w:val="18"/>
        </w:rPr>
        <w:br/>
      </w:r>
      <w:r w:rsidRPr="006E6DDD">
        <w:rPr>
          <w:rFonts w:ascii="Arial" w:hAnsi="Arial" w:cs="Arial"/>
          <w:sz w:val="18"/>
          <w:szCs w:val="18"/>
        </w:rPr>
        <w:t>o pracę.</w:t>
      </w:r>
    </w:p>
    <w:p w14:paraId="46D08810" w14:textId="19EF93AC" w:rsidR="00C9019F" w:rsidRPr="006E6DDD" w:rsidRDefault="00C9019F" w:rsidP="006E6DDD">
      <w:pPr>
        <w:pStyle w:val="Normalny1"/>
        <w:widowControl w:val="0"/>
        <w:numPr>
          <w:ilvl w:val="0"/>
          <w:numId w:val="54"/>
        </w:numPr>
        <w:spacing w:line="360" w:lineRule="auto"/>
        <w:jc w:val="both"/>
        <w:rPr>
          <w:rFonts w:ascii="Arial" w:hAnsi="Arial" w:cs="Arial"/>
          <w:b/>
          <w:sz w:val="18"/>
          <w:szCs w:val="18"/>
        </w:rPr>
      </w:pPr>
      <w:r w:rsidRPr="006E6DDD">
        <w:rPr>
          <w:rFonts w:ascii="Arial" w:hAnsi="Arial" w:cs="Arial"/>
          <w:sz w:val="18"/>
          <w:szCs w:val="18"/>
        </w:rPr>
        <w:t>Za niedopełnienie przez Wykonawcę lub Podwykonawcę obowiązku zatrudnienia pracowników,</w:t>
      </w:r>
      <w:r w:rsidR="00BA5D8B">
        <w:rPr>
          <w:rFonts w:ascii="Arial" w:hAnsi="Arial" w:cs="Arial"/>
          <w:sz w:val="18"/>
          <w:szCs w:val="18"/>
        </w:rPr>
        <w:br/>
      </w:r>
      <w:r w:rsidRPr="006E6DDD">
        <w:rPr>
          <w:rFonts w:ascii="Arial" w:hAnsi="Arial" w:cs="Arial"/>
          <w:sz w:val="18"/>
          <w:szCs w:val="18"/>
        </w:rPr>
        <w:t>o których mowa w ust.1 na podstawie umowy o pracę Zamawiający ma prawo naliczyć Wykonawcy karę umowną, w wysokości iloczynu kwoty minimalnego wynagrodzenia za pracę, ustalonego na podstawie przepisów o minimalnym wynagrodzeniu za pracę (obowiązujących w chwili stwierdzenia przez Zamawiającego niedopełnienia przez Wykonawcę lub Podwykonawcę wymogu zatrudnienia pracowników, o których mowa w ust.1 na podstawie umowy o pracę w rozumieniu przepisów Kodeksu Pracy) oraz liczby miesięcy w okresie realizacji Umowy, w których nie dopełniono przedmiotowego wymogu – za każdego pracownika, w stosunku do którego Wykonawca lub Podwykonawca nie dopełnił obowiązku zatrudnienia na podstawie umowy o pracę.</w:t>
      </w:r>
    </w:p>
    <w:p w14:paraId="4ED53A7D" w14:textId="77777777" w:rsidR="00833896" w:rsidRPr="002922E6" w:rsidRDefault="00833896" w:rsidP="00833896">
      <w:pPr>
        <w:pStyle w:val="Normalny1"/>
        <w:widowControl w:val="0"/>
        <w:spacing w:line="360" w:lineRule="auto"/>
        <w:jc w:val="both"/>
        <w:rPr>
          <w:rFonts w:ascii="Arial" w:hAnsi="Arial" w:cs="Arial"/>
          <w:sz w:val="18"/>
          <w:szCs w:val="18"/>
        </w:rPr>
      </w:pPr>
    </w:p>
    <w:p w14:paraId="559BC865" w14:textId="77777777" w:rsidR="004D7C3B" w:rsidRDefault="004D7C3B" w:rsidP="004D7C3B">
      <w:pPr>
        <w:rPr>
          <w:rFonts w:ascii="Arial" w:hAnsi="Arial" w:cs="Arial"/>
          <w:color w:val="000000"/>
          <w:sz w:val="18"/>
          <w:szCs w:val="18"/>
        </w:rPr>
      </w:pPr>
    </w:p>
    <w:p w14:paraId="5463B384" w14:textId="77777777" w:rsidR="004D7C3B" w:rsidRPr="00753D55" w:rsidRDefault="006760FE" w:rsidP="00753D55">
      <w:pPr>
        <w:shd w:val="clear" w:color="auto" w:fill="EEECE1" w:themeFill="background2"/>
        <w:rPr>
          <w:rFonts w:ascii="Arial" w:hAnsi="Arial" w:cs="Arial"/>
          <w:color w:val="000000"/>
          <w:sz w:val="18"/>
          <w:szCs w:val="18"/>
        </w:rPr>
      </w:pPr>
      <w:r>
        <w:rPr>
          <w:rFonts w:ascii="Arial" w:hAnsi="Arial" w:cs="Arial"/>
          <w:b/>
          <w:bCs/>
          <w:color w:val="000000"/>
          <w:u w:val="single"/>
        </w:rPr>
        <w:t>Rozdz</w:t>
      </w:r>
      <w:r w:rsidR="004D7C3B">
        <w:rPr>
          <w:rFonts w:ascii="Arial" w:hAnsi="Arial" w:cs="Arial"/>
          <w:b/>
          <w:bCs/>
          <w:color w:val="000000"/>
          <w:u w:val="single"/>
        </w:rPr>
        <w:t xml:space="preserve">iał </w:t>
      </w:r>
      <w:r w:rsidR="0001639A">
        <w:rPr>
          <w:rFonts w:ascii="Arial" w:hAnsi="Arial" w:cs="Arial"/>
          <w:b/>
          <w:bCs/>
          <w:color w:val="000000"/>
          <w:u w:val="single"/>
        </w:rPr>
        <w:t>IV</w:t>
      </w:r>
      <w:r>
        <w:rPr>
          <w:rFonts w:ascii="Arial" w:hAnsi="Arial" w:cs="Arial"/>
          <w:b/>
          <w:bCs/>
          <w:color w:val="000000"/>
          <w:u w:val="single"/>
        </w:rPr>
        <w:t>. Termin wykonania zamówienia</w:t>
      </w:r>
    </w:p>
    <w:p w14:paraId="5F889B87" w14:textId="54A43B05" w:rsidR="00D2053A" w:rsidRDefault="002922E6" w:rsidP="002922E6">
      <w:pPr>
        <w:pStyle w:val="Normalny1"/>
        <w:widowControl w:val="0"/>
        <w:tabs>
          <w:tab w:val="left" w:pos="1256"/>
        </w:tabs>
        <w:spacing w:line="360" w:lineRule="auto"/>
        <w:jc w:val="both"/>
        <w:rPr>
          <w:rFonts w:ascii="Arial" w:hAnsi="Arial" w:cs="Arial"/>
          <w:b/>
          <w:bCs/>
          <w:color w:val="FF0000"/>
          <w:sz w:val="18"/>
          <w:szCs w:val="18"/>
        </w:rPr>
      </w:pPr>
      <w:r>
        <w:rPr>
          <w:rFonts w:ascii="Arial" w:hAnsi="Arial" w:cs="Arial"/>
          <w:b/>
          <w:bCs/>
          <w:color w:val="FF0000"/>
          <w:sz w:val="18"/>
          <w:szCs w:val="18"/>
        </w:rPr>
        <w:tab/>
      </w:r>
    </w:p>
    <w:p w14:paraId="3621BD2F" w14:textId="327110F3" w:rsidR="006760FE" w:rsidRDefault="002922E6">
      <w:pPr>
        <w:pStyle w:val="Normalny1"/>
        <w:widowControl w:val="0"/>
        <w:spacing w:line="360" w:lineRule="auto"/>
        <w:jc w:val="both"/>
        <w:rPr>
          <w:rFonts w:ascii="Arial" w:hAnsi="Arial" w:cs="Arial"/>
          <w:sz w:val="18"/>
          <w:szCs w:val="18"/>
        </w:rPr>
      </w:pPr>
      <w:r>
        <w:rPr>
          <w:rFonts w:ascii="Arial" w:hAnsi="Arial" w:cs="Arial"/>
          <w:b/>
          <w:bCs/>
          <w:sz w:val="18"/>
          <w:szCs w:val="18"/>
        </w:rPr>
        <w:t>T</w:t>
      </w:r>
      <w:r w:rsidR="00D2053A" w:rsidRPr="00D2053A">
        <w:rPr>
          <w:rFonts w:ascii="Arial" w:hAnsi="Arial" w:cs="Arial"/>
          <w:b/>
          <w:bCs/>
          <w:sz w:val="18"/>
          <w:szCs w:val="18"/>
        </w:rPr>
        <w:t xml:space="preserve">ermin </w:t>
      </w:r>
      <w:r w:rsidR="00833896">
        <w:rPr>
          <w:rFonts w:ascii="Arial" w:hAnsi="Arial" w:cs="Arial"/>
          <w:b/>
          <w:bCs/>
          <w:sz w:val="18"/>
          <w:szCs w:val="18"/>
        </w:rPr>
        <w:t xml:space="preserve">wykonania zamówienia: </w:t>
      </w:r>
      <w:r w:rsidR="00833896" w:rsidRPr="00354C71">
        <w:rPr>
          <w:rFonts w:ascii="Arial" w:hAnsi="Arial" w:cs="Arial"/>
          <w:bCs/>
          <w:sz w:val="18"/>
          <w:szCs w:val="18"/>
          <w:highlight w:val="yellow"/>
        </w:rPr>
        <w:t>do 21.12.2019 r.</w:t>
      </w:r>
      <w:r w:rsidR="00833896">
        <w:rPr>
          <w:rFonts w:ascii="Arial" w:hAnsi="Arial" w:cs="Arial"/>
          <w:b/>
          <w:bCs/>
          <w:sz w:val="18"/>
          <w:szCs w:val="18"/>
        </w:rPr>
        <w:t xml:space="preserve"> </w:t>
      </w:r>
    </w:p>
    <w:p w14:paraId="36A3FF5D" w14:textId="77777777" w:rsidR="006E6DDD" w:rsidRPr="006E6DDD" w:rsidRDefault="006E6DDD">
      <w:pPr>
        <w:pStyle w:val="Normalny1"/>
        <w:widowControl w:val="0"/>
        <w:spacing w:line="360" w:lineRule="auto"/>
        <w:jc w:val="both"/>
        <w:rPr>
          <w:rFonts w:ascii="Arial" w:hAnsi="Arial" w:cs="Arial"/>
          <w:sz w:val="18"/>
          <w:szCs w:val="18"/>
        </w:rPr>
      </w:pPr>
    </w:p>
    <w:p w14:paraId="47638585" w14:textId="77777777" w:rsidR="004D7C3B" w:rsidRDefault="006760FE" w:rsidP="00F64AD5">
      <w:pPr>
        <w:pStyle w:val="Normalny1"/>
        <w:widowControl w:val="0"/>
        <w:shd w:val="clear" w:color="auto" w:fill="EEECE1" w:themeFill="background2"/>
        <w:tabs>
          <w:tab w:val="left" w:pos="284"/>
        </w:tabs>
        <w:spacing w:after="240" w:line="360" w:lineRule="auto"/>
        <w:rPr>
          <w:rFonts w:ascii="Arial" w:hAnsi="Arial" w:cs="Arial"/>
          <w:b/>
          <w:bCs/>
          <w:color w:val="000000"/>
          <w:u w:val="single"/>
        </w:rPr>
      </w:pPr>
      <w:r>
        <w:rPr>
          <w:rFonts w:ascii="Arial" w:hAnsi="Arial" w:cs="Arial"/>
          <w:b/>
          <w:bCs/>
          <w:color w:val="000000"/>
          <w:u w:val="single"/>
        </w:rPr>
        <w:t>Rozdział V.</w:t>
      </w:r>
      <w:r w:rsidR="004D7C3B">
        <w:rPr>
          <w:rFonts w:ascii="Arial" w:hAnsi="Arial" w:cs="Arial"/>
          <w:b/>
          <w:bCs/>
          <w:color w:val="000000"/>
          <w:u w:val="single"/>
        </w:rPr>
        <w:t xml:space="preserve"> Warunki udziału w postępowaniu oraz </w:t>
      </w:r>
      <w:r>
        <w:rPr>
          <w:rFonts w:ascii="Arial" w:hAnsi="Arial" w:cs="Arial"/>
          <w:b/>
          <w:bCs/>
          <w:color w:val="000000"/>
          <w:u w:val="single"/>
        </w:rPr>
        <w:t xml:space="preserve"> podstawy do wykluczenia</w:t>
      </w:r>
      <w:r w:rsidR="00110F14">
        <w:rPr>
          <w:rFonts w:ascii="Arial" w:hAnsi="Arial" w:cs="Arial"/>
          <w:b/>
          <w:bCs/>
          <w:color w:val="000000"/>
          <w:u w:val="single"/>
        </w:rPr>
        <w:t>, o których mowa w art. 24 ust. 5</w:t>
      </w:r>
    </w:p>
    <w:p w14:paraId="50062A2A" w14:textId="77777777" w:rsidR="006760FE" w:rsidRDefault="006760FE" w:rsidP="0072589C">
      <w:pPr>
        <w:pStyle w:val="Normalny1"/>
        <w:widowControl w:val="0"/>
        <w:numPr>
          <w:ilvl w:val="0"/>
          <w:numId w:val="19"/>
        </w:numPr>
        <w:spacing w:line="360" w:lineRule="auto"/>
        <w:ind w:left="284" w:hanging="284"/>
        <w:jc w:val="both"/>
        <w:rPr>
          <w:rFonts w:ascii="Arial" w:hAnsi="Arial" w:cs="Arial"/>
          <w:color w:val="000000"/>
          <w:sz w:val="18"/>
          <w:szCs w:val="18"/>
        </w:rPr>
      </w:pPr>
      <w:r>
        <w:rPr>
          <w:rFonts w:ascii="Arial" w:hAnsi="Arial" w:cs="Arial"/>
          <w:color w:val="000000"/>
          <w:sz w:val="18"/>
          <w:szCs w:val="18"/>
        </w:rPr>
        <w:t>O udzielenie zamówienia mogą ubiegać się wykonawcy, którzy:</w:t>
      </w:r>
    </w:p>
    <w:p w14:paraId="178C67D9" w14:textId="25A2B732" w:rsidR="00F64AD5" w:rsidRPr="00F64AD5" w:rsidRDefault="00F64AD5" w:rsidP="0072589C">
      <w:pPr>
        <w:pStyle w:val="Normalny1"/>
        <w:widowControl w:val="0"/>
        <w:numPr>
          <w:ilvl w:val="0"/>
          <w:numId w:val="20"/>
        </w:numPr>
        <w:spacing w:line="360" w:lineRule="auto"/>
        <w:ind w:left="567" w:hanging="283"/>
        <w:jc w:val="both"/>
        <w:rPr>
          <w:rFonts w:ascii="Arial" w:hAnsi="Arial" w:cs="Arial"/>
          <w:color w:val="000000"/>
          <w:sz w:val="18"/>
          <w:szCs w:val="18"/>
        </w:rPr>
      </w:pPr>
      <w:r w:rsidRPr="006E7ED8">
        <w:rPr>
          <w:rFonts w:ascii="Arial" w:hAnsi="Arial" w:cs="Arial"/>
          <w:b/>
          <w:color w:val="000000"/>
          <w:sz w:val="18"/>
          <w:szCs w:val="18"/>
        </w:rPr>
        <w:t xml:space="preserve">nie podlegają wykluczeniu na podstawie art. 24 ust. 1 ustawy oraz na podstawie opisanych podstaw </w:t>
      </w:r>
      <w:r w:rsidRPr="002922E6">
        <w:rPr>
          <w:rFonts w:ascii="Arial" w:hAnsi="Arial" w:cs="Arial"/>
          <w:b/>
          <w:color w:val="000000"/>
          <w:sz w:val="18"/>
          <w:szCs w:val="18"/>
        </w:rPr>
        <w:t>wykluczenia z art. 24 ust. 5 ustawy</w:t>
      </w:r>
      <w:r w:rsidRPr="006E7ED8">
        <w:rPr>
          <w:rFonts w:ascii="Arial" w:hAnsi="Arial" w:cs="Arial"/>
          <w:b/>
          <w:color w:val="000000"/>
          <w:sz w:val="18"/>
          <w:szCs w:val="18"/>
        </w:rPr>
        <w:t xml:space="preserve"> Pzp</w:t>
      </w:r>
      <w:r>
        <w:rPr>
          <w:rFonts w:ascii="Arial" w:hAnsi="Arial" w:cs="Arial"/>
          <w:color w:val="000000"/>
          <w:sz w:val="18"/>
          <w:szCs w:val="18"/>
        </w:rPr>
        <w:t xml:space="preserve">., tj: </w:t>
      </w:r>
      <w:r w:rsidRPr="00F64AD5">
        <w:rPr>
          <w:rFonts w:ascii="Arial" w:hAnsi="Arial" w:cs="Arial"/>
          <w:color w:val="000000"/>
          <w:sz w:val="18"/>
          <w:szCs w:val="18"/>
        </w:rPr>
        <w:t>Zamawiający wykluczy z postępowania Wykonawcę/ów w przypadkach, o których mowa w art. 24 ust. 1 pkt 12-23 ustawy (przesłanki wykluczenia obligatoryjne)</w:t>
      </w:r>
      <w:r w:rsidRPr="00F64AD5">
        <w:rPr>
          <w:rFonts w:ascii="Arial" w:hAnsi="Arial" w:cs="Arial"/>
          <w:b/>
          <w:bCs/>
          <w:color w:val="000000"/>
          <w:sz w:val="18"/>
          <w:szCs w:val="18"/>
        </w:rPr>
        <w:t xml:space="preserve"> oraz wykluczy Wykonawcę/ów w </w:t>
      </w:r>
      <w:r w:rsidRPr="00110F14">
        <w:rPr>
          <w:rFonts w:ascii="Arial" w:hAnsi="Arial" w:cs="Arial"/>
          <w:b/>
          <w:bCs/>
          <w:color w:val="000000"/>
          <w:sz w:val="18"/>
          <w:szCs w:val="18"/>
        </w:rPr>
        <w:t xml:space="preserve">następujących przypadkach </w:t>
      </w:r>
      <w:r w:rsidRPr="00110F14">
        <w:rPr>
          <w:rFonts w:ascii="Arial" w:hAnsi="Arial" w:cs="Arial"/>
          <w:color w:val="000000"/>
          <w:sz w:val="18"/>
          <w:szCs w:val="18"/>
        </w:rPr>
        <w:t xml:space="preserve">(wybrane przez Zamawiającego przesłanki wykluczenia fakultatywne, przewidziane w art. </w:t>
      </w:r>
      <w:r w:rsidRPr="00110F14">
        <w:rPr>
          <w:rFonts w:ascii="Arial" w:hAnsi="Arial" w:cs="Arial"/>
          <w:b/>
          <w:bCs/>
          <w:color w:val="000000"/>
          <w:sz w:val="18"/>
          <w:szCs w:val="18"/>
        </w:rPr>
        <w:t>24 ust. 5 ustawy Pzp):</w:t>
      </w:r>
    </w:p>
    <w:p w14:paraId="0078BA77" w14:textId="780A5C59" w:rsidR="00F64AD5" w:rsidRPr="00110F14" w:rsidRDefault="00F64AD5" w:rsidP="0072589C">
      <w:pPr>
        <w:pStyle w:val="Normalny1"/>
        <w:widowControl w:val="0"/>
        <w:numPr>
          <w:ilvl w:val="0"/>
          <w:numId w:val="18"/>
        </w:numPr>
        <w:spacing w:line="360" w:lineRule="auto"/>
        <w:ind w:left="567" w:hanging="283"/>
        <w:jc w:val="both"/>
        <w:rPr>
          <w:rFonts w:ascii="Arial" w:hAnsi="Arial" w:cs="Arial"/>
          <w:sz w:val="18"/>
          <w:szCs w:val="18"/>
        </w:rPr>
      </w:pPr>
      <w:r w:rsidRPr="00110F14">
        <w:rPr>
          <w:rFonts w:ascii="Arial" w:hAnsi="Arial" w:cs="Arial"/>
          <w:sz w:val="18"/>
          <w:szCs w:val="18"/>
        </w:rPr>
        <w:t>w stosunku, do którego otwarto likwidację, jeżeli w zatwierdzonym przez sąd układzie</w:t>
      </w:r>
      <w:r w:rsidRPr="00110F14">
        <w:rPr>
          <w:rFonts w:ascii="Arial" w:hAnsi="Arial" w:cs="Arial"/>
          <w:sz w:val="18"/>
          <w:szCs w:val="18"/>
        </w:rPr>
        <w:br/>
        <w:t>w postępowaniu restrukturyzacyjnym jest przewidziane zaspokojenie wierzycieli przez likwidację jego majątku lub sąd zarządził likwidację jego majątku w trybie art. 332 ust. 1 ustawy z dnia</w:t>
      </w:r>
      <w:r w:rsidRPr="00110F14">
        <w:rPr>
          <w:rFonts w:ascii="Arial" w:hAnsi="Arial" w:cs="Arial"/>
          <w:sz w:val="18"/>
          <w:szCs w:val="18"/>
        </w:rPr>
        <w:br/>
        <w:t>15 maja 2015 r. - Prawo restrukturyzacyjne (Dz. U. z 2015 r. poz. 978, 1259, 1513, 1830 i 1844</w:t>
      </w:r>
      <w:r w:rsidR="00CF263B">
        <w:rPr>
          <w:rFonts w:ascii="Arial" w:hAnsi="Arial" w:cs="Arial"/>
          <w:sz w:val="18"/>
          <w:szCs w:val="18"/>
        </w:rPr>
        <w:br/>
      </w:r>
      <w:r w:rsidRPr="00110F14">
        <w:rPr>
          <w:rFonts w:ascii="Arial" w:hAnsi="Arial" w:cs="Arial"/>
          <w:sz w:val="18"/>
          <w:szCs w:val="18"/>
        </w:rPr>
        <w:t xml:space="preserve">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2016 r. poz. 615) (art. 24 ust.5 pkt 1 ustawy); </w:t>
      </w:r>
    </w:p>
    <w:p w14:paraId="00E54674" w14:textId="77777777" w:rsidR="00F64AD5" w:rsidRPr="006E7ED8" w:rsidRDefault="00F64AD5" w:rsidP="0072589C">
      <w:pPr>
        <w:pStyle w:val="Normalny1"/>
        <w:widowControl w:val="0"/>
        <w:numPr>
          <w:ilvl w:val="0"/>
          <w:numId w:val="20"/>
        </w:numPr>
        <w:spacing w:line="360" w:lineRule="auto"/>
        <w:ind w:left="567" w:hanging="283"/>
        <w:jc w:val="both"/>
        <w:rPr>
          <w:rFonts w:ascii="Arial" w:hAnsi="Arial" w:cs="Arial"/>
          <w:b/>
          <w:color w:val="000000"/>
          <w:sz w:val="18"/>
          <w:szCs w:val="18"/>
        </w:rPr>
      </w:pPr>
      <w:r w:rsidRPr="006E7ED8">
        <w:rPr>
          <w:rFonts w:ascii="Arial" w:hAnsi="Arial" w:cs="Arial"/>
          <w:b/>
          <w:color w:val="000000"/>
          <w:sz w:val="18"/>
          <w:szCs w:val="18"/>
        </w:rPr>
        <w:t>spełniają warunki udziału w postępowaniu określone w art. 22 ust. 1b pkt 1-3 ustawy dotyczące:</w:t>
      </w:r>
    </w:p>
    <w:p w14:paraId="76CC7EE5" w14:textId="2A5E2191" w:rsidR="00F64AD5" w:rsidRDefault="00F64AD5" w:rsidP="0072589C">
      <w:pPr>
        <w:pStyle w:val="Normalny1"/>
        <w:widowControl w:val="0"/>
        <w:numPr>
          <w:ilvl w:val="0"/>
          <w:numId w:val="16"/>
        </w:numPr>
        <w:spacing w:line="360" w:lineRule="auto"/>
        <w:ind w:left="851" w:hanging="284"/>
        <w:jc w:val="both"/>
        <w:rPr>
          <w:rFonts w:ascii="Arial" w:hAnsi="Arial" w:cs="Arial"/>
          <w:color w:val="000000"/>
          <w:sz w:val="18"/>
          <w:szCs w:val="18"/>
        </w:rPr>
      </w:pPr>
      <w:r>
        <w:rPr>
          <w:rFonts w:ascii="Arial" w:hAnsi="Arial" w:cs="Arial"/>
          <w:color w:val="000000"/>
          <w:sz w:val="18"/>
          <w:szCs w:val="18"/>
        </w:rPr>
        <w:t>kompetencji lub uprawnień do prowadzenia określonej działalności zawodowej, o ile wynika to</w:t>
      </w:r>
      <w:r w:rsidR="00CF263B">
        <w:rPr>
          <w:rFonts w:ascii="Arial" w:hAnsi="Arial" w:cs="Arial"/>
          <w:color w:val="000000"/>
          <w:sz w:val="18"/>
          <w:szCs w:val="18"/>
        </w:rPr>
        <w:br/>
      </w:r>
      <w:r>
        <w:rPr>
          <w:rFonts w:ascii="Arial" w:hAnsi="Arial" w:cs="Arial"/>
          <w:color w:val="000000"/>
          <w:sz w:val="18"/>
          <w:szCs w:val="18"/>
        </w:rPr>
        <w:t xml:space="preserve">z odrębnych przepisów:   </w:t>
      </w:r>
    </w:p>
    <w:p w14:paraId="1E2CFE39" w14:textId="77777777" w:rsidR="00F64AD5" w:rsidRDefault="00F64AD5" w:rsidP="00F64AD5">
      <w:pPr>
        <w:pStyle w:val="Normalny1"/>
        <w:widowControl w:val="0"/>
        <w:spacing w:line="360" w:lineRule="auto"/>
        <w:ind w:left="851"/>
        <w:jc w:val="both"/>
        <w:rPr>
          <w:rFonts w:ascii="Arial" w:hAnsi="Arial" w:cs="Arial"/>
          <w:color w:val="000000"/>
          <w:sz w:val="18"/>
          <w:szCs w:val="18"/>
        </w:rPr>
      </w:pPr>
      <w:r>
        <w:rPr>
          <w:rFonts w:ascii="Arial" w:hAnsi="Arial" w:cs="Arial"/>
          <w:color w:val="000000"/>
          <w:sz w:val="18"/>
          <w:szCs w:val="18"/>
        </w:rPr>
        <w:t xml:space="preserve">Zamawiający </w:t>
      </w:r>
      <w:r>
        <w:rPr>
          <w:rFonts w:ascii="Arial" w:hAnsi="Arial" w:cs="Arial"/>
          <w:b/>
          <w:bCs/>
          <w:color w:val="000000"/>
          <w:sz w:val="18"/>
          <w:szCs w:val="18"/>
        </w:rPr>
        <w:t xml:space="preserve">nie stawia </w:t>
      </w:r>
      <w:r w:rsidRPr="00657CD3">
        <w:rPr>
          <w:rFonts w:ascii="Arial" w:hAnsi="Arial" w:cs="Arial"/>
          <w:color w:val="000000"/>
          <w:sz w:val="18"/>
          <w:szCs w:val="18"/>
        </w:rPr>
        <w:t>szczegółowych wymagań w zakresie tego warunku.</w:t>
      </w:r>
      <w:r>
        <w:rPr>
          <w:rFonts w:ascii="Arial" w:hAnsi="Arial" w:cs="Arial"/>
          <w:b/>
          <w:bCs/>
          <w:color w:val="000000"/>
          <w:sz w:val="18"/>
          <w:szCs w:val="18"/>
        </w:rPr>
        <w:t xml:space="preserve"> </w:t>
      </w:r>
    </w:p>
    <w:p w14:paraId="3F21866E" w14:textId="77777777" w:rsidR="00F64AD5" w:rsidRDefault="00F64AD5" w:rsidP="0072589C">
      <w:pPr>
        <w:pStyle w:val="Normalny1"/>
        <w:widowControl w:val="0"/>
        <w:numPr>
          <w:ilvl w:val="0"/>
          <w:numId w:val="16"/>
        </w:numPr>
        <w:spacing w:line="360" w:lineRule="auto"/>
        <w:ind w:left="851" w:hanging="284"/>
        <w:jc w:val="both"/>
        <w:rPr>
          <w:rFonts w:ascii="Arial" w:hAnsi="Arial" w:cs="Arial"/>
          <w:color w:val="000000"/>
          <w:sz w:val="18"/>
          <w:szCs w:val="18"/>
        </w:rPr>
      </w:pPr>
      <w:r>
        <w:rPr>
          <w:rFonts w:ascii="Arial" w:hAnsi="Arial" w:cs="Arial"/>
          <w:color w:val="000000"/>
          <w:sz w:val="18"/>
          <w:szCs w:val="18"/>
        </w:rPr>
        <w:t>sytuacji ekonomicznej lub finansowej:</w:t>
      </w:r>
    </w:p>
    <w:p w14:paraId="042F0CDF" w14:textId="77777777" w:rsidR="00F64AD5" w:rsidRDefault="00F64AD5" w:rsidP="00F64AD5">
      <w:pPr>
        <w:pStyle w:val="Normalny1"/>
        <w:widowControl w:val="0"/>
        <w:spacing w:line="360" w:lineRule="auto"/>
        <w:ind w:left="851"/>
        <w:jc w:val="both"/>
        <w:rPr>
          <w:rFonts w:ascii="Arial" w:hAnsi="Arial" w:cs="Arial"/>
          <w:color w:val="000000"/>
          <w:sz w:val="18"/>
          <w:szCs w:val="18"/>
        </w:rPr>
      </w:pPr>
      <w:r w:rsidRPr="00F64AD5">
        <w:rPr>
          <w:rFonts w:ascii="Arial" w:hAnsi="Arial" w:cs="Arial"/>
          <w:color w:val="000000"/>
          <w:sz w:val="18"/>
          <w:szCs w:val="18"/>
        </w:rPr>
        <w:t xml:space="preserve">Zamawiający </w:t>
      </w:r>
      <w:r w:rsidRPr="00F64AD5">
        <w:rPr>
          <w:rFonts w:ascii="Arial" w:hAnsi="Arial" w:cs="Arial"/>
          <w:b/>
          <w:color w:val="000000"/>
          <w:sz w:val="18"/>
          <w:szCs w:val="18"/>
        </w:rPr>
        <w:t>nie stawia</w:t>
      </w:r>
      <w:r w:rsidRPr="00F64AD5">
        <w:rPr>
          <w:rFonts w:ascii="Arial" w:hAnsi="Arial" w:cs="Arial"/>
          <w:color w:val="000000"/>
          <w:sz w:val="18"/>
          <w:szCs w:val="18"/>
        </w:rPr>
        <w:t xml:space="preserve"> szczegółowych wymagań w zakresie tego warunku.</w:t>
      </w:r>
    </w:p>
    <w:p w14:paraId="1C0D7180" w14:textId="4B7EB928" w:rsidR="00F64AD5" w:rsidRDefault="003A25AB" w:rsidP="0072589C">
      <w:pPr>
        <w:pStyle w:val="Normalny1"/>
        <w:widowControl w:val="0"/>
        <w:numPr>
          <w:ilvl w:val="0"/>
          <w:numId w:val="16"/>
        </w:numPr>
        <w:spacing w:line="360" w:lineRule="auto"/>
        <w:ind w:left="851" w:hanging="284"/>
        <w:jc w:val="both"/>
        <w:rPr>
          <w:rFonts w:ascii="Arial" w:hAnsi="Arial" w:cs="Arial"/>
          <w:color w:val="000000"/>
          <w:sz w:val="18"/>
          <w:szCs w:val="18"/>
        </w:rPr>
      </w:pPr>
      <w:r>
        <w:rPr>
          <w:rFonts w:ascii="Arial" w:hAnsi="Arial" w:cs="Arial"/>
          <w:color w:val="000000"/>
          <w:sz w:val="18"/>
          <w:szCs w:val="18"/>
        </w:rPr>
        <w:t xml:space="preserve">   </w:t>
      </w:r>
      <w:r w:rsidR="00F64AD5">
        <w:rPr>
          <w:rFonts w:ascii="Arial" w:hAnsi="Arial" w:cs="Arial"/>
          <w:color w:val="000000"/>
          <w:sz w:val="18"/>
          <w:szCs w:val="18"/>
        </w:rPr>
        <w:t>zdolności technicznej lub zawodowej:</w:t>
      </w:r>
    </w:p>
    <w:p w14:paraId="4AC7EE9A" w14:textId="77777777" w:rsidR="00F64AD5" w:rsidRDefault="00F64AD5" w:rsidP="00F64AD5">
      <w:pPr>
        <w:pStyle w:val="Normalny1"/>
        <w:widowControl w:val="0"/>
        <w:spacing w:line="360" w:lineRule="auto"/>
        <w:ind w:left="851"/>
        <w:jc w:val="both"/>
        <w:rPr>
          <w:rFonts w:ascii="Arial" w:hAnsi="Arial" w:cs="Arial"/>
          <w:color w:val="000000"/>
          <w:sz w:val="18"/>
          <w:szCs w:val="18"/>
        </w:rPr>
      </w:pPr>
      <w:r w:rsidRPr="00F64AD5">
        <w:rPr>
          <w:rFonts w:ascii="Arial" w:hAnsi="Arial" w:cs="Arial"/>
          <w:color w:val="000000"/>
          <w:sz w:val="18"/>
          <w:szCs w:val="18"/>
        </w:rPr>
        <w:t xml:space="preserve">Zamawiający </w:t>
      </w:r>
      <w:r w:rsidRPr="00F64AD5">
        <w:rPr>
          <w:rFonts w:ascii="Arial" w:hAnsi="Arial" w:cs="Arial"/>
          <w:b/>
          <w:color w:val="000000"/>
          <w:sz w:val="18"/>
          <w:szCs w:val="18"/>
        </w:rPr>
        <w:t>nie stawia</w:t>
      </w:r>
      <w:r w:rsidRPr="00F64AD5">
        <w:rPr>
          <w:rFonts w:ascii="Arial" w:hAnsi="Arial" w:cs="Arial"/>
          <w:color w:val="000000"/>
          <w:sz w:val="18"/>
          <w:szCs w:val="18"/>
        </w:rPr>
        <w:t xml:space="preserve"> szczegółowych wymagań w zakresie tego warunku.</w:t>
      </w:r>
    </w:p>
    <w:p w14:paraId="3977D487" w14:textId="53F22667" w:rsidR="00097C53" w:rsidRPr="006E6DDD" w:rsidRDefault="006760FE" w:rsidP="00097C53">
      <w:pPr>
        <w:pStyle w:val="Normalny1"/>
        <w:widowControl w:val="0"/>
        <w:numPr>
          <w:ilvl w:val="0"/>
          <w:numId w:val="19"/>
        </w:numPr>
        <w:spacing w:line="360" w:lineRule="auto"/>
        <w:ind w:left="284" w:hanging="284"/>
        <w:jc w:val="both"/>
        <w:rPr>
          <w:rFonts w:ascii="Arial" w:hAnsi="Arial" w:cs="Arial"/>
          <w:color w:val="000000"/>
          <w:sz w:val="18"/>
          <w:szCs w:val="18"/>
        </w:rPr>
      </w:pPr>
      <w:r w:rsidRPr="00F64AD5">
        <w:rPr>
          <w:rFonts w:ascii="Arial" w:hAnsi="Arial" w:cs="Arial"/>
          <w:color w:val="000000"/>
          <w:sz w:val="18"/>
          <w:szCs w:val="18"/>
        </w:rPr>
        <w:t>Zamawiający nie wprowadza zastrzeżenia, o którym mowa w art. 22 ust. 2 ustawy Pzp.</w:t>
      </w:r>
    </w:p>
    <w:p w14:paraId="2F63AFB6" w14:textId="1DCD4479" w:rsidR="006E7ED8" w:rsidRDefault="006E7ED8" w:rsidP="0072589C">
      <w:pPr>
        <w:pStyle w:val="Normalny1"/>
        <w:widowControl w:val="0"/>
        <w:numPr>
          <w:ilvl w:val="0"/>
          <w:numId w:val="19"/>
        </w:numPr>
        <w:spacing w:line="360" w:lineRule="auto"/>
        <w:ind w:left="284" w:hanging="284"/>
        <w:jc w:val="both"/>
        <w:rPr>
          <w:rFonts w:ascii="Arial" w:hAnsi="Arial" w:cs="Arial"/>
          <w:color w:val="000000"/>
          <w:sz w:val="18"/>
          <w:szCs w:val="18"/>
          <w:u w:val="single"/>
        </w:rPr>
      </w:pPr>
      <w:r>
        <w:rPr>
          <w:rFonts w:ascii="Arial" w:hAnsi="Arial" w:cs="Arial"/>
          <w:color w:val="000000"/>
          <w:sz w:val="18"/>
          <w:szCs w:val="18"/>
        </w:rPr>
        <w:t xml:space="preserve">(OPCJONALNIE) </w:t>
      </w:r>
      <w:r w:rsidRPr="006E7ED8">
        <w:rPr>
          <w:rFonts w:ascii="Arial" w:hAnsi="Arial" w:cs="Arial"/>
          <w:bCs/>
          <w:color w:val="000000"/>
          <w:sz w:val="18"/>
          <w:szCs w:val="18"/>
        </w:rPr>
        <w:t>POLEGANIE NA ZASOBACH INNYCH PODMIOTÓW (art. 22a)</w:t>
      </w:r>
      <w:r w:rsidR="00097C53">
        <w:rPr>
          <w:rFonts w:ascii="Arial" w:hAnsi="Arial" w:cs="Arial"/>
          <w:b/>
          <w:bCs/>
          <w:color w:val="000000"/>
          <w:sz w:val="18"/>
          <w:szCs w:val="18"/>
        </w:rPr>
        <w:t xml:space="preserve">  </w:t>
      </w:r>
    </w:p>
    <w:p w14:paraId="1E58A579" w14:textId="77777777" w:rsidR="006E7ED8" w:rsidRDefault="006E7ED8" w:rsidP="0072589C">
      <w:pPr>
        <w:pStyle w:val="Normalny1"/>
        <w:widowControl w:val="0"/>
        <w:numPr>
          <w:ilvl w:val="0"/>
          <w:numId w:val="10"/>
        </w:numPr>
        <w:spacing w:line="360" w:lineRule="auto"/>
        <w:ind w:left="567" w:hanging="283"/>
        <w:jc w:val="both"/>
        <w:rPr>
          <w:rFonts w:ascii="Arial" w:hAnsi="Arial" w:cs="Arial"/>
          <w:color w:val="000000"/>
          <w:sz w:val="18"/>
          <w:szCs w:val="18"/>
        </w:rPr>
      </w:pPr>
      <w:r>
        <w:rPr>
          <w:rFonts w:ascii="Arial" w:hAnsi="Arial" w:cs="Arial"/>
          <w:color w:val="000000"/>
          <w:sz w:val="18"/>
          <w:szCs w:val="18"/>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w:t>
      </w:r>
      <w:r w:rsidR="00961F00">
        <w:rPr>
          <w:rFonts w:ascii="Arial" w:hAnsi="Arial" w:cs="Arial"/>
          <w:color w:val="000000"/>
          <w:sz w:val="18"/>
          <w:szCs w:val="18"/>
        </w:rPr>
        <w:t>h;</w:t>
      </w:r>
    </w:p>
    <w:p w14:paraId="49D0C9F4" w14:textId="3D688BC9" w:rsidR="006E7ED8" w:rsidRDefault="006E7ED8" w:rsidP="0072589C">
      <w:pPr>
        <w:pStyle w:val="Normalny1"/>
        <w:widowControl w:val="0"/>
        <w:numPr>
          <w:ilvl w:val="0"/>
          <w:numId w:val="10"/>
        </w:numPr>
        <w:spacing w:line="360" w:lineRule="auto"/>
        <w:ind w:left="567" w:hanging="283"/>
        <w:jc w:val="both"/>
        <w:rPr>
          <w:rFonts w:ascii="Arial" w:hAnsi="Arial" w:cs="Arial"/>
          <w:color w:val="000000"/>
          <w:sz w:val="18"/>
          <w:szCs w:val="18"/>
        </w:rPr>
      </w:pPr>
      <w:r>
        <w:rPr>
          <w:rFonts w:ascii="Arial" w:hAnsi="Arial" w:cs="Arial"/>
          <w:color w:val="000000"/>
          <w:sz w:val="18"/>
          <w:szCs w:val="18"/>
        </w:rPr>
        <w:t>Wykonawca, który polega na zdolnościach lub sytuacji innych podmiotów, musi udowodnić zamawiającemu, że realizując zamówienie, będzie dysponował niezbędnymi zasobami tych podmiotów,</w:t>
      </w:r>
      <w:r w:rsidR="00BE6ED6">
        <w:rPr>
          <w:rFonts w:ascii="Arial" w:hAnsi="Arial" w:cs="Arial"/>
          <w:color w:val="000000"/>
          <w:sz w:val="18"/>
          <w:szCs w:val="18"/>
        </w:rPr>
        <w:br/>
      </w:r>
      <w:r>
        <w:rPr>
          <w:rFonts w:ascii="Arial" w:hAnsi="Arial" w:cs="Arial"/>
          <w:color w:val="000000"/>
          <w:sz w:val="18"/>
          <w:szCs w:val="18"/>
        </w:rPr>
        <w:t xml:space="preserve">w szczególności </w:t>
      </w:r>
      <w:r>
        <w:rPr>
          <w:rFonts w:ascii="Arial" w:hAnsi="Arial" w:cs="Arial"/>
          <w:b/>
          <w:bCs/>
          <w:color w:val="000000"/>
          <w:sz w:val="18"/>
          <w:szCs w:val="18"/>
        </w:rPr>
        <w:t xml:space="preserve">przedstawiając </w:t>
      </w:r>
      <w:r>
        <w:rPr>
          <w:rFonts w:ascii="Arial" w:hAnsi="Arial" w:cs="Arial"/>
          <w:b/>
          <w:bCs/>
          <w:color w:val="000000"/>
          <w:sz w:val="18"/>
          <w:szCs w:val="18"/>
          <w:u w:val="single"/>
        </w:rPr>
        <w:t>wraz z ofertą</w:t>
      </w:r>
      <w:r>
        <w:rPr>
          <w:rFonts w:ascii="Arial" w:hAnsi="Arial" w:cs="Arial"/>
          <w:b/>
          <w:bCs/>
          <w:color w:val="000000"/>
          <w:sz w:val="18"/>
          <w:szCs w:val="18"/>
        </w:rPr>
        <w:t xml:space="preserve"> pisemne zobowiązanie tych podmiotów do oddania mu do dyspozycji niezbędnych zasobów na potrzeby realizacji zamówienia</w:t>
      </w:r>
      <w:r>
        <w:rPr>
          <w:rFonts w:ascii="Arial" w:hAnsi="Arial" w:cs="Arial"/>
          <w:color w:val="000000"/>
          <w:sz w:val="18"/>
          <w:szCs w:val="18"/>
        </w:rPr>
        <w:t>, w formie oryginału</w:t>
      </w:r>
      <w:r w:rsidR="00961F00">
        <w:rPr>
          <w:rFonts w:ascii="Arial" w:hAnsi="Arial" w:cs="Arial"/>
          <w:color w:val="000000"/>
          <w:sz w:val="18"/>
          <w:szCs w:val="18"/>
        </w:rPr>
        <w:t>;</w:t>
      </w:r>
      <w:r>
        <w:rPr>
          <w:rFonts w:ascii="Arial" w:hAnsi="Arial" w:cs="Arial"/>
          <w:color w:val="000000"/>
          <w:sz w:val="18"/>
          <w:szCs w:val="18"/>
        </w:rPr>
        <w:t xml:space="preserve"> </w:t>
      </w:r>
    </w:p>
    <w:p w14:paraId="69E07BEA" w14:textId="77777777" w:rsidR="006E7ED8" w:rsidRDefault="006E7ED8" w:rsidP="0072589C">
      <w:pPr>
        <w:pStyle w:val="Normalny1"/>
        <w:widowControl w:val="0"/>
        <w:numPr>
          <w:ilvl w:val="0"/>
          <w:numId w:val="10"/>
        </w:numPr>
        <w:spacing w:line="360" w:lineRule="auto"/>
        <w:ind w:left="567" w:hanging="283"/>
        <w:jc w:val="both"/>
        <w:rPr>
          <w:rFonts w:ascii="Arial" w:hAnsi="Arial" w:cs="Arial"/>
          <w:color w:val="000000"/>
          <w:sz w:val="18"/>
          <w:szCs w:val="18"/>
        </w:rPr>
      </w:pPr>
      <w:r>
        <w:rPr>
          <w:rFonts w:ascii="Arial" w:hAnsi="Arial" w:cs="Arial"/>
          <w:color w:val="000000"/>
          <w:sz w:val="18"/>
          <w:szCs w:val="18"/>
        </w:rPr>
        <w:t>Zamaw</w:t>
      </w:r>
      <w:r w:rsidR="00961F00">
        <w:rPr>
          <w:rFonts w:ascii="Arial" w:hAnsi="Arial" w:cs="Arial"/>
          <w:color w:val="000000"/>
          <w:sz w:val="18"/>
          <w:szCs w:val="18"/>
        </w:rPr>
        <w:t>iający oceni, czy udostępniane w</w:t>
      </w:r>
      <w:r>
        <w:rPr>
          <w:rFonts w:ascii="Arial" w:hAnsi="Arial" w:cs="Arial"/>
          <w:color w:val="000000"/>
          <w:sz w:val="18"/>
          <w:szCs w:val="18"/>
        </w:rPr>
        <w:t xml:space="preserve">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w:t>
      </w:r>
      <w:r w:rsidR="00961F00">
        <w:rPr>
          <w:rFonts w:ascii="Arial" w:hAnsi="Arial" w:cs="Arial"/>
          <w:color w:val="000000"/>
          <w:sz w:val="18"/>
          <w:szCs w:val="18"/>
        </w:rPr>
        <w:t>1 pkt 13-22 i ust. 5 ustawy Pzp;</w:t>
      </w:r>
    </w:p>
    <w:p w14:paraId="63FEBDE3" w14:textId="77777777" w:rsidR="006E7ED8" w:rsidRDefault="006E7ED8" w:rsidP="0072589C">
      <w:pPr>
        <w:pStyle w:val="Normalny1"/>
        <w:widowControl w:val="0"/>
        <w:numPr>
          <w:ilvl w:val="0"/>
          <w:numId w:val="10"/>
        </w:numPr>
        <w:spacing w:line="360" w:lineRule="auto"/>
        <w:ind w:left="567" w:hanging="283"/>
        <w:jc w:val="both"/>
        <w:rPr>
          <w:rFonts w:ascii="Arial" w:hAnsi="Arial" w:cs="Arial"/>
          <w:color w:val="000000"/>
          <w:sz w:val="18"/>
          <w:szCs w:val="18"/>
        </w:rPr>
      </w:pPr>
      <w:r>
        <w:rPr>
          <w:rFonts w:ascii="Arial" w:hAnsi="Arial" w:cs="Arial"/>
          <w:color w:val="000000"/>
          <w:sz w:val="18"/>
          <w:szCs w:val="18"/>
        </w:rPr>
        <w:t>W odniesieniu do warunków dotyczących wykształcenia, kwalifikacji</w:t>
      </w:r>
      <w:r w:rsidR="00961F00">
        <w:rPr>
          <w:rFonts w:ascii="Arial" w:hAnsi="Arial" w:cs="Arial"/>
          <w:color w:val="000000"/>
          <w:sz w:val="18"/>
          <w:szCs w:val="18"/>
        </w:rPr>
        <w:t xml:space="preserve"> zawodowych lub doświadczenia, w</w:t>
      </w:r>
      <w:r>
        <w:rPr>
          <w:rFonts w:ascii="Arial" w:hAnsi="Arial" w:cs="Arial"/>
          <w:color w:val="000000"/>
          <w:sz w:val="18"/>
          <w:szCs w:val="18"/>
        </w:rPr>
        <w:t xml:space="preserve">ykonawcy mogą polegać na zdolnościach innych podmiotów, jeśli podmioty te zrealizują usługi, do realizacji których te zdolności są wymagane. </w:t>
      </w:r>
      <w:r>
        <w:rPr>
          <w:rFonts w:ascii="Arial" w:hAnsi="Arial" w:cs="Arial"/>
          <w:i/>
          <w:iCs/>
          <w:color w:val="000000"/>
          <w:sz w:val="18"/>
          <w:szCs w:val="18"/>
        </w:rPr>
        <w:t>Doświadczenie stanowi indywidualny dorobek przedsiębiorstwa, na który składa się ogół wiadomości oraz umiejętności zdobytych w toku prowadzonej działalności gospodarczej. W tej sytuacji doświadczenie dzieli zaw</w:t>
      </w:r>
      <w:r w:rsidR="00961F00">
        <w:rPr>
          <w:rFonts w:ascii="Arial" w:hAnsi="Arial" w:cs="Arial"/>
          <w:i/>
          <w:iCs/>
          <w:color w:val="000000"/>
          <w:sz w:val="18"/>
          <w:szCs w:val="18"/>
        </w:rPr>
        <w:t>sze byt prawny przedsiębiorstwa;</w:t>
      </w:r>
    </w:p>
    <w:p w14:paraId="3EC78D4C" w14:textId="77777777" w:rsidR="006E7ED8" w:rsidRDefault="006E7ED8" w:rsidP="0072589C">
      <w:pPr>
        <w:pStyle w:val="Normalny1"/>
        <w:widowControl w:val="0"/>
        <w:numPr>
          <w:ilvl w:val="0"/>
          <w:numId w:val="10"/>
        </w:numPr>
        <w:spacing w:line="360" w:lineRule="auto"/>
        <w:ind w:left="567" w:hanging="283"/>
        <w:jc w:val="both"/>
        <w:rPr>
          <w:rFonts w:ascii="Arial" w:hAnsi="Arial" w:cs="Arial"/>
          <w:color w:val="000000"/>
          <w:sz w:val="18"/>
          <w:szCs w:val="18"/>
        </w:rPr>
      </w:pPr>
      <w:r>
        <w:rPr>
          <w:rFonts w:ascii="Arial" w:hAnsi="Arial" w:cs="Arial"/>
          <w:color w:val="000000"/>
          <w:sz w:val="18"/>
          <w:szCs w:val="18"/>
        </w:rPr>
        <w:t xml:space="preserve">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t>
      </w:r>
      <w:r w:rsidR="00961F00">
        <w:rPr>
          <w:rFonts w:ascii="Arial" w:hAnsi="Arial" w:cs="Arial"/>
          <w:color w:val="000000"/>
          <w:sz w:val="18"/>
          <w:szCs w:val="18"/>
        </w:rPr>
        <w:t>winy;</w:t>
      </w:r>
    </w:p>
    <w:p w14:paraId="088482AA" w14:textId="77777777" w:rsidR="006E7ED8" w:rsidRDefault="006E7ED8" w:rsidP="0072589C">
      <w:pPr>
        <w:pStyle w:val="Normalny1"/>
        <w:widowControl w:val="0"/>
        <w:numPr>
          <w:ilvl w:val="0"/>
          <w:numId w:val="10"/>
        </w:numPr>
        <w:spacing w:line="360" w:lineRule="auto"/>
        <w:ind w:left="567" w:hanging="283"/>
        <w:jc w:val="both"/>
        <w:rPr>
          <w:rFonts w:ascii="Arial" w:hAnsi="Arial" w:cs="Arial"/>
          <w:color w:val="000000"/>
          <w:sz w:val="18"/>
          <w:szCs w:val="18"/>
        </w:rPr>
      </w:pPr>
      <w:r>
        <w:rPr>
          <w:rFonts w:ascii="Arial" w:hAnsi="Arial" w:cs="Arial"/>
          <w:color w:val="000000"/>
          <w:sz w:val="18"/>
          <w:szCs w:val="18"/>
        </w:rPr>
        <w:t>Jeżeli Wykonawca polega na zdolnościach lub sytuacji innych podmiotów przedłoży w szczególności przedstawiając w tym celu - pisemne (oryginał) zobowiązanie - oświadczenie innych podmiotów do oddania do dyspozycji niezbędnych zasobów na potrzeby realizacji zamówienia lub inny dokument,</w:t>
      </w:r>
      <w:r>
        <w:rPr>
          <w:rFonts w:ascii="Arial" w:hAnsi="Arial" w:cs="Arial"/>
          <w:color w:val="000000"/>
          <w:sz w:val="18"/>
          <w:szCs w:val="18"/>
        </w:rPr>
        <w:br/>
        <w:t>z którego takie zob</w:t>
      </w:r>
      <w:r w:rsidR="00961F00">
        <w:rPr>
          <w:rFonts w:ascii="Arial" w:hAnsi="Arial" w:cs="Arial"/>
          <w:color w:val="000000"/>
          <w:sz w:val="18"/>
          <w:szCs w:val="18"/>
        </w:rPr>
        <w:t>owiązanie wynika, np. umowa itp.;</w:t>
      </w:r>
    </w:p>
    <w:p w14:paraId="5E95765E" w14:textId="77777777" w:rsidR="006E7ED8" w:rsidRDefault="006E7ED8" w:rsidP="0072589C">
      <w:pPr>
        <w:pStyle w:val="Normalny1"/>
        <w:widowControl w:val="0"/>
        <w:numPr>
          <w:ilvl w:val="0"/>
          <w:numId w:val="10"/>
        </w:numPr>
        <w:spacing w:line="360" w:lineRule="auto"/>
        <w:ind w:left="567" w:hanging="283"/>
        <w:jc w:val="both"/>
        <w:rPr>
          <w:rFonts w:ascii="Arial" w:hAnsi="Arial" w:cs="Arial"/>
          <w:color w:val="000000"/>
          <w:sz w:val="18"/>
          <w:szCs w:val="18"/>
        </w:rPr>
      </w:pPr>
      <w:r>
        <w:rPr>
          <w:rFonts w:ascii="Arial" w:hAnsi="Arial" w:cs="Arial"/>
          <w:color w:val="000000"/>
          <w:sz w:val="18"/>
          <w:szCs w:val="18"/>
        </w:rPr>
        <w:t>Zobowiązanie, o którym mowa powyżej, musi być podpisane przez osobę/osoby uprawnioną/e do reprezentowania podmiotu użyczającego zasoby. Zamawiający informuje, że będzie weryfikował zasady reprezentacji podmiotu trzeciego. Zamawiający zaleca, aby do oferty załączyć dokument, z którego takie upoważnienie będzie wyn</w:t>
      </w:r>
      <w:r w:rsidR="00961F00">
        <w:rPr>
          <w:rFonts w:ascii="Arial" w:hAnsi="Arial" w:cs="Arial"/>
          <w:color w:val="000000"/>
          <w:sz w:val="18"/>
          <w:szCs w:val="18"/>
        </w:rPr>
        <w:t>ikało (np. dokument rejestrowy);</w:t>
      </w:r>
    </w:p>
    <w:p w14:paraId="26EAE059" w14:textId="729943C2" w:rsidR="006E7ED8" w:rsidRDefault="006E7ED8" w:rsidP="0072589C">
      <w:pPr>
        <w:pStyle w:val="Normalny1"/>
        <w:widowControl w:val="0"/>
        <w:numPr>
          <w:ilvl w:val="0"/>
          <w:numId w:val="10"/>
        </w:numPr>
        <w:spacing w:line="360" w:lineRule="auto"/>
        <w:ind w:left="567" w:hanging="283"/>
        <w:jc w:val="both"/>
        <w:rPr>
          <w:rFonts w:ascii="Arial" w:hAnsi="Arial" w:cs="Arial"/>
          <w:color w:val="000000"/>
          <w:sz w:val="18"/>
          <w:szCs w:val="18"/>
        </w:rPr>
      </w:pPr>
      <w:r>
        <w:rPr>
          <w:rFonts w:ascii="Arial" w:hAnsi="Arial" w:cs="Arial"/>
          <w:color w:val="000000"/>
          <w:sz w:val="18"/>
          <w:szCs w:val="18"/>
        </w:rPr>
        <w:t>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oraz p</w:t>
      </w:r>
      <w:r w:rsidR="00870CCA">
        <w:rPr>
          <w:rFonts w:ascii="Arial" w:hAnsi="Arial" w:cs="Arial"/>
          <w:color w:val="000000"/>
          <w:sz w:val="18"/>
          <w:szCs w:val="18"/>
        </w:rPr>
        <w:t>rzedkłada,</w:t>
      </w:r>
      <w:r w:rsidR="00BE6ED6">
        <w:rPr>
          <w:rFonts w:ascii="Arial" w:hAnsi="Arial" w:cs="Arial"/>
          <w:color w:val="000000"/>
          <w:sz w:val="18"/>
          <w:szCs w:val="18"/>
        </w:rPr>
        <w:br/>
      </w:r>
      <w:r w:rsidR="00870CCA">
        <w:rPr>
          <w:rFonts w:ascii="Arial" w:hAnsi="Arial" w:cs="Arial"/>
          <w:color w:val="000000"/>
          <w:sz w:val="18"/>
          <w:szCs w:val="18"/>
        </w:rPr>
        <w:t xml:space="preserve">w odniesieniu do tych podmiotów, odpowiednie dokumenty </w:t>
      </w:r>
      <w:r>
        <w:rPr>
          <w:rFonts w:ascii="Arial" w:hAnsi="Arial" w:cs="Arial"/>
          <w:color w:val="000000"/>
          <w:sz w:val="18"/>
          <w:szCs w:val="18"/>
        </w:rPr>
        <w:t xml:space="preserve">o których </w:t>
      </w:r>
      <w:r>
        <w:rPr>
          <w:rFonts w:ascii="Arial" w:hAnsi="Arial" w:cs="Arial"/>
          <w:b/>
          <w:bCs/>
          <w:color w:val="000000"/>
          <w:sz w:val="18"/>
          <w:szCs w:val="18"/>
        </w:rPr>
        <w:t>mowa w rozdziale V</w:t>
      </w:r>
      <w:r w:rsidR="00961F00">
        <w:rPr>
          <w:rFonts w:ascii="Arial" w:hAnsi="Arial" w:cs="Arial"/>
          <w:b/>
          <w:bCs/>
          <w:color w:val="000000"/>
          <w:sz w:val="18"/>
          <w:szCs w:val="18"/>
        </w:rPr>
        <w:t>I</w:t>
      </w:r>
      <w:r w:rsidR="00097C53">
        <w:rPr>
          <w:rFonts w:ascii="Arial" w:hAnsi="Arial" w:cs="Arial"/>
          <w:b/>
          <w:bCs/>
          <w:color w:val="000000"/>
          <w:sz w:val="18"/>
          <w:szCs w:val="18"/>
        </w:rPr>
        <w:t xml:space="preserve"> pkt 10.</w:t>
      </w:r>
    </w:p>
    <w:p w14:paraId="1BAD74E6" w14:textId="77777777" w:rsidR="006E7ED8" w:rsidRDefault="006E7ED8" w:rsidP="0072589C">
      <w:pPr>
        <w:pStyle w:val="Normalny1"/>
        <w:widowControl w:val="0"/>
        <w:numPr>
          <w:ilvl w:val="0"/>
          <w:numId w:val="10"/>
        </w:numPr>
        <w:spacing w:line="360" w:lineRule="auto"/>
        <w:ind w:left="567" w:hanging="283"/>
        <w:jc w:val="both"/>
        <w:rPr>
          <w:rFonts w:ascii="Arial" w:hAnsi="Arial" w:cs="Arial"/>
          <w:color w:val="000000"/>
          <w:sz w:val="18"/>
          <w:szCs w:val="18"/>
        </w:rPr>
      </w:pPr>
      <w:r>
        <w:rPr>
          <w:rFonts w:ascii="Arial" w:hAnsi="Arial" w:cs="Arial"/>
          <w:color w:val="000000"/>
          <w:sz w:val="18"/>
          <w:szCs w:val="18"/>
        </w:rPr>
        <w:t xml:space="preserve">Zamawiający w celu oceny, czy Wykonawca polegając na zdolnościach lub sytuacji innych podmiotów na zasadach określonych w art. 22a ustawy Pzp, będzie dysponował niezbędnymi zasobami w stopniu umożliwiającym należyte wykonanie zamówienia publicznego oraz oceny, czy stosunek łączący Wykonawcę z tymi podmiotami gwarantuje rzeczywisty dostęp do ich zasobów, </w:t>
      </w:r>
      <w:r>
        <w:rPr>
          <w:rFonts w:ascii="Arial" w:hAnsi="Arial" w:cs="Arial"/>
          <w:b/>
          <w:bCs/>
          <w:color w:val="000000"/>
          <w:sz w:val="18"/>
          <w:szCs w:val="18"/>
        </w:rPr>
        <w:t>żąda</w:t>
      </w:r>
      <w:r>
        <w:rPr>
          <w:rFonts w:ascii="Arial" w:hAnsi="Arial" w:cs="Arial"/>
          <w:color w:val="000000"/>
          <w:sz w:val="18"/>
          <w:szCs w:val="18"/>
        </w:rPr>
        <w:t xml:space="preserve"> aby z przedłożonego zobowiązania lub innych dokumentów wynikał:</w:t>
      </w:r>
    </w:p>
    <w:p w14:paraId="686A68BB" w14:textId="77777777" w:rsidR="006E7ED8" w:rsidRDefault="006E7ED8" w:rsidP="0072589C">
      <w:pPr>
        <w:pStyle w:val="Normalny1"/>
        <w:widowControl w:val="0"/>
        <w:numPr>
          <w:ilvl w:val="0"/>
          <w:numId w:val="11"/>
        </w:numPr>
        <w:spacing w:line="360" w:lineRule="auto"/>
        <w:ind w:left="851" w:hanging="284"/>
        <w:jc w:val="both"/>
        <w:rPr>
          <w:rFonts w:ascii="Arial" w:hAnsi="Arial" w:cs="Arial"/>
          <w:color w:val="000000"/>
          <w:sz w:val="18"/>
          <w:szCs w:val="18"/>
        </w:rPr>
      </w:pPr>
      <w:r>
        <w:rPr>
          <w:rFonts w:ascii="Arial" w:hAnsi="Arial" w:cs="Arial"/>
          <w:color w:val="000000"/>
          <w:sz w:val="18"/>
          <w:szCs w:val="18"/>
        </w:rPr>
        <w:t>zakres dostępnych Wykonawcy zasobów innego podmiotu,</w:t>
      </w:r>
    </w:p>
    <w:p w14:paraId="5540AB38" w14:textId="77777777" w:rsidR="006E7ED8" w:rsidRDefault="006E7ED8" w:rsidP="0072589C">
      <w:pPr>
        <w:pStyle w:val="Normalny1"/>
        <w:widowControl w:val="0"/>
        <w:numPr>
          <w:ilvl w:val="0"/>
          <w:numId w:val="11"/>
        </w:numPr>
        <w:spacing w:line="360" w:lineRule="auto"/>
        <w:ind w:left="851" w:hanging="284"/>
        <w:jc w:val="both"/>
        <w:rPr>
          <w:rFonts w:ascii="Arial" w:hAnsi="Arial" w:cs="Arial"/>
          <w:color w:val="000000"/>
          <w:sz w:val="18"/>
          <w:szCs w:val="18"/>
        </w:rPr>
      </w:pPr>
      <w:r>
        <w:rPr>
          <w:rFonts w:ascii="Arial" w:hAnsi="Arial" w:cs="Arial"/>
          <w:color w:val="000000"/>
          <w:sz w:val="18"/>
          <w:szCs w:val="18"/>
        </w:rPr>
        <w:t>sposób wykorzystania zasobów innego podmiotu, przez Wykonawcę, przy wykonywaniu zamówienia publicznego,</w:t>
      </w:r>
    </w:p>
    <w:p w14:paraId="2CF562A7" w14:textId="77777777" w:rsidR="006E7ED8" w:rsidRDefault="006E7ED8" w:rsidP="0072589C">
      <w:pPr>
        <w:pStyle w:val="Normalny1"/>
        <w:widowControl w:val="0"/>
        <w:numPr>
          <w:ilvl w:val="0"/>
          <w:numId w:val="11"/>
        </w:numPr>
        <w:spacing w:line="360" w:lineRule="auto"/>
        <w:ind w:left="851" w:hanging="284"/>
        <w:jc w:val="both"/>
        <w:rPr>
          <w:rFonts w:ascii="Arial" w:hAnsi="Arial" w:cs="Arial"/>
          <w:color w:val="000000"/>
          <w:sz w:val="18"/>
          <w:szCs w:val="18"/>
        </w:rPr>
      </w:pPr>
      <w:r>
        <w:rPr>
          <w:rFonts w:ascii="Arial" w:hAnsi="Arial" w:cs="Arial"/>
          <w:color w:val="000000"/>
          <w:sz w:val="18"/>
          <w:szCs w:val="18"/>
        </w:rPr>
        <w:t>zakres i okres udziału innego podmiotu przy wykonywaniu zamówienia publicznego,</w:t>
      </w:r>
    </w:p>
    <w:p w14:paraId="5CD67C4E" w14:textId="77777777" w:rsidR="006E7ED8" w:rsidRDefault="006E7ED8" w:rsidP="0072589C">
      <w:pPr>
        <w:pStyle w:val="Normalny1"/>
        <w:widowControl w:val="0"/>
        <w:numPr>
          <w:ilvl w:val="0"/>
          <w:numId w:val="11"/>
        </w:numPr>
        <w:spacing w:line="360" w:lineRule="auto"/>
        <w:ind w:left="851" w:hanging="284"/>
        <w:jc w:val="both"/>
        <w:rPr>
          <w:rFonts w:ascii="Arial" w:hAnsi="Arial" w:cs="Arial"/>
          <w:color w:val="000000"/>
          <w:sz w:val="18"/>
          <w:szCs w:val="18"/>
        </w:rPr>
      </w:pPr>
      <w:r>
        <w:rPr>
          <w:rFonts w:ascii="Arial" w:hAnsi="Arial" w:cs="Arial"/>
          <w:color w:val="000000"/>
          <w:sz w:val="18"/>
          <w:szCs w:val="18"/>
        </w:rPr>
        <w:t>czy podmiot, na zdolnościach którego Wykonawca polega w odniesieniu do warunków udziału</w:t>
      </w:r>
      <w:r>
        <w:rPr>
          <w:rFonts w:ascii="Arial" w:hAnsi="Arial" w:cs="Arial"/>
          <w:color w:val="000000"/>
          <w:sz w:val="18"/>
          <w:szCs w:val="18"/>
        </w:rPr>
        <w:br/>
        <w:t>w postępowaniu dotyczących wykształcenia, kwalifikacji zawodowych lub doświadczenia, zrealizuje usługi, któ</w:t>
      </w:r>
      <w:r w:rsidR="00961F00">
        <w:rPr>
          <w:rFonts w:ascii="Arial" w:hAnsi="Arial" w:cs="Arial"/>
          <w:color w:val="000000"/>
          <w:sz w:val="18"/>
          <w:szCs w:val="18"/>
        </w:rPr>
        <w:t>rych wskazane zdolności dotyczą;</w:t>
      </w:r>
    </w:p>
    <w:p w14:paraId="2B6B9BCC" w14:textId="77777777" w:rsidR="006E7ED8" w:rsidRDefault="006E7ED8" w:rsidP="0072589C">
      <w:pPr>
        <w:pStyle w:val="Normalny1"/>
        <w:widowControl w:val="0"/>
        <w:numPr>
          <w:ilvl w:val="0"/>
          <w:numId w:val="10"/>
        </w:numPr>
        <w:spacing w:line="360" w:lineRule="auto"/>
        <w:ind w:left="567" w:hanging="283"/>
        <w:jc w:val="both"/>
        <w:rPr>
          <w:rFonts w:ascii="Arial" w:hAnsi="Arial" w:cs="Arial"/>
          <w:color w:val="000000"/>
          <w:sz w:val="18"/>
          <w:szCs w:val="18"/>
        </w:rPr>
      </w:pPr>
      <w:r>
        <w:rPr>
          <w:rFonts w:ascii="Arial" w:hAnsi="Arial" w:cs="Arial"/>
          <w:color w:val="000000"/>
          <w:sz w:val="18"/>
          <w:szCs w:val="18"/>
        </w:rPr>
        <w:t xml:space="preserve">Jeżeli zdolności techniczne lub zawodowe lub sytuacja ekonomiczna lub finansowa, podmiotu, udostępniającego, nie potwierdzają spełnienia przez Wykonawcę warunków udziału w postępowaniu lub zachodzą wobec tych podmiotów podstawy wykluczenia, Zamawiający </w:t>
      </w:r>
      <w:r>
        <w:rPr>
          <w:rFonts w:ascii="Arial" w:hAnsi="Arial" w:cs="Arial"/>
          <w:b/>
          <w:bCs/>
          <w:color w:val="000000"/>
          <w:sz w:val="18"/>
          <w:szCs w:val="18"/>
        </w:rPr>
        <w:t>żąda</w:t>
      </w:r>
      <w:r>
        <w:rPr>
          <w:rFonts w:ascii="Arial" w:hAnsi="Arial" w:cs="Arial"/>
          <w:color w:val="000000"/>
          <w:sz w:val="18"/>
          <w:szCs w:val="18"/>
        </w:rPr>
        <w:t>, aby wykonawca w terminie określonym przez zamawiającego:</w:t>
      </w:r>
    </w:p>
    <w:p w14:paraId="5A44A452" w14:textId="77777777" w:rsidR="002F0628" w:rsidRDefault="002F0628" w:rsidP="0072589C">
      <w:pPr>
        <w:pStyle w:val="Normalny1"/>
        <w:widowControl w:val="0"/>
        <w:numPr>
          <w:ilvl w:val="0"/>
          <w:numId w:val="13"/>
        </w:numPr>
        <w:spacing w:line="360" w:lineRule="auto"/>
        <w:ind w:left="851" w:hanging="284"/>
        <w:jc w:val="both"/>
        <w:rPr>
          <w:rFonts w:ascii="Arial" w:hAnsi="Arial" w:cs="Arial"/>
          <w:color w:val="000000"/>
          <w:sz w:val="18"/>
          <w:szCs w:val="18"/>
        </w:rPr>
      </w:pPr>
      <w:r w:rsidRPr="002F0628">
        <w:rPr>
          <w:rFonts w:ascii="Arial" w:hAnsi="Arial" w:cs="Arial"/>
          <w:color w:val="000000"/>
          <w:sz w:val="18"/>
          <w:szCs w:val="18"/>
        </w:rPr>
        <w:t xml:space="preserve"> </w:t>
      </w:r>
      <w:r>
        <w:rPr>
          <w:rFonts w:ascii="Arial" w:hAnsi="Arial" w:cs="Arial"/>
          <w:color w:val="000000"/>
          <w:sz w:val="18"/>
          <w:szCs w:val="18"/>
        </w:rPr>
        <w:t>zastąpił ten podmiot innym podmiotem lub podmiotami</w:t>
      </w:r>
    </w:p>
    <w:p w14:paraId="1660B502" w14:textId="77777777" w:rsidR="002F0628" w:rsidRDefault="002F0628" w:rsidP="002F0628">
      <w:pPr>
        <w:pStyle w:val="Normalny1"/>
        <w:widowControl w:val="0"/>
        <w:spacing w:line="360" w:lineRule="auto"/>
        <w:ind w:left="567"/>
        <w:jc w:val="both"/>
        <w:rPr>
          <w:rFonts w:ascii="Arial" w:hAnsi="Arial" w:cs="Arial"/>
          <w:color w:val="000000"/>
          <w:sz w:val="18"/>
          <w:szCs w:val="18"/>
        </w:rPr>
      </w:pPr>
      <w:r>
        <w:rPr>
          <w:rFonts w:ascii="Arial" w:hAnsi="Arial" w:cs="Arial"/>
          <w:color w:val="000000"/>
          <w:sz w:val="18"/>
          <w:szCs w:val="18"/>
        </w:rPr>
        <w:t>lub</w:t>
      </w:r>
    </w:p>
    <w:p w14:paraId="170CD1B0" w14:textId="77777777" w:rsidR="002F0628" w:rsidRPr="003875E1" w:rsidRDefault="002F0628" w:rsidP="0072589C">
      <w:pPr>
        <w:pStyle w:val="Normalny1"/>
        <w:widowControl w:val="0"/>
        <w:numPr>
          <w:ilvl w:val="0"/>
          <w:numId w:val="13"/>
        </w:numPr>
        <w:spacing w:line="360" w:lineRule="auto"/>
        <w:ind w:left="851" w:hanging="284"/>
        <w:jc w:val="both"/>
        <w:rPr>
          <w:rFonts w:ascii="Arial" w:hAnsi="Arial" w:cs="Arial"/>
          <w:color w:val="000000"/>
          <w:sz w:val="18"/>
          <w:szCs w:val="18"/>
        </w:rPr>
      </w:pPr>
      <w:r>
        <w:rPr>
          <w:rFonts w:ascii="Arial" w:hAnsi="Arial" w:cs="Arial"/>
          <w:color w:val="000000"/>
          <w:sz w:val="18"/>
          <w:szCs w:val="18"/>
        </w:rPr>
        <w:t xml:space="preserve">zobowiązał się do osobistego wykonania odpowiedniej części zamówienia, jeżeli wykaże zdolności techniczne lub zawodowe lub sytuację finansową lub ekonomiczną, określone przez Zamawiającego. </w:t>
      </w:r>
    </w:p>
    <w:p w14:paraId="61D51D1C" w14:textId="77777777" w:rsidR="002F0628" w:rsidRDefault="002F0628" w:rsidP="0072589C">
      <w:pPr>
        <w:pStyle w:val="Normalny1"/>
        <w:widowControl w:val="0"/>
        <w:numPr>
          <w:ilvl w:val="0"/>
          <w:numId w:val="10"/>
        </w:numPr>
        <w:spacing w:line="360" w:lineRule="auto"/>
        <w:ind w:left="567" w:hanging="283"/>
        <w:jc w:val="both"/>
        <w:rPr>
          <w:rFonts w:ascii="Arial" w:hAnsi="Arial" w:cs="Arial"/>
          <w:color w:val="000000"/>
          <w:sz w:val="18"/>
          <w:szCs w:val="18"/>
        </w:rPr>
      </w:pPr>
      <w:r>
        <w:rPr>
          <w:rFonts w:ascii="Arial" w:hAnsi="Arial" w:cs="Arial"/>
          <w:color w:val="000000"/>
          <w:sz w:val="18"/>
          <w:szCs w:val="18"/>
        </w:rPr>
        <w:t xml:space="preserve">Zamawiający żąda od wykonawcy, który polega na zdolnościach lub sytuacji innych podmiotów na zasadach określonych w art. 22a ustawy , przedstawienia w odniesieniu do tych podmiotów dokumentów wymienionych w rozdziale </w:t>
      </w:r>
      <w:r w:rsidR="00B253E1">
        <w:rPr>
          <w:rFonts w:ascii="Arial" w:hAnsi="Arial" w:cs="Arial"/>
          <w:color w:val="000000"/>
          <w:sz w:val="18"/>
          <w:szCs w:val="18"/>
        </w:rPr>
        <w:t>VI pkt 10.</w:t>
      </w:r>
    </w:p>
    <w:p w14:paraId="47CAA2A6" w14:textId="77777777" w:rsidR="006E7ED8" w:rsidRPr="00F64AD5" w:rsidRDefault="006E7ED8" w:rsidP="0072373A">
      <w:pPr>
        <w:pStyle w:val="Normalny1"/>
        <w:widowControl w:val="0"/>
        <w:spacing w:line="360" w:lineRule="auto"/>
        <w:ind w:left="284"/>
        <w:jc w:val="both"/>
        <w:rPr>
          <w:rFonts w:ascii="Arial" w:hAnsi="Arial" w:cs="Arial"/>
          <w:color w:val="000000"/>
          <w:sz w:val="18"/>
          <w:szCs w:val="1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6760FE" w14:paraId="4F468190" w14:textId="77777777">
        <w:tc>
          <w:tcPr>
            <w:tcW w:w="9212" w:type="dxa"/>
          </w:tcPr>
          <w:p w14:paraId="43CE8E39" w14:textId="77777777" w:rsidR="006760FE" w:rsidRPr="00B25290" w:rsidRDefault="006760FE" w:rsidP="00B25290">
            <w:pPr>
              <w:pStyle w:val="Normalny1"/>
              <w:widowControl w:val="0"/>
              <w:spacing w:line="360" w:lineRule="auto"/>
              <w:jc w:val="both"/>
              <w:rPr>
                <w:rFonts w:ascii="Arial" w:hAnsi="Arial" w:cs="Arial"/>
                <w:b/>
                <w:bCs/>
                <w:color w:val="000000"/>
              </w:rPr>
            </w:pPr>
          </w:p>
          <w:p w14:paraId="66330B54" w14:textId="3108972D" w:rsidR="006760FE" w:rsidRPr="00B25290" w:rsidRDefault="006760FE" w:rsidP="003A25AB">
            <w:pPr>
              <w:pStyle w:val="Normalny1"/>
              <w:widowControl w:val="0"/>
              <w:spacing w:line="360" w:lineRule="auto"/>
              <w:ind w:left="567"/>
              <w:jc w:val="center"/>
              <w:rPr>
                <w:rFonts w:ascii="Arial" w:hAnsi="Arial" w:cs="Arial"/>
                <w:color w:val="000000"/>
                <w:sz w:val="18"/>
                <w:szCs w:val="18"/>
              </w:rPr>
            </w:pPr>
            <w:r w:rsidRPr="00B25290">
              <w:rPr>
                <w:rFonts w:ascii="Arial" w:hAnsi="Arial" w:cs="Arial"/>
                <w:b/>
                <w:bCs/>
                <w:sz w:val="18"/>
                <w:szCs w:val="18"/>
              </w:rPr>
              <w:t xml:space="preserve">Zamawiający w postępowaniu </w:t>
            </w:r>
            <w:r w:rsidRPr="003A25AB">
              <w:rPr>
                <w:rFonts w:ascii="Arial" w:hAnsi="Arial" w:cs="Arial"/>
                <w:b/>
                <w:bCs/>
                <w:color w:val="FF0000"/>
                <w:sz w:val="18"/>
                <w:szCs w:val="18"/>
              </w:rPr>
              <w:t xml:space="preserve"> </w:t>
            </w:r>
            <w:r w:rsidR="003A25AB" w:rsidRPr="003A25AB">
              <w:rPr>
                <w:rFonts w:ascii="Arial" w:hAnsi="Arial" w:cs="Arial"/>
                <w:b/>
                <w:bCs/>
                <w:color w:val="FF0000"/>
                <w:sz w:val="18"/>
                <w:szCs w:val="18"/>
              </w:rPr>
              <w:t>nie stosuje tzw. „procedury odwróconej</w:t>
            </w:r>
            <w:r w:rsidRPr="003A25AB">
              <w:rPr>
                <w:rFonts w:ascii="Arial" w:hAnsi="Arial" w:cs="Arial"/>
                <w:b/>
                <w:bCs/>
                <w:color w:val="FF0000"/>
                <w:sz w:val="18"/>
                <w:szCs w:val="18"/>
              </w:rPr>
              <w:t xml:space="preserve">” </w:t>
            </w:r>
          </w:p>
        </w:tc>
      </w:tr>
    </w:tbl>
    <w:p w14:paraId="1D13ADC2" w14:textId="77777777" w:rsidR="00796A04" w:rsidRDefault="00796A04" w:rsidP="00796A04">
      <w:pPr>
        <w:rPr>
          <w:rFonts w:ascii="Arial" w:hAnsi="Arial" w:cs="Arial"/>
          <w:b/>
          <w:bCs/>
          <w:color w:val="000000"/>
        </w:rPr>
      </w:pPr>
    </w:p>
    <w:p w14:paraId="16FDA1A7" w14:textId="77777777" w:rsidR="006760FE" w:rsidRPr="00753D55" w:rsidRDefault="00110F14" w:rsidP="00753D55">
      <w:pPr>
        <w:pStyle w:val="Normalny1"/>
        <w:widowControl w:val="0"/>
        <w:shd w:val="clear" w:color="auto" w:fill="EEECE1"/>
        <w:tabs>
          <w:tab w:val="left" w:pos="284"/>
        </w:tabs>
        <w:spacing w:after="240" w:line="360" w:lineRule="auto"/>
        <w:rPr>
          <w:rFonts w:ascii="Arial" w:hAnsi="Arial" w:cs="Arial"/>
          <w:b/>
          <w:bCs/>
          <w:color w:val="000000"/>
          <w:u w:val="single"/>
        </w:rPr>
      </w:pPr>
      <w:r>
        <w:rPr>
          <w:rFonts w:ascii="Arial" w:hAnsi="Arial" w:cs="Arial"/>
          <w:b/>
          <w:bCs/>
          <w:color w:val="000000"/>
          <w:u w:val="single"/>
        </w:rPr>
        <w:t>Rozdział VI</w:t>
      </w:r>
      <w:r w:rsidR="00796A04">
        <w:rPr>
          <w:rFonts w:ascii="Arial" w:hAnsi="Arial" w:cs="Arial"/>
          <w:b/>
          <w:bCs/>
          <w:color w:val="000000"/>
          <w:u w:val="single"/>
        </w:rPr>
        <w:t>. Wykaz o</w:t>
      </w:r>
      <w:r w:rsidR="00796A04" w:rsidRPr="00236787">
        <w:rPr>
          <w:rFonts w:ascii="Arial" w:hAnsi="Arial" w:cs="Arial"/>
          <w:b/>
          <w:bCs/>
          <w:color w:val="000000"/>
          <w:u w:val="single"/>
          <w:shd w:val="clear" w:color="auto" w:fill="EEECE1" w:themeFill="background2"/>
        </w:rPr>
        <w:t>świadcz</w:t>
      </w:r>
      <w:r w:rsidR="00796A04">
        <w:rPr>
          <w:rFonts w:ascii="Arial" w:hAnsi="Arial" w:cs="Arial"/>
          <w:b/>
          <w:bCs/>
          <w:color w:val="000000"/>
          <w:u w:val="single"/>
        </w:rPr>
        <w:t>eń lub dokumentów potwierdzających spełnianie warunków udziału w postępowaniu oraz brak podstaw w</w:t>
      </w:r>
      <w:r w:rsidR="00753D55">
        <w:rPr>
          <w:rFonts w:ascii="Arial" w:hAnsi="Arial" w:cs="Arial"/>
          <w:b/>
          <w:bCs/>
          <w:color w:val="000000"/>
          <w:u w:val="single"/>
        </w:rPr>
        <w:t xml:space="preserve">ykluczenia </w:t>
      </w:r>
    </w:p>
    <w:p w14:paraId="13EACE62" w14:textId="412E4A80" w:rsidR="00870CCA" w:rsidRPr="00DA53E9" w:rsidRDefault="00870CCA" w:rsidP="0072589C">
      <w:pPr>
        <w:numPr>
          <w:ilvl w:val="0"/>
          <w:numId w:val="34"/>
        </w:numPr>
        <w:spacing w:line="360" w:lineRule="auto"/>
        <w:ind w:right="284"/>
        <w:jc w:val="both"/>
        <w:rPr>
          <w:rFonts w:ascii="Arial" w:eastAsia="Calibri" w:hAnsi="Arial" w:cs="Arial"/>
          <w:b/>
          <w:bCs/>
          <w:sz w:val="18"/>
          <w:szCs w:val="18"/>
          <w:lang w:eastAsia="en-US"/>
        </w:rPr>
      </w:pPr>
      <w:r>
        <w:rPr>
          <w:rFonts w:ascii="Arial" w:eastAsia="Calibri" w:hAnsi="Arial" w:cs="Arial"/>
          <w:b/>
          <w:bCs/>
          <w:sz w:val="18"/>
          <w:szCs w:val="18"/>
          <w:highlight w:val="lightGray"/>
          <w:lang w:eastAsia="en-US"/>
        </w:rPr>
        <w:t xml:space="preserve">   </w:t>
      </w:r>
      <w:r w:rsidRPr="00DA53E9">
        <w:rPr>
          <w:rFonts w:ascii="Arial" w:eastAsia="Calibri" w:hAnsi="Arial" w:cs="Arial"/>
          <w:b/>
          <w:bCs/>
          <w:sz w:val="18"/>
          <w:szCs w:val="18"/>
          <w:highlight w:val="lightGray"/>
          <w:lang w:eastAsia="en-US"/>
        </w:rPr>
        <w:t xml:space="preserve">Wykaz oświadczeń lub dokumentów, składanych przez wykonawcę </w:t>
      </w:r>
      <w:r w:rsidRPr="00DA53E9">
        <w:rPr>
          <w:rFonts w:ascii="Arial" w:eastAsia="Calibri" w:hAnsi="Arial" w:cs="Arial"/>
          <w:b/>
          <w:bCs/>
          <w:sz w:val="18"/>
          <w:szCs w:val="18"/>
          <w:highlight w:val="lightGray"/>
          <w:u w:val="single"/>
          <w:lang w:eastAsia="en-US"/>
        </w:rPr>
        <w:t xml:space="preserve">w celu </w:t>
      </w:r>
      <w:r w:rsidR="00A1109D">
        <w:rPr>
          <w:rFonts w:ascii="Arial" w:eastAsia="Calibri" w:hAnsi="Arial" w:cs="Arial"/>
          <w:b/>
          <w:bCs/>
          <w:sz w:val="18"/>
          <w:szCs w:val="18"/>
          <w:highlight w:val="lightGray"/>
          <w:u w:val="single"/>
          <w:lang w:eastAsia="en-US"/>
        </w:rPr>
        <w:t xml:space="preserve">wstępnego </w:t>
      </w:r>
      <w:r w:rsidRPr="00DA53E9">
        <w:rPr>
          <w:rFonts w:ascii="Arial" w:eastAsia="Calibri" w:hAnsi="Arial" w:cs="Arial"/>
          <w:b/>
          <w:bCs/>
          <w:sz w:val="18"/>
          <w:szCs w:val="18"/>
          <w:highlight w:val="lightGray"/>
          <w:u w:val="single"/>
          <w:lang w:eastAsia="en-US"/>
        </w:rPr>
        <w:t>potwierdzenia</w:t>
      </w:r>
      <w:r w:rsidRPr="00DA53E9">
        <w:rPr>
          <w:rFonts w:ascii="Arial" w:eastAsia="Calibri" w:hAnsi="Arial" w:cs="Arial"/>
          <w:b/>
          <w:bCs/>
          <w:sz w:val="18"/>
          <w:szCs w:val="18"/>
          <w:highlight w:val="lightGray"/>
          <w:lang w:eastAsia="en-US"/>
        </w:rPr>
        <w:t>, że spełnia on warunki udziału w postępowaniu oraz że nie podlega wykluczeniu</w:t>
      </w:r>
      <w:r w:rsidRPr="00DA53E9">
        <w:rPr>
          <w:rFonts w:ascii="Arial" w:eastAsia="Calibri" w:hAnsi="Arial" w:cs="Arial"/>
          <w:b/>
          <w:bCs/>
          <w:sz w:val="18"/>
          <w:szCs w:val="18"/>
          <w:lang w:eastAsia="en-US"/>
        </w:rPr>
        <w:t xml:space="preserve"> </w:t>
      </w:r>
    </w:p>
    <w:p w14:paraId="31FC4092" w14:textId="77777777" w:rsidR="00870CCA" w:rsidRPr="00DA53E9" w:rsidRDefault="00870CCA" w:rsidP="00870CCA">
      <w:pPr>
        <w:spacing w:line="360" w:lineRule="auto"/>
        <w:ind w:left="851" w:right="284" w:hanging="708"/>
        <w:jc w:val="both"/>
        <w:rPr>
          <w:rFonts w:ascii="Arial" w:eastAsia="Calibri" w:hAnsi="Arial" w:cs="Arial"/>
          <w:bCs/>
          <w:color w:val="000000"/>
          <w:sz w:val="18"/>
          <w:szCs w:val="18"/>
          <w:lang w:eastAsia="en-US"/>
        </w:rPr>
      </w:pPr>
      <w:r w:rsidRPr="00DA53E9">
        <w:rPr>
          <w:rFonts w:ascii="Arial" w:eastAsia="Calibri" w:hAnsi="Arial" w:cs="Arial"/>
          <w:bCs/>
          <w:color w:val="000000"/>
          <w:sz w:val="18"/>
          <w:szCs w:val="18"/>
          <w:u w:val="single"/>
          <w:lang w:eastAsia="en-US"/>
        </w:rPr>
        <w:t>Wraz z ofertą</w:t>
      </w:r>
      <w:r w:rsidRPr="00DA53E9">
        <w:rPr>
          <w:rFonts w:ascii="Arial" w:eastAsia="Calibri" w:hAnsi="Arial" w:cs="Arial"/>
          <w:bCs/>
          <w:color w:val="000000"/>
          <w:sz w:val="18"/>
          <w:szCs w:val="18"/>
          <w:lang w:eastAsia="en-US"/>
        </w:rPr>
        <w:t xml:space="preserve"> wykonawca zobowiązany jest przedłożyć:</w:t>
      </w:r>
    </w:p>
    <w:p w14:paraId="3545F901" w14:textId="34782AF8" w:rsidR="00870CCA" w:rsidRPr="00DA53E9" w:rsidRDefault="00870CCA" w:rsidP="0072589C">
      <w:pPr>
        <w:numPr>
          <w:ilvl w:val="0"/>
          <w:numId w:val="31"/>
        </w:numPr>
        <w:spacing w:line="360" w:lineRule="auto"/>
        <w:ind w:left="709" w:right="284" w:hanging="566"/>
        <w:jc w:val="both"/>
        <w:rPr>
          <w:rFonts w:ascii="Arial" w:eastAsia="Calibri" w:hAnsi="Arial" w:cs="Arial"/>
          <w:bCs/>
          <w:color w:val="000000"/>
          <w:sz w:val="18"/>
          <w:szCs w:val="18"/>
          <w:lang w:eastAsia="en-US"/>
        </w:rPr>
      </w:pPr>
      <w:r w:rsidRPr="00DA53E9">
        <w:rPr>
          <w:rFonts w:ascii="Arial" w:eastAsia="Calibri" w:hAnsi="Arial" w:cs="Arial"/>
          <w:sz w:val="18"/>
          <w:szCs w:val="18"/>
        </w:rPr>
        <w:t>aktualne</w:t>
      </w:r>
      <w:r w:rsidRPr="00DA53E9">
        <w:rPr>
          <w:rFonts w:ascii="Arial" w:hAnsi="Arial" w:cs="Arial"/>
          <w:sz w:val="18"/>
          <w:szCs w:val="18"/>
        </w:rPr>
        <w:t xml:space="preserve"> na dzień składania ofert oświadczenie</w:t>
      </w:r>
      <w:r w:rsidRPr="00DA53E9">
        <w:rPr>
          <w:rFonts w:ascii="Arial" w:hAnsi="Arial" w:cs="Arial"/>
          <w:b/>
          <w:sz w:val="18"/>
          <w:szCs w:val="18"/>
        </w:rPr>
        <w:t xml:space="preserve"> </w:t>
      </w:r>
      <w:r w:rsidRPr="00DA53E9">
        <w:rPr>
          <w:rFonts w:ascii="Arial" w:hAnsi="Arial" w:cs="Arial"/>
          <w:sz w:val="18"/>
          <w:szCs w:val="18"/>
        </w:rPr>
        <w:t>stanowiące potwierdzenie, że Wykonawca nie podlega wykluczeniu (</w:t>
      </w:r>
      <w:r w:rsidRPr="00DA53E9">
        <w:rPr>
          <w:rFonts w:ascii="Arial" w:hAnsi="Arial" w:cs="Arial"/>
          <w:b/>
          <w:sz w:val="18"/>
          <w:szCs w:val="18"/>
        </w:rPr>
        <w:t>wzór stanowi załącznik nr 2 do SIWZ</w:t>
      </w:r>
      <w:r w:rsidRPr="00DA53E9">
        <w:rPr>
          <w:rFonts w:ascii="Arial" w:hAnsi="Arial" w:cs="Arial"/>
          <w:sz w:val="18"/>
          <w:szCs w:val="18"/>
        </w:rPr>
        <w:t>) oraz spełnia warunki udziału</w:t>
      </w:r>
      <w:r w:rsidR="000F7B8A">
        <w:rPr>
          <w:rFonts w:ascii="Arial" w:hAnsi="Arial" w:cs="Arial"/>
          <w:sz w:val="18"/>
          <w:szCs w:val="18"/>
        </w:rPr>
        <w:br/>
      </w:r>
      <w:r w:rsidRPr="00DA53E9">
        <w:rPr>
          <w:rFonts w:ascii="Arial" w:hAnsi="Arial" w:cs="Arial"/>
          <w:sz w:val="18"/>
          <w:szCs w:val="18"/>
        </w:rPr>
        <w:t>w postępowaniu (</w:t>
      </w:r>
      <w:r w:rsidRPr="00DA53E9">
        <w:rPr>
          <w:rFonts w:ascii="Arial" w:hAnsi="Arial" w:cs="Arial"/>
          <w:b/>
          <w:sz w:val="18"/>
          <w:szCs w:val="18"/>
        </w:rPr>
        <w:t>wzór stanowi załącznik nr 3 do SIWZ)</w:t>
      </w:r>
      <w:r w:rsidRPr="00DA53E9">
        <w:rPr>
          <w:rFonts w:ascii="Arial" w:hAnsi="Arial" w:cs="Arial"/>
          <w:sz w:val="18"/>
          <w:szCs w:val="18"/>
        </w:rPr>
        <w:t>,</w:t>
      </w:r>
    </w:p>
    <w:p w14:paraId="586E7EA4" w14:textId="42EB04F3" w:rsidR="00870CCA" w:rsidRPr="00DA53E9" w:rsidRDefault="00870CCA" w:rsidP="00870CCA">
      <w:pPr>
        <w:spacing w:line="360" w:lineRule="auto"/>
        <w:ind w:left="142" w:right="284"/>
        <w:jc w:val="both"/>
        <w:outlineLvl w:val="2"/>
        <w:rPr>
          <w:rFonts w:ascii="Arial" w:hAnsi="Arial" w:cs="Arial"/>
          <w:sz w:val="18"/>
          <w:szCs w:val="18"/>
        </w:rPr>
      </w:pPr>
      <w:r w:rsidRPr="00DA53E9">
        <w:rPr>
          <w:rFonts w:ascii="Arial" w:hAnsi="Arial" w:cs="Arial"/>
          <w:sz w:val="18"/>
          <w:szCs w:val="18"/>
        </w:rPr>
        <w:t xml:space="preserve">W przypadku wspólnego ubiegania się o zamówienie przez Wykonawców, </w:t>
      </w:r>
      <w:r w:rsidRPr="00DA53E9">
        <w:rPr>
          <w:rFonts w:ascii="Arial" w:hAnsi="Arial" w:cs="Arial"/>
          <w:sz w:val="18"/>
          <w:szCs w:val="18"/>
          <w:u w:val="single"/>
        </w:rPr>
        <w:t>oświadczenie składa każdy</w:t>
      </w:r>
      <w:r w:rsidR="000F7B8A">
        <w:rPr>
          <w:rFonts w:ascii="Arial" w:hAnsi="Arial" w:cs="Arial"/>
          <w:sz w:val="18"/>
          <w:szCs w:val="18"/>
          <w:u w:val="single"/>
        </w:rPr>
        <w:br/>
      </w:r>
      <w:r w:rsidRPr="00DA53E9">
        <w:rPr>
          <w:rFonts w:ascii="Arial" w:hAnsi="Arial" w:cs="Arial"/>
          <w:sz w:val="18"/>
          <w:szCs w:val="18"/>
          <w:u w:val="single"/>
        </w:rPr>
        <w:t>z Wykonawców wspólnie ubiegających się o zamówienie.</w:t>
      </w:r>
      <w:r w:rsidRPr="00DA53E9">
        <w:rPr>
          <w:rFonts w:ascii="Arial" w:hAnsi="Arial" w:cs="Arial"/>
          <w:sz w:val="18"/>
          <w:szCs w:val="18"/>
        </w:rPr>
        <w:t xml:space="preserve"> Dokumenty te potwierdzają spełnianie warunków udziału w postępowaniu oraz brak podstaw wykluczenia w zakresie, w którym każdy z Wykonawców wykazuje spełnianie warunków udziału </w:t>
      </w:r>
      <w:r>
        <w:rPr>
          <w:rFonts w:ascii="Arial" w:hAnsi="Arial" w:cs="Arial"/>
          <w:sz w:val="18"/>
          <w:szCs w:val="18"/>
        </w:rPr>
        <w:t xml:space="preserve"> </w:t>
      </w:r>
      <w:r w:rsidRPr="00DA53E9">
        <w:rPr>
          <w:rFonts w:ascii="Arial" w:hAnsi="Arial" w:cs="Arial"/>
          <w:sz w:val="18"/>
          <w:szCs w:val="18"/>
        </w:rPr>
        <w:t>w postępowaniu oraz brak podstaw wykluczenia.</w:t>
      </w:r>
    </w:p>
    <w:p w14:paraId="21FD4D45" w14:textId="021B5F97" w:rsidR="00870CCA" w:rsidRPr="00DA53E9" w:rsidRDefault="00870CCA" w:rsidP="0072589C">
      <w:pPr>
        <w:numPr>
          <w:ilvl w:val="0"/>
          <w:numId w:val="31"/>
        </w:numPr>
        <w:spacing w:line="360" w:lineRule="auto"/>
        <w:ind w:left="737" w:right="340" w:hanging="567"/>
        <w:jc w:val="both"/>
        <w:rPr>
          <w:rFonts w:ascii="Arial" w:eastAsia="Calibri" w:hAnsi="Arial" w:cs="Arial"/>
          <w:bCs/>
          <w:color w:val="000000"/>
          <w:sz w:val="18"/>
          <w:szCs w:val="18"/>
          <w:lang w:eastAsia="en-US"/>
        </w:rPr>
      </w:pPr>
      <w:r w:rsidRPr="00DA53E9">
        <w:rPr>
          <w:rFonts w:ascii="Arial" w:hAnsi="Arial" w:cs="Arial"/>
          <w:sz w:val="18"/>
          <w:szCs w:val="18"/>
        </w:rPr>
        <w:t>Wykonawca, który powołuje się na zasoby innych podmiotów, w celu wykazania braku istnienia wobec nich podstaw wykluczenia z udziału w postępowaniu oraz spełniania, w zakresie, w jakim powołuje się na ich zasoby, warunków udziału w postępowaniu, zamieszcza informacje o tych podmiotach</w:t>
      </w:r>
      <w:r>
        <w:rPr>
          <w:rFonts w:ascii="Arial" w:hAnsi="Arial" w:cs="Arial"/>
          <w:sz w:val="18"/>
          <w:szCs w:val="18"/>
        </w:rPr>
        <w:t xml:space="preserve"> </w:t>
      </w:r>
      <w:r w:rsidRPr="00DA53E9">
        <w:rPr>
          <w:rFonts w:ascii="Arial" w:hAnsi="Arial" w:cs="Arial"/>
          <w:sz w:val="18"/>
          <w:szCs w:val="18"/>
        </w:rPr>
        <w:t xml:space="preserve">w oświadczeniach, o którym mowa w pkt </w:t>
      </w:r>
      <w:r>
        <w:rPr>
          <w:rFonts w:ascii="Arial" w:hAnsi="Arial" w:cs="Arial"/>
          <w:sz w:val="18"/>
          <w:szCs w:val="18"/>
        </w:rPr>
        <w:t>1</w:t>
      </w:r>
      <w:r w:rsidRPr="00DA53E9">
        <w:rPr>
          <w:rFonts w:ascii="Arial" w:hAnsi="Arial" w:cs="Arial"/>
          <w:sz w:val="18"/>
          <w:szCs w:val="18"/>
        </w:rPr>
        <w:t xml:space="preserve"> ppkt 1 </w:t>
      </w:r>
      <w:r w:rsidRPr="00DA53E9">
        <w:rPr>
          <w:rFonts w:ascii="Arial" w:hAnsi="Arial" w:cs="Arial"/>
          <w:b/>
          <w:sz w:val="18"/>
          <w:szCs w:val="18"/>
        </w:rPr>
        <w:t>(załącznik nr 2 i załącznik nr 3 do SIWZ)</w:t>
      </w:r>
    </w:p>
    <w:p w14:paraId="0D8A14EE" w14:textId="15CD2791" w:rsidR="00870CCA" w:rsidRPr="00DA53E9" w:rsidRDefault="00870CCA" w:rsidP="0072589C">
      <w:pPr>
        <w:numPr>
          <w:ilvl w:val="0"/>
          <w:numId w:val="31"/>
        </w:numPr>
        <w:tabs>
          <w:tab w:val="left" w:pos="0"/>
        </w:tabs>
        <w:spacing w:line="360" w:lineRule="auto"/>
        <w:ind w:left="709" w:right="284" w:hanging="567"/>
        <w:jc w:val="both"/>
        <w:rPr>
          <w:rFonts w:ascii="Arial" w:eastAsia="Calibri" w:hAnsi="Arial" w:cs="Arial"/>
          <w:bCs/>
          <w:color w:val="000000"/>
          <w:sz w:val="18"/>
          <w:szCs w:val="18"/>
          <w:lang w:eastAsia="en-US"/>
        </w:rPr>
      </w:pPr>
      <w:r w:rsidRPr="00DA53E9">
        <w:rPr>
          <w:rFonts w:ascii="Arial" w:hAnsi="Arial" w:cs="Arial"/>
          <w:sz w:val="18"/>
          <w:szCs w:val="18"/>
        </w:rPr>
        <w:t xml:space="preserve">Wykonawca, który zamierza powierzyć wykonanie części zamówienia podwykonawcom w celu wykazania braku istnienia wobec nich podstaw wykluczenia  z udziału w postępowaniu zamieszcza informacje o podwykonawcach w oświadczeniu, o którym mowa w pkt </w:t>
      </w:r>
      <w:r>
        <w:rPr>
          <w:rFonts w:ascii="Arial" w:hAnsi="Arial" w:cs="Arial"/>
          <w:sz w:val="18"/>
          <w:szCs w:val="18"/>
        </w:rPr>
        <w:t>1</w:t>
      </w:r>
      <w:r w:rsidRPr="00DA53E9">
        <w:rPr>
          <w:rFonts w:ascii="Arial" w:hAnsi="Arial" w:cs="Arial"/>
          <w:sz w:val="18"/>
          <w:szCs w:val="18"/>
        </w:rPr>
        <w:t xml:space="preserve"> ppkt 1 – tj. </w:t>
      </w:r>
      <w:r w:rsidRPr="00DA53E9">
        <w:rPr>
          <w:rFonts w:ascii="Arial" w:hAnsi="Arial" w:cs="Arial"/>
          <w:b/>
          <w:sz w:val="18"/>
          <w:szCs w:val="18"/>
        </w:rPr>
        <w:t>zał. nr 2 do SIWZ</w:t>
      </w:r>
    </w:p>
    <w:p w14:paraId="05519F2B" w14:textId="77777777" w:rsidR="00870CCA" w:rsidRPr="00DA53E9" w:rsidRDefault="00870CCA" w:rsidP="0072589C">
      <w:pPr>
        <w:numPr>
          <w:ilvl w:val="0"/>
          <w:numId w:val="31"/>
        </w:numPr>
        <w:tabs>
          <w:tab w:val="left" w:pos="0"/>
        </w:tabs>
        <w:spacing w:line="360" w:lineRule="auto"/>
        <w:ind w:left="709" w:right="284" w:hanging="566"/>
        <w:jc w:val="both"/>
        <w:rPr>
          <w:rFonts w:ascii="Arial" w:eastAsia="Calibri" w:hAnsi="Arial" w:cs="Arial"/>
          <w:bCs/>
          <w:color w:val="000000"/>
          <w:sz w:val="18"/>
          <w:szCs w:val="18"/>
          <w:lang w:eastAsia="en-US"/>
        </w:rPr>
      </w:pPr>
      <w:r w:rsidRPr="00DA53E9">
        <w:rPr>
          <w:rFonts w:ascii="Arial" w:hAnsi="Arial" w:cs="Arial"/>
          <w:sz w:val="18"/>
          <w:szCs w:val="18"/>
        </w:rPr>
        <w:t>zobowiązanie innych podmiotów,</w:t>
      </w:r>
      <w:r w:rsidRPr="00DA53E9">
        <w:rPr>
          <w:rFonts w:ascii="Arial" w:hAnsi="Arial" w:cs="Arial"/>
          <w:b/>
          <w:sz w:val="18"/>
          <w:szCs w:val="18"/>
        </w:rPr>
        <w:t xml:space="preserve"> </w:t>
      </w:r>
      <w:r w:rsidRPr="00DA53E9">
        <w:rPr>
          <w:rFonts w:ascii="Arial" w:hAnsi="Arial" w:cs="Arial"/>
          <w:sz w:val="18"/>
          <w:szCs w:val="18"/>
        </w:rPr>
        <w:t>w przypadku polegania na zasobach innych podmiotów (</w:t>
      </w:r>
      <w:r w:rsidRPr="00DA53E9">
        <w:rPr>
          <w:rFonts w:ascii="Arial" w:hAnsi="Arial" w:cs="Arial"/>
          <w:b/>
          <w:sz w:val="18"/>
          <w:szCs w:val="18"/>
        </w:rPr>
        <w:t>wzór stanowi załącznik nr 4 do SIWZ</w:t>
      </w:r>
      <w:r w:rsidRPr="00DA53E9">
        <w:rPr>
          <w:rFonts w:ascii="Arial" w:hAnsi="Arial" w:cs="Arial"/>
          <w:sz w:val="18"/>
          <w:szCs w:val="18"/>
        </w:rPr>
        <w:t>),</w:t>
      </w:r>
    </w:p>
    <w:p w14:paraId="2753EAA5" w14:textId="77777777" w:rsidR="00870CCA" w:rsidRPr="003A25AB" w:rsidRDefault="00870CCA" w:rsidP="0072589C">
      <w:pPr>
        <w:numPr>
          <w:ilvl w:val="0"/>
          <w:numId w:val="31"/>
        </w:numPr>
        <w:tabs>
          <w:tab w:val="left" w:pos="0"/>
        </w:tabs>
        <w:spacing w:line="360" w:lineRule="auto"/>
        <w:ind w:left="851" w:right="284" w:hanging="708"/>
        <w:jc w:val="both"/>
        <w:rPr>
          <w:rFonts w:ascii="Arial" w:eastAsia="Calibri" w:hAnsi="Arial" w:cs="Arial"/>
          <w:bCs/>
          <w:color w:val="000000"/>
          <w:sz w:val="18"/>
          <w:szCs w:val="18"/>
          <w:lang w:eastAsia="en-US"/>
        </w:rPr>
      </w:pPr>
      <w:r w:rsidRPr="00DA53E9">
        <w:rPr>
          <w:rFonts w:ascii="Arial" w:hAnsi="Arial" w:cs="Arial"/>
          <w:sz w:val="18"/>
          <w:szCs w:val="18"/>
        </w:rPr>
        <w:t xml:space="preserve">pełnomocnictwo dla osób podpisujących ofertę </w:t>
      </w:r>
      <w:r w:rsidRPr="00DA53E9">
        <w:rPr>
          <w:rFonts w:ascii="Arial" w:hAnsi="Arial" w:cs="Arial"/>
          <w:i/>
          <w:sz w:val="18"/>
          <w:szCs w:val="18"/>
          <w:u w:val="single"/>
        </w:rPr>
        <w:t>(jeżeli dotyczy)</w:t>
      </w:r>
      <w:r>
        <w:rPr>
          <w:rFonts w:ascii="Arial" w:hAnsi="Arial" w:cs="Arial"/>
          <w:i/>
          <w:sz w:val="18"/>
          <w:szCs w:val="18"/>
          <w:u w:val="single"/>
        </w:rPr>
        <w:t xml:space="preserve"> </w:t>
      </w:r>
      <w:r w:rsidRPr="002E083C">
        <w:rPr>
          <w:rFonts w:ascii="Arial" w:hAnsi="Arial" w:cs="Arial"/>
          <w:b/>
          <w:i/>
          <w:sz w:val="18"/>
          <w:szCs w:val="18"/>
          <w:u w:val="single"/>
        </w:rPr>
        <w:t>– wzór – załącznik nr 6</w:t>
      </w:r>
      <w:r>
        <w:rPr>
          <w:rFonts w:ascii="Arial" w:hAnsi="Arial" w:cs="Arial"/>
          <w:i/>
          <w:sz w:val="18"/>
          <w:szCs w:val="18"/>
          <w:u w:val="single"/>
        </w:rPr>
        <w:t xml:space="preserve"> </w:t>
      </w:r>
    </w:p>
    <w:p w14:paraId="17F9122D" w14:textId="2AD3A41B" w:rsidR="003A25AB" w:rsidRPr="009A2FCF" w:rsidRDefault="003A25AB" w:rsidP="0072589C">
      <w:pPr>
        <w:numPr>
          <w:ilvl w:val="0"/>
          <w:numId w:val="31"/>
        </w:numPr>
        <w:tabs>
          <w:tab w:val="left" w:pos="0"/>
        </w:tabs>
        <w:spacing w:line="360" w:lineRule="auto"/>
        <w:ind w:left="851" w:right="284" w:hanging="708"/>
        <w:jc w:val="both"/>
        <w:rPr>
          <w:rFonts w:ascii="Arial" w:eastAsia="Calibri" w:hAnsi="Arial" w:cs="Arial"/>
          <w:bCs/>
          <w:color w:val="000000"/>
          <w:sz w:val="18"/>
          <w:szCs w:val="18"/>
          <w:lang w:eastAsia="en-US"/>
        </w:rPr>
      </w:pPr>
      <w:r w:rsidRPr="00DA53E9">
        <w:rPr>
          <w:rFonts w:ascii="Arial" w:eastAsia="Calibri" w:hAnsi="Arial" w:cs="Arial"/>
          <w:bCs/>
          <w:color w:val="000000"/>
          <w:sz w:val="18"/>
          <w:szCs w:val="18"/>
          <w:lang w:eastAsia="en-US"/>
        </w:rPr>
        <w:t>odpis z właściwego rejestru lub centralnej ewidencji i informacji o działalności gospodarczej, jeżeli odrębne przepisy wymagają wpisu do rejestru lub ewidencji, w celu potwierdzenia braku podstaw wykluczenia na podstawie art. 24 ust. 5 pkt 1 ustawy Pzp;</w:t>
      </w:r>
    </w:p>
    <w:p w14:paraId="595D945B" w14:textId="77777777" w:rsidR="00870CCA" w:rsidRDefault="00870CCA" w:rsidP="00870CCA">
      <w:pPr>
        <w:tabs>
          <w:tab w:val="left" w:pos="0"/>
        </w:tabs>
        <w:spacing w:line="360" w:lineRule="auto"/>
        <w:ind w:right="284"/>
        <w:jc w:val="both"/>
        <w:rPr>
          <w:rFonts w:ascii="Arial" w:eastAsia="Calibri" w:hAnsi="Arial" w:cs="Arial"/>
          <w:bCs/>
          <w:color w:val="000000"/>
          <w:sz w:val="18"/>
          <w:szCs w:val="18"/>
          <w:lang w:eastAsia="en-US"/>
        </w:rPr>
      </w:pPr>
    </w:p>
    <w:p w14:paraId="76114DC8" w14:textId="7A73AEE1" w:rsidR="00870CCA" w:rsidRPr="003A25AB" w:rsidRDefault="00870CCA" w:rsidP="003A25AB">
      <w:pPr>
        <w:widowControl w:val="0"/>
        <w:numPr>
          <w:ilvl w:val="0"/>
          <w:numId w:val="34"/>
        </w:numPr>
        <w:pBdr>
          <w:bottom w:val="single" w:sz="6" w:space="1" w:color="auto"/>
        </w:pBdr>
        <w:shd w:val="clear" w:color="auto" w:fill="FFFFFF"/>
        <w:spacing w:line="360" w:lineRule="auto"/>
        <w:ind w:right="284"/>
        <w:jc w:val="both"/>
        <w:outlineLvl w:val="2"/>
        <w:rPr>
          <w:rFonts w:ascii="Arial" w:hAnsi="Arial" w:cs="Arial"/>
          <w:b/>
          <w:bCs/>
          <w:sz w:val="18"/>
          <w:szCs w:val="18"/>
        </w:rPr>
      </w:pPr>
      <w:r w:rsidRPr="0053345A">
        <w:rPr>
          <w:rFonts w:ascii="Arial" w:hAnsi="Arial" w:cs="Arial"/>
          <w:sz w:val="18"/>
          <w:szCs w:val="18"/>
          <w:highlight w:val="lightGray"/>
        </w:rPr>
        <w:t xml:space="preserve">Wykaz oświadczeń lub dokumentów składanych przez wykonawcę w postępowaniu </w:t>
      </w:r>
      <w:r w:rsidRPr="0053345A">
        <w:rPr>
          <w:rFonts w:ascii="Arial" w:hAnsi="Arial" w:cs="Arial"/>
          <w:b/>
          <w:sz w:val="18"/>
          <w:szCs w:val="18"/>
          <w:highlight w:val="lightGray"/>
          <w:u w:val="single"/>
        </w:rPr>
        <w:t>na wezwanie zamawiającego</w:t>
      </w:r>
      <w:r w:rsidRPr="00DA53E9">
        <w:rPr>
          <w:rFonts w:ascii="Arial" w:hAnsi="Arial" w:cs="Arial"/>
          <w:b/>
          <w:sz w:val="18"/>
          <w:szCs w:val="18"/>
          <w:highlight w:val="lightGray"/>
        </w:rPr>
        <w:t xml:space="preserve"> w celu wykazania spełniania w</w:t>
      </w:r>
      <w:r>
        <w:rPr>
          <w:rFonts w:ascii="Arial" w:hAnsi="Arial" w:cs="Arial"/>
          <w:b/>
          <w:sz w:val="18"/>
          <w:szCs w:val="18"/>
          <w:highlight w:val="lightGray"/>
        </w:rPr>
        <w:t>arunków udziału  w postępowaniu</w:t>
      </w:r>
      <w:r w:rsidR="003A25AB">
        <w:rPr>
          <w:rFonts w:ascii="Arial" w:hAnsi="Arial" w:cs="Arial"/>
          <w:b/>
          <w:sz w:val="18"/>
          <w:szCs w:val="18"/>
          <w:highlight w:val="lightGray"/>
        </w:rPr>
        <w:t xml:space="preserve"> </w:t>
      </w:r>
      <w:r w:rsidR="003A25AB">
        <w:rPr>
          <w:rFonts w:ascii="Arial" w:hAnsi="Arial" w:cs="Arial"/>
          <w:sz w:val="18"/>
          <w:szCs w:val="18"/>
          <w:highlight w:val="lightGray"/>
        </w:rPr>
        <w:t xml:space="preserve">- </w:t>
      </w:r>
      <w:r w:rsidR="003A25AB" w:rsidRPr="003A25AB">
        <w:rPr>
          <w:rFonts w:ascii="Arial" w:hAnsi="Arial" w:cs="Arial"/>
          <w:sz w:val="18"/>
          <w:szCs w:val="18"/>
        </w:rPr>
        <w:t xml:space="preserve">nie dotyczy niniejszego postępowania </w:t>
      </w:r>
    </w:p>
    <w:p w14:paraId="00A7A7C3" w14:textId="5B75053B" w:rsidR="00870CCA" w:rsidRDefault="00870CCA" w:rsidP="00870CCA">
      <w:pPr>
        <w:numPr>
          <w:ilvl w:val="0"/>
          <w:numId w:val="34"/>
        </w:numPr>
        <w:spacing w:line="360" w:lineRule="auto"/>
        <w:ind w:right="284"/>
        <w:jc w:val="both"/>
        <w:rPr>
          <w:rFonts w:ascii="Arial" w:hAnsi="Arial" w:cs="Arial"/>
          <w:b/>
          <w:sz w:val="18"/>
          <w:szCs w:val="18"/>
        </w:rPr>
      </w:pPr>
      <w:r w:rsidRPr="0053345A">
        <w:rPr>
          <w:rFonts w:ascii="Arial" w:hAnsi="Arial" w:cs="Arial"/>
          <w:sz w:val="18"/>
          <w:szCs w:val="18"/>
          <w:highlight w:val="lightGray"/>
        </w:rPr>
        <w:t>Wykaz oświadczeń lub dokumentów składanych przez wykonawcę w postępowaniu</w:t>
      </w:r>
      <w:r w:rsidRPr="008A4052">
        <w:rPr>
          <w:rFonts w:ascii="Arial" w:hAnsi="Arial" w:cs="Arial"/>
          <w:b/>
          <w:sz w:val="18"/>
          <w:szCs w:val="18"/>
          <w:highlight w:val="lightGray"/>
        </w:rPr>
        <w:t xml:space="preserve"> </w:t>
      </w:r>
      <w:r w:rsidRPr="008A4052">
        <w:rPr>
          <w:rFonts w:ascii="Arial" w:hAnsi="Arial" w:cs="Arial"/>
          <w:b/>
          <w:sz w:val="18"/>
          <w:szCs w:val="18"/>
          <w:highlight w:val="lightGray"/>
          <w:u w:val="single"/>
        </w:rPr>
        <w:t>na wezwanie zamawiającego</w:t>
      </w:r>
      <w:r w:rsidRPr="008A4052">
        <w:rPr>
          <w:rFonts w:ascii="Arial" w:hAnsi="Arial" w:cs="Arial"/>
          <w:b/>
          <w:sz w:val="18"/>
          <w:szCs w:val="18"/>
          <w:highlight w:val="lightGray"/>
        </w:rPr>
        <w:t xml:space="preserve"> w celu wykazania braku podstaw wykluczenia</w:t>
      </w:r>
      <w:r>
        <w:rPr>
          <w:rFonts w:ascii="Arial" w:hAnsi="Arial" w:cs="Arial"/>
          <w:b/>
          <w:sz w:val="18"/>
          <w:szCs w:val="18"/>
          <w:highlight w:val="lightGray"/>
        </w:rPr>
        <w:t xml:space="preserve"> </w:t>
      </w:r>
      <w:r w:rsidRPr="008A4052">
        <w:rPr>
          <w:rFonts w:ascii="Arial" w:hAnsi="Arial" w:cs="Arial"/>
          <w:b/>
          <w:sz w:val="18"/>
          <w:szCs w:val="18"/>
          <w:highlight w:val="lightGray"/>
        </w:rPr>
        <w:t>z postę</w:t>
      </w:r>
      <w:r w:rsidR="003A25AB">
        <w:rPr>
          <w:rFonts w:ascii="Arial" w:hAnsi="Arial" w:cs="Arial"/>
          <w:b/>
          <w:sz w:val="18"/>
          <w:szCs w:val="18"/>
          <w:highlight w:val="lightGray"/>
        </w:rPr>
        <w:t>powania o udzielenie zamówienia</w:t>
      </w:r>
      <w:r w:rsidR="003A25AB">
        <w:rPr>
          <w:rFonts w:ascii="Arial" w:hAnsi="Arial" w:cs="Arial"/>
          <w:b/>
          <w:sz w:val="18"/>
          <w:szCs w:val="18"/>
        </w:rPr>
        <w:t xml:space="preserve"> </w:t>
      </w:r>
      <w:r w:rsidR="003A25AB" w:rsidRPr="003A25AB">
        <w:rPr>
          <w:rFonts w:ascii="Arial" w:hAnsi="Arial" w:cs="Arial"/>
          <w:sz w:val="18"/>
          <w:szCs w:val="18"/>
        </w:rPr>
        <w:t>- nie dotyczy niniejszego postępowania</w:t>
      </w:r>
    </w:p>
    <w:p w14:paraId="3B44B138" w14:textId="77777777" w:rsidR="003A25AB" w:rsidRPr="003A25AB" w:rsidRDefault="003A25AB" w:rsidP="003A25AB">
      <w:pPr>
        <w:spacing w:line="360" w:lineRule="auto"/>
        <w:ind w:left="153" w:right="284"/>
        <w:jc w:val="both"/>
        <w:rPr>
          <w:rFonts w:ascii="Arial" w:hAnsi="Arial" w:cs="Arial"/>
          <w:b/>
          <w:sz w:val="18"/>
          <w:szCs w:val="18"/>
        </w:rPr>
      </w:pPr>
    </w:p>
    <w:p w14:paraId="3ADB8256" w14:textId="4B54B188" w:rsidR="00870CCA" w:rsidRDefault="00870CCA" w:rsidP="0072589C">
      <w:pPr>
        <w:numPr>
          <w:ilvl w:val="0"/>
          <w:numId w:val="34"/>
        </w:numPr>
        <w:spacing w:line="360" w:lineRule="auto"/>
        <w:ind w:right="284"/>
        <w:jc w:val="both"/>
        <w:rPr>
          <w:rFonts w:ascii="Arial" w:hAnsi="Arial" w:cs="Arial"/>
          <w:b/>
          <w:sz w:val="18"/>
          <w:szCs w:val="18"/>
          <w:highlight w:val="lightGray"/>
        </w:rPr>
      </w:pPr>
      <w:r w:rsidRPr="0053345A">
        <w:rPr>
          <w:rFonts w:ascii="Arial" w:hAnsi="Arial" w:cs="Arial"/>
          <w:sz w:val="18"/>
          <w:szCs w:val="18"/>
          <w:highlight w:val="lightGray"/>
        </w:rPr>
        <w:t>Wykaz oświadczeń lub dokumentów składanych przez wykonawcę w postępowaniu</w:t>
      </w:r>
      <w:r w:rsidRPr="008A4052">
        <w:rPr>
          <w:rFonts w:ascii="Arial" w:hAnsi="Arial" w:cs="Arial"/>
          <w:b/>
          <w:sz w:val="18"/>
          <w:szCs w:val="18"/>
          <w:highlight w:val="lightGray"/>
        </w:rPr>
        <w:t xml:space="preserve"> </w:t>
      </w:r>
      <w:r w:rsidRPr="008A4052">
        <w:rPr>
          <w:rFonts w:ascii="Arial" w:hAnsi="Arial" w:cs="Arial"/>
          <w:b/>
          <w:sz w:val="18"/>
          <w:szCs w:val="18"/>
          <w:highlight w:val="lightGray"/>
          <w:u w:val="single"/>
        </w:rPr>
        <w:t>na wezwanie zamawiającego</w:t>
      </w:r>
      <w:r w:rsidRPr="008A4052">
        <w:rPr>
          <w:rFonts w:ascii="Arial" w:hAnsi="Arial" w:cs="Arial"/>
          <w:b/>
          <w:sz w:val="18"/>
          <w:szCs w:val="18"/>
          <w:highlight w:val="lightGray"/>
        </w:rPr>
        <w:t xml:space="preserve"> w celu potwierdzenia, że oferowane dostawy odpowiadają wymaganiom</w:t>
      </w:r>
      <w:r w:rsidR="003A25AB">
        <w:rPr>
          <w:rFonts w:ascii="Arial" w:hAnsi="Arial" w:cs="Arial"/>
          <w:b/>
          <w:sz w:val="18"/>
          <w:szCs w:val="18"/>
          <w:highlight w:val="lightGray"/>
        </w:rPr>
        <w:t xml:space="preserve"> określonym przez Zamawiającego </w:t>
      </w:r>
      <w:r w:rsidR="003A25AB" w:rsidRPr="003A25AB">
        <w:rPr>
          <w:rFonts w:ascii="Arial" w:hAnsi="Arial" w:cs="Arial"/>
          <w:sz w:val="18"/>
          <w:szCs w:val="18"/>
        </w:rPr>
        <w:t>- nie dotyczy niniejszego postępowania</w:t>
      </w:r>
    </w:p>
    <w:p w14:paraId="0860628E" w14:textId="77777777" w:rsidR="00870CCA" w:rsidRPr="00DA53E9" w:rsidRDefault="00870CCA" w:rsidP="00870CCA">
      <w:pPr>
        <w:tabs>
          <w:tab w:val="left" w:pos="0"/>
        </w:tabs>
        <w:spacing w:line="360" w:lineRule="auto"/>
        <w:ind w:right="284"/>
        <w:jc w:val="both"/>
        <w:rPr>
          <w:rFonts w:ascii="Arial" w:eastAsia="Calibri" w:hAnsi="Arial" w:cs="Arial"/>
          <w:bCs/>
          <w:color w:val="000000"/>
          <w:sz w:val="18"/>
          <w:szCs w:val="18"/>
          <w:lang w:eastAsia="en-US"/>
        </w:rPr>
      </w:pPr>
    </w:p>
    <w:p w14:paraId="74B18B9E" w14:textId="33569049" w:rsidR="00870CCA" w:rsidRPr="0037302B" w:rsidRDefault="00870CCA" w:rsidP="0072589C">
      <w:pPr>
        <w:numPr>
          <w:ilvl w:val="0"/>
          <w:numId w:val="34"/>
        </w:numPr>
        <w:spacing w:line="360" w:lineRule="auto"/>
        <w:ind w:left="851" w:right="284" w:hanging="708"/>
        <w:jc w:val="both"/>
        <w:rPr>
          <w:rFonts w:ascii="Arial" w:eastAsia="Calibri" w:hAnsi="Arial" w:cs="Arial"/>
          <w:b/>
          <w:bCs/>
          <w:i/>
          <w:sz w:val="18"/>
          <w:szCs w:val="18"/>
          <w:u w:val="single"/>
          <w:lang w:eastAsia="en-US"/>
        </w:rPr>
      </w:pPr>
      <w:r w:rsidRPr="00DA53E9">
        <w:rPr>
          <w:rFonts w:ascii="Arial" w:hAnsi="Arial" w:cs="Arial"/>
          <w:b/>
          <w:sz w:val="18"/>
          <w:szCs w:val="18"/>
        </w:rPr>
        <w:t xml:space="preserve">OŚWIADCZENIE W SPRAWIE GRUPY KAPITAŁOWEJ </w:t>
      </w:r>
      <w:r>
        <w:rPr>
          <w:rFonts w:ascii="Arial" w:hAnsi="Arial" w:cs="Arial"/>
          <w:sz w:val="18"/>
          <w:szCs w:val="18"/>
        </w:rPr>
        <w:t xml:space="preserve">- </w:t>
      </w:r>
      <w:r w:rsidRPr="0037302B">
        <w:rPr>
          <w:rFonts w:ascii="Arial" w:hAnsi="Arial" w:cs="Arial"/>
          <w:i/>
          <w:sz w:val="18"/>
          <w:szCs w:val="18"/>
          <w:u w:val="single"/>
        </w:rPr>
        <w:t xml:space="preserve">w celu wykazania braku podstaw wykluczenia z postępowania </w:t>
      </w:r>
    </w:p>
    <w:p w14:paraId="5A4628C7" w14:textId="2097DD64" w:rsidR="00870CCA" w:rsidRPr="008A4052" w:rsidRDefault="00870CCA" w:rsidP="00870CCA">
      <w:pPr>
        <w:spacing w:line="360" w:lineRule="auto"/>
        <w:ind w:left="142" w:right="284" w:hanging="142"/>
        <w:jc w:val="both"/>
        <w:rPr>
          <w:rFonts w:ascii="Arial" w:eastAsia="Calibri" w:hAnsi="Arial" w:cs="Arial"/>
          <w:b/>
          <w:bCs/>
          <w:sz w:val="18"/>
          <w:szCs w:val="18"/>
          <w:lang w:eastAsia="en-US"/>
        </w:rPr>
      </w:pPr>
      <w:r w:rsidRPr="00DA53E9">
        <w:rPr>
          <w:rFonts w:ascii="Arial" w:hAnsi="Arial" w:cs="Arial"/>
          <w:sz w:val="18"/>
          <w:szCs w:val="18"/>
        </w:rPr>
        <w:t xml:space="preserve">  Wykonawca </w:t>
      </w:r>
      <w:r w:rsidRPr="00DA53E9">
        <w:rPr>
          <w:rFonts w:ascii="Arial" w:hAnsi="Arial" w:cs="Arial"/>
          <w:b/>
          <w:sz w:val="18"/>
          <w:szCs w:val="18"/>
          <w:u w:val="single"/>
        </w:rPr>
        <w:t>w terminie 3 dni od dnia przekazania informacji</w:t>
      </w:r>
      <w:r w:rsidRPr="00DA53E9">
        <w:rPr>
          <w:rFonts w:ascii="Arial" w:hAnsi="Arial" w:cs="Arial"/>
          <w:sz w:val="18"/>
          <w:szCs w:val="18"/>
          <w:u w:val="single"/>
        </w:rPr>
        <w:t>,</w:t>
      </w:r>
      <w:r w:rsidRPr="00DA53E9">
        <w:rPr>
          <w:rFonts w:ascii="Arial" w:hAnsi="Arial" w:cs="Arial"/>
          <w:sz w:val="18"/>
          <w:szCs w:val="18"/>
        </w:rPr>
        <w:t xml:space="preserve"> tj. zamieszczenia na stronie internetowej Zamawiającego informacji z otwarcia ofert, o której mowa w art. 86 ust. 5 ustawy Pzp, zobowiązany jest przekazać Zamawiającemu </w:t>
      </w:r>
      <w:r w:rsidRPr="00DA53E9">
        <w:rPr>
          <w:rFonts w:ascii="Arial" w:hAnsi="Arial" w:cs="Arial"/>
          <w:b/>
          <w:sz w:val="18"/>
          <w:szCs w:val="18"/>
          <w:u w:val="single"/>
        </w:rPr>
        <w:t>oświadczenie o przynależności lub braku przynależności do tej samej grupy kapitałowej</w:t>
      </w:r>
      <w:r w:rsidRPr="00DA53E9">
        <w:rPr>
          <w:rFonts w:ascii="Arial" w:hAnsi="Arial" w:cs="Arial"/>
          <w:sz w:val="18"/>
          <w:szCs w:val="18"/>
        </w:rPr>
        <w:t xml:space="preserve">, o której mowa w art. 24 ust. 1 pkt 23 ustawy Pzp – zgodnie z formularzem stanowiącym </w:t>
      </w:r>
      <w:r w:rsidRPr="00DA53E9">
        <w:rPr>
          <w:rFonts w:ascii="Arial" w:hAnsi="Arial" w:cs="Arial"/>
          <w:b/>
          <w:sz w:val="18"/>
          <w:szCs w:val="18"/>
        </w:rPr>
        <w:t>załącznik nr 5 do SIWZ.</w:t>
      </w:r>
      <w:r w:rsidRPr="00DA53E9">
        <w:rPr>
          <w:rFonts w:ascii="Arial" w:hAnsi="Arial" w:cs="Arial"/>
          <w:sz w:val="18"/>
          <w:szCs w:val="18"/>
        </w:rPr>
        <w:t xml:space="preserve"> Wraz ze złożeniem oświadczenia Wykonawca może przedstawić dowody,</w:t>
      </w:r>
      <w:r w:rsidR="00DE4888">
        <w:rPr>
          <w:rFonts w:ascii="Arial" w:hAnsi="Arial" w:cs="Arial"/>
          <w:sz w:val="18"/>
          <w:szCs w:val="18"/>
        </w:rPr>
        <w:br/>
      </w:r>
      <w:r w:rsidRPr="00DA53E9">
        <w:rPr>
          <w:rFonts w:ascii="Arial" w:hAnsi="Arial" w:cs="Arial"/>
          <w:sz w:val="18"/>
          <w:szCs w:val="18"/>
        </w:rPr>
        <w:t>że powiązania z innym Wykonawcą nie prowadzą do zakłócenia konkurencji w postępowaniu o udzielenie zamówienia.</w:t>
      </w:r>
    </w:p>
    <w:p w14:paraId="50974836" w14:textId="61EAA5BD" w:rsidR="00870CCA" w:rsidRPr="00DA53E9" w:rsidRDefault="00870CCA" w:rsidP="00870CCA">
      <w:pPr>
        <w:spacing w:line="360" w:lineRule="auto"/>
        <w:ind w:left="142" w:right="284" w:firstLine="1"/>
        <w:jc w:val="both"/>
        <w:rPr>
          <w:rFonts w:ascii="Arial" w:eastAsia="Calibri" w:hAnsi="Arial" w:cs="Arial"/>
          <w:b/>
          <w:bCs/>
          <w:sz w:val="18"/>
          <w:szCs w:val="18"/>
          <w:lang w:eastAsia="en-US"/>
        </w:rPr>
      </w:pPr>
      <w:r w:rsidRPr="00DA53E9">
        <w:rPr>
          <w:rFonts w:ascii="Arial" w:hAnsi="Arial" w:cs="Arial"/>
          <w:sz w:val="18"/>
          <w:szCs w:val="18"/>
        </w:rPr>
        <w:t xml:space="preserve">W przypadku </w:t>
      </w:r>
      <w:r w:rsidRPr="00DA53E9">
        <w:rPr>
          <w:rFonts w:ascii="Arial" w:hAnsi="Arial" w:cs="Arial"/>
          <w:b/>
          <w:sz w:val="18"/>
          <w:szCs w:val="18"/>
        </w:rPr>
        <w:t>wspólnego ubiegania się o zamówienie</w:t>
      </w:r>
      <w:r w:rsidRPr="00DA53E9">
        <w:rPr>
          <w:rFonts w:ascii="Arial" w:hAnsi="Arial" w:cs="Arial"/>
          <w:sz w:val="18"/>
          <w:szCs w:val="18"/>
        </w:rPr>
        <w:t xml:space="preserve"> przedmiotowe oświadczenie składa każdy</w:t>
      </w:r>
      <w:r w:rsidR="00DE4888">
        <w:rPr>
          <w:rFonts w:ascii="Arial" w:hAnsi="Arial" w:cs="Arial"/>
          <w:sz w:val="18"/>
          <w:szCs w:val="18"/>
        </w:rPr>
        <w:br/>
      </w:r>
      <w:r w:rsidRPr="00DA53E9">
        <w:rPr>
          <w:rFonts w:ascii="Arial" w:hAnsi="Arial" w:cs="Arial"/>
          <w:sz w:val="18"/>
          <w:szCs w:val="18"/>
        </w:rPr>
        <w:t>z wykonawców wspólnie ubiegających się o zamówienie.</w:t>
      </w:r>
    </w:p>
    <w:p w14:paraId="56BA2B5D" w14:textId="77777777" w:rsidR="00870CCA" w:rsidRPr="00DA53E9" w:rsidRDefault="00870CCA" w:rsidP="00870CCA">
      <w:pPr>
        <w:widowControl w:val="0"/>
        <w:pBdr>
          <w:bottom w:val="single" w:sz="6" w:space="1" w:color="auto"/>
        </w:pBdr>
        <w:spacing w:line="360" w:lineRule="auto"/>
        <w:ind w:left="851" w:right="284" w:hanging="708"/>
        <w:outlineLvl w:val="2"/>
        <w:rPr>
          <w:rFonts w:ascii="Arial" w:hAnsi="Arial" w:cs="Arial"/>
          <w:sz w:val="18"/>
          <w:szCs w:val="18"/>
        </w:rPr>
      </w:pPr>
    </w:p>
    <w:p w14:paraId="3F1E7044" w14:textId="77777777" w:rsidR="00870CCA" w:rsidRPr="00DA53E9" w:rsidRDefault="00870CCA" w:rsidP="00870CCA">
      <w:pPr>
        <w:widowControl w:val="0"/>
        <w:pBdr>
          <w:bottom w:val="single" w:sz="6" w:space="1" w:color="auto"/>
        </w:pBdr>
        <w:spacing w:line="360" w:lineRule="auto"/>
        <w:ind w:left="851" w:right="284" w:hanging="708"/>
        <w:jc w:val="both"/>
        <w:outlineLvl w:val="2"/>
        <w:rPr>
          <w:rFonts w:ascii="Arial" w:hAnsi="Arial" w:cs="Arial"/>
          <w:b/>
          <w:sz w:val="18"/>
          <w:szCs w:val="18"/>
        </w:rPr>
      </w:pPr>
      <w:r w:rsidRPr="00DA53E9">
        <w:rPr>
          <w:rFonts w:ascii="Arial" w:hAnsi="Arial" w:cs="Arial"/>
          <w:b/>
          <w:sz w:val="18"/>
          <w:szCs w:val="18"/>
        </w:rPr>
        <w:t>DOKUMENTY PODMIOTÓW ZAGRANICZNYCH</w:t>
      </w:r>
    </w:p>
    <w:p w14:paraId="0DC5C69C" w14:textId="1CF6A7BC" w:rsidR="00870CCA" w:rsidRPr="00DA53E9" w:rsidRDefault="00870CCA" w:rsidP="0072589C">
      <w:pPr>
        <w:widowControl w:val="0"/>
        <w:numPr>
          <w:ilvl w:val="0"/>
          <w:numId w:val="34"/>
        </w:numPr>
        <w:pBdr>
          <w:bottom w:val="single" w:sz="6" w:space="1" w:color="auto"/>
        </w:pBdr>
        <w:spacing w:line="360" w:lineRule="auto"/>
        <w:ind w:left="567" w:right="284" w:hanging="424"/>
        <w:jc w:val="both"/>
        <w:outlineLvl w:val="2"/>
        <w:rPr>
          <w:rFonts w:ascii="Arial" w:hAnsi="Arial" w:cs="Arial"/>
          <w:b/>
          <w:bCs/>
          <w:sz w:val="18"/>
          <w:szCs w:val="18"/>
        </w:rPr>
      </w:pPr>
      <w:r w:rsidRPr="00DA53E9">
        <w:rPr>
          <w:rFonts w:ascii="Arial" w:hAnsi="Arial" w:cs="Arial"/>
          <w:sz w:val="18"/>
          <w:szCs w:val="18"/>
        </w:rPr>
        <w:t xml:space="preserve">Jeżeli Wykonawca ma siedzibę lub miejsce zamieszkania </w:t>
      </w:r>
      <w:r w:rsidRPr="00DA53E9">
        <w:rPr>
          <w:rFonts w:ascii="Arial" w:hAnsi="Arial" w:cs="Arial"/>
          <w:b/>
          <w:sz w:val="18"/>
          <w:szCs w:val="18"/>
        </w:rPr>
        <w:t>poza terytorium Rzeczypospolitej Polskiej</w:t>
      </w:r>
      <w:r w:rsidRPr="00DA53E9">
        <w:rPr>
          <w:rFonts w:ascii="Arial" w:hAnsi="Arial" w:cs="Arial"/>
          <w:sz w:val="18"/>
          <w:szCs w:val="18"/>
        </w:rPr>
        <w:t>, zamiast dokumentów,  o których mowa w rozdziale V:</w:t>
      </w:r>
      <w:bookmarkStart w:id="0" w:name="_Toc438471474"/>
      <w:bookmarkEnd w:id="0"/>
    </w:p>
    <w:p w14:paraId="77610358" w14:textId="40ADC942" w:rsidR="00870CCA" w:rsidRPr="00DA53E9" w:rsidRDefault="00870CCA" w:rsidP="00870CCA">
      <w:pPr>
        <w:widowControl w:val="0"/>
        <w:pBdr>
          <w:bottom w:val="single" w:sz="6" w:space="1" w:color="auto"/>
        </w:pBdr>
        <w:spacing w:line="360" w:lineRule="auto"/>
        <w:ind w:left="284" w:right="284" w:hanging="141"/>
        <w:jc w:val="both"/>
        <w:outlineLvl w:val="2"/>
        <w:rPr>
          <w:rFonts w:ascii="Arial" w:hAnsi="Arial" w:cs="Arial"/>
          <w:sz w:val="18"/>
          <w:szCs w:val="18"/>
        </w:rPr>
      </w:pPr>
      <w:r w:rsidRPr="00DA53E9">
        <w:rPr>
          <w:rFonts w:ascii="Arial" w:hAnsi="Arial" w:cs="Arial"/>
          <w:sz w:val="18"/>
          <w:szCs w:val="18"/>
        </w:rPr>
        <w:t xml:space="preserve">- </w:t>
      </w:r>
      <w:r w:rsidR="003A25AB">
        <w:rPr>
          <w:rFonts w:ascii="Arial" w:hAnsi="Arial" w:cs="Arial"/>
          <w:sz w:val="18"/>
          <w:szCs w:val="18"/>
          <w:highlight w:val="lightGray"/>
        </w:rPr>
        <w:t>w pkt 1</w:t>
      </w:r>
      <w:r>
        <w:rPr>
          <w:rFonts w:ascii="Arial" w:hAnsi="Arial" w:cs="Arial"/>
          <w:sz w:val="18"/>
          <w:szCs w:val="18"/>
          <w:highlight w:val="lightGray"/>
        </w:rPr>
        <w:t xml:space="preserve"> ppkt</w:t>
      </w:r>
      <w:r w:rsidRPr="00C15F26">
        <w:rPr>
          <w:rFonts w:ascii="Arial" w:hAnsi="Arial" w:cs="Arial"/>
          <w:sz w:val="18"/>
          <w:szCs w:val="18"/>
          <w:highlight w:val="lightGray"/>
        </w:rPr>
        <w:t xml:space="preserve"> </w:t>
      </w:r>
      <w:r w:rsidR="003A25AB">
        <w:rPr>
          <w:rFonts w:ascii="Arial" w:hAnsi="Arial" w:cs="Arial"/>
          <w:sz w:val="18"/>
          <w:szCs w:val="18"/>
        </w:rPr>
        <w:t>6</w:t>
      </w:r>
      <w:r>
        <w:rPr>
          <w:rFonts w:ascii="Arial" w:hAnsi="Arial" w:cs="Arial"/>
          <w:sz w:val="18"/>
          <w:szCs w:val="18"/>
        </w:rPr>
        <w:t xml:space="preserve"> </w:t>
      </w:r>
      <w:r w:rsidRPr="00DA53E9">
        <w:rPr>
          <w:rFonts w:ascii="Arial" w:hAnsi="Arial" w:cs="Arial"/>
          <w:sz w:val="18"/>
          <w:szCs w:val="18"/>
        </w:rPr>
        <w:t xml:space="preserve"> składa dokument lub dokumenty wystawione w kraju, w którym wykonawca ma siedzibę lub miejsce zamieszkania, potwierdzające odpowiednio, że nie otwarto jego likwidacji ani nie ogłoszono upadłości. Dokumenty powinny być wystawione nie wcześniej niż 6 miesięcy przed upływem terminu składania ofert. </w:t>
      </w:r>
    </w:p>
    <w:p w14:paraId="6C55E91C" w14:textId="77777777" w:rsidR="00870CCA" w:rsidRPr="00DA53E9" w:rsidRDefault="00870CCA" w:rsidP="00870CCA">
      <w:pPr>
        <w:widowControl w:val="0"/>
        <w:pBdr>
          <w:bottom w:val="single" w:sz="6" w:space="1" w:color="auto"/>
        </w:pBdr>
        <w:spacing w:line="360" w:lineRule="auto"/>
        <w:ind w:left="284" w:right="284" w:hanging="141"/>
        <w:jc w:val="both"/>
        <w:outlineLvl w:val="2"/>
        <w:rPr>
          <w:rFonts w:ascii="Arial" w:hAnsi="Arial" w:cs="Arial"/>
          <w:sz w:val="18"/>
          <w:szCs w:val="18"/>
        </w:rPr>
      </w:pPr>
    </w:p>
    <w:p w14:paraId="36DCB954" w14:textId="660EB540" w:rsidR="00870CCA" w:rsidRPr="00DA53E9" w:rsidRDefault="00870CCA" w:rsidP="0072589C">
      <w:pPr>
        <w:widowControl w:val="0"/>
        <w:numPr>
          <w:ilvl w:val="0"/>
          <w:numId w:val="34"/>
        </w:numPr>
        <w:pBdr>
          <w:bottom w:val="single" w:sz="6" w:space="1" w:color="auto"/>
        </w:pBdr>
        <w:spacing w:line="360" w:lineRule="auto"/>
        <w:ind w:left="567" w:right="284" w:hanging="424"/>
        <w:jc w:val="both"/>
        <w:outlineLvl w:val="2"/>
        <w:rPr>
          <w:rFonts w:ascii="Arial" w:hAnsi="Arial" w:cs="Arial"/>
          <w:b/>
          <w:bCs/>
          <w:i/>
          <w:sz w:val="18"/>
          <w:szCs w:val="18"/>
        </w:rPr>
      </w:pPr>
      <w:r w:rsidRPr="00DA53E9">
        <w:rPr>
          <w:rFonts w:ascii="Arial" w:hAnsi="Arial" w:cs="Arial"/>
          <w:b/>
          <w:sz w:val="18"/>
          <w:szCs w:val="18"/>
        </w:rPr>
        <w:t>Wykonawca, który powołuje się na zasoby innych podmiotów</w:t>
      </w:r>
      <w:r w:rsidRPr="00DA53E9">
        <w:rPr>
          <w:rFonts w:ascii="Arial" w:hAnsi="Arial" w:cs="Arial"/>
          <w:sz w:val="18"/>
          <w:szCs w:val="18"/>
        </w:rPr>
        <w:t xml:space="preserve">, w celu wykazania braku istnienia wobec nich podstaw wykluczenia oraz spełniania, w zakresie, w jakim powołuje się na ich zasoby, warunków udziału w postępowaniu zamieszcza informacje o tych podmiotach w oświadczeniach oraz przedkłada odpowiednie dokumenty, </w:t>
      </w:r>
      <w:r w:rsidRPr="00DA53E9">
        <w:rPr>
          <w:rFonts w:ascii="Arial" w:hAnsi="Arial" w:cs="Arial"/>
          <w:i/>
          <w:sz w:val="18"/>
          <w:szCs w:val="18"/>
        </w:rPr>
        <w:t xml:space="preserve">o których mowa </w:t>
      </w:r>
      <w:r w:rsidRPr="00C3398C">
        <w:rPr>
          <w:rFonts w:ascii="Arial" w:hAnsi="Arial" w:cs="Arial"/>
          <w:i/>
          <w:sz w:val="18"/>
          <w:szCs w:val="18"/>
          <w:highlight w:val="lightGray"/>
          <w:shd w:val="clear" w:color="auto" w:fill="A6A6A6" w:themeFill="background1" w:themeFillShade="A6"/>
        </w:rPr>
        <w:t>w rozdziale</w:t>
      </w:r>
      <w:r w:rsidR="00463FC4">
        <w:rPr>
          <w:rFonts w:ascii="Arial" w:hAnsi="Arial" w:cs="Arial"/>
          <w:i/>
          <w:sz w:val="18"/>
          <w:szCs w:val="18"/>
          <w:highlight w:val="lightGray"/>
          <w:shd w:val="clear" w:color="auto" w:fill="A6A6A6" w:themeFill="background1" w:themeFillShade="A6"/>
        </w:rPr>
        <w:t xml:space="preserve"> V </w:t>
      </w:r>
    </w:p>
    <w:p w14:paraId="4CBEA38E" w14:textId="5465F1C3" w:rsidR="00870CCA" w:rsidRPr="00DA53E9" w:rsidRDefault="00870CCA" w:rsidP="0072589C">
      <w:pPr>
        <w:numPr>
          <w:ilvl w:val="0"/>
          <w:numId w:val="34"/>
        </w:numPr>
        <w:pBdr>
          <w:bottom w:val="single" w:sz="6" w:space="1" w:color="auto"/>
        </w:pBdr>
        <w:suppressAutoHyphens/>
        <w:spacing w:line="360" w:lineRule="auto"/>
        <w:ind w:left="567" w:right="284" w:hanging="424"/>
        <w:jc w:val="both"/>
        <w:outlineLvl w:val="2"/>
        <w:rPr>
          <w:rFonts w:ascii="Arial" w:hAnsi="Arial" w:cs="Arial"/>
          <w:b/>
          <w:bCs/>
          <w:sz w:val="18"/>
          <w:szCs w:val="18"/>
        </w:rPr>
      </w:pPr>
      <w:r w:rsidRPr="00DA53E9">
        <w:rPr>
          <w:rFonts w:ascii="Arial" w:hAnsi="Arial" w:cs="Arial"/>
          <w:sz w:val="18"/>
          <w:szCs w:val="18"/>
        </w:rPr>
        <w:t xml:space="preserve">Jeżeli okaże się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t>
      </w:r>
      <w:r>
        <w:rPr>
          <w:rFonts w:ascii="Arial" w:hAnsi="Arial" w:cs="Arial"/>
          <w:sz w:val="18"/>
          <w:szCs w:val="18"/>
        </w:rPr>
        <w:t xml:space="preserve"> </w:t>
      </w:r>
      <w:r w:rsidRPr="00DA53E9">
        <w:rPr>
          <w:rFonts w:ascii="Arial" w:hAnsi="Arial" w:cs="Arial"/>
          <w:sz w:val="18"/>
          <w:szCs w:val="18"/>
        </w:rPr>
        <w:t>w postępowaniu lub kryteria selekcji, a jeżeli zachodzą uzasadnione podstawy do uznania, że złożone uprzednio oświadczenia lub dokumenty nie są już aktualne, do złożenia aktualnych oświadczeń lub dokumentów.</w:t>
      </w:r>
    </w:p>
    <w:p w14:paraId="69E43FBB" w14:textId="65F89CFB" w:rsidR="00C3398C" w:rsidRPr="00463FC4" w:rsidRDefault="00C3398C" w:rsidP="00870CCA">
      <w:pPr>
        <w:numPr>
          <w:ilvl w:val="0"/>
          <w:numId w:val="34"/>
        </w:numPr>
        <w:pBdr>
          <w:bottom w:val="single" w:sz="6" w:space="1" w:color="auto"/>
        </w:pBdr>
        <w:suppressAutoHyphens/>
        <w:spacing w:line="360" w:lineRule="auto"/>
        <w:ind w:left="567" w:right="284" w:hanging="424"/>
        <w:jc w:val="both"/>
        <w:outlineLvl w:val="2"/>
        <w:rPr>
          <w:rFonts w:ascii="Arial" w:hAnsi="Arial" w:cs="Arial"/>
          <w:b/>
          <w:bCs/>
          <w:sz w:val="18"/>
          <w:szCs w:val="18"/>
        </w:rPr>
      </w:pPr>
      <w:r>
        <w:rPr>
          <w:rFonts w:ascii="Arial" w:hAnsi="Arial" w:cs="Arial"/>
          <w:sz w:val="18"/>
          <w:szCs w:val="18"/>
        </w:rPr>
        <w:t>W zakresie nie</w:t>
      </w:r>
      <w:r w:rsidR="00870CCA" w:rsidRPr="00DA53E9">
        <w:rPr>
          <w:rFonts w:ascii="Arial" w:hAnsi="Arial" w:cs="Arial"/>
          <w:sz w:val="18"/>
          <w:szCs w:val="18"/>
        </w:rPr>
        <w:t>uregulowanym specyfikacją, zastosowanie mają przepisy Rozporządzenia Ministra Rozwoju z dnia 26 lipca 2016r. w sprawie rodzajów dokumentów, jakich może żądać zamawiający od wykonawcy w postępowaniu o udzielenie zamówienia.</w:t>
      </w:r>
    </w:p>
    <w:p w14:paraId="3E4CBA23" w14:textId="77777777" w:rsidR="00870CCA" w:rsidRPr="00DA53E9" w:rsidRDefault="00870CCA" w:rsidP="0072589C">
      <w:pPr>
        <w:numPr>
          <w:ilvl w:val="0"/>
          <w:numId w:val="34"/>
        </w:numPr>
        <w:spacing w:line="360" w:lineRule="auto"/>
        <w:ind w:left="851" w:right="284" w:hanging="708"/>
        <w:jc w:val="both"/>
        <w:rPr>
          <w:rFonts w:ascii="Arial" w:eastAsia="Calibri" w:hAnsi="Arial" w:cs="Arial"/>
          <w:b/>
          <w:bCs/>
          <w:sz w:val="18"/>
          <w:szCs w:val="18"/>
          <w:lang w:eastAsia="en-US"/>
        </w:rPr>
      </w:pPr>
      <w:r w:rsidRPr="00DA53E9">
        <w:rPr>
          <w:rFonts w:ascii="Arial" w:eastAsia="Calibri" w:hAnsi="Arial" w:cs="Arial"/>
          <w:b/>
          <w:bCs/>
          <w:sz w:val="18"/>
          <w:szCs w:val="18"/>
          <w:lang w:eastAsia="en-US"/>
        </w:rPr>
        <w:t>Warunki stawiane Wykonawcom wspólnie ubiegającym się o udzielenie zamówienia:</w:t>
      </w:r>
    </w:p>
    <w:p w14:paraId="208D9880" w14:textId="77777777" w:rsidR="00870CCA" w:rsidRPr="00DA53E9" w:rsidRDefault="00870CCA" w:rsidP="0072589C">
      <w:pPr>
        <w:numPr>
          <w:ilvl w:val="0"/>
          <w:numId w:val="29"/>
        </w:numPr>
        <w:spacing w:line="360" w:lineRule="auto"/>
        <w:ind w:left="567" w:right="284" w:hanging="425"/>
        <w:jc w:val="both"/>
        <w:rPr>
          <w:rFonts w:ascii="Arial" w:eastAsia="Calibri" w:hAnsi="Arial" w:cs="Arial"/>
          <w:b/>
          <w:bCs/>
          <w:sz w:val="18"/>
          <w:szCs w:val="18"/>
          <w:lang w:eastAsia="en-US"/>
        </w:rPr>
      </w:pPr>
      <w:r w:rsidRPr="00DA53E9">
        <w:rPr>
          <w:rFonts w:ascii="Arial" w:hAnsi="Arial" w:cs="Arial"/>
          <w:sz w:val="18"/>
          <w:szCs w:val="18"/>
        </w:rPr>
        <w:t>Wykonawcy wspólnie ubiegający się o udzielenie zamówienia (w tym także wspólnicy spółki cywilnej) ustanawiają Pełnomocnika do reprezentowania ich w niniejszym postępowaniu albo reprezentowania ich w postępowaniu i zawarcia Umowy. Umocowanie musi wynikać z treści pełnomocnictwa przedłożonego wraz z ofertą</w:t>
      </w:r>
      <w:r w:rsidRPr="00DA53E9">
        <w:rPr>
          <w:rFonts w:ascii="Arial" w:hAnsi="Arial" w:cs="Arial"/>
          <w:b/>
          <w:sz w:val="18"/>
          <w:szCs w:val="18"/>
        </w:rPr>
        <w:t>.</w:t>
      </w:r>
    </w:p>
    <w:p w14:paraId="73201A6C" w14:textId="77777777" w:rsidR="00870CCA" w:rsidRPr="00DA53E9" w:rsidRDefault="00870CCA" w:rsidP="0072589C">
      <w:pPr>
        <w:numPr>
          <w:ilvl w:val="0"/>
          <w:numId w:val="29"/>
        </w:numPr>
        <w:spacing w:line="360" w:lineRule="auto"/>
        <w:ind w:left="567" w:right="284" w:hanging="424"/>
        <w:jc w:val="both"/>
        <w:rPr>
          <w:rFonts w:ascii="Arial" w:eastAsia="Calibri" w:hAnsi="Arial" w:cs="Arial"/>
          <w:b/>
          <w:bCs/>
          <w:sz w:val="18"/>
          <w:szCs w:val="18"/>
          <w:lang w:eastAsia="en-US"/>
        </w:rPr>
      </w:pPr>
      <w:r w:rsidRPr="00DA53E9">
        <w:rPr>
          <w:rFonts w:ascii="Arial" w:hAnsi="Arial" w:cs="Arial"/>
          <w:sz w:val="18"/>
          <w:szCs w:val="18"/>
        </w:rPr>
        <w:t xml:space="preserve">Pełnomocnictwo powinno jednoznacznie określać postępowanie, do którego się odnosi i precyzować zakres umocowania, musi też wyliczać wszystkich wykonawców, którzy wspólnie ubiegają się o zamówienie. Każdy z tych wykonawców musi podpisać się na dokumencie pełnomocnictwa. Zaleca się, aby Pełnomocnikiem był jeden z wykonawców wspólnie ubiegających się o udzielenie zamówienia. </w:t>
      </w:r>
    </w:p>
    <w:p w14:paraId="31A29CB8" w14:textId="0BD3AA74" w:rsidR="00870CCA" w:rsidRPr="00DA53E9" w:rsidRDefault="00870CCA" w:rsidP="0072589C">
      <w:pPr>
        <w:numPr>
          <w:ilvl w:val="0"/>
          <w:numId w:val="29"/>
        </w:numPr>
        <w:spacing w:line="360" w:lineRule="auto"/>
        <w:ind w:left="567" w:right="284" w:hanging="425"/>
        <w:jc w:val="both"/>
        <w:rPr>
          <w:rFonts w:ascii="Arial" w:eastAsia="Calibri" w:hAnsi="Arial" w:cs="Arial"/>
          <w:b/>
          <w:bCs/>
          <w:sz w:val="18"/>
          <w:szCs w:val="18"/>
          <w:lang w:eastAsia="en-US"/>
        </w:rPr>
      </w:pPr>
      <w:r w:rsidRPr="00DA53E9">
        <w:rPr>
          <w:rFonts w:ascii="Arial" w:hAnsi="Arial" w:cs="Arial"/>
          <w:sz w:val="18"/>
          <w:szCs w:val="18"/>
        </w:rPr>
        <w:t>Każdy z wykonawców wspólnie ubiegających się udzielenie zamówienia musi wykazać, że nie podlega wykluczeniu z postępowania, dlatego dokumenty i oświadczenia składane na potwierdzenie braku podstaw do wykluczenia składają samodzielnie wszyscy wykonawcy wspólnie ubiegający się</w:t>
      </w:r>
      <w:r w:rsidR="00E232C5">
        <w:rPr>
          <w:rFonts w:ascii="Arial" w:hAnsi="Arial" w:cs="Arial"/>
          <w:sz w:val="18"/>
          <w:szCs w:val="18"/>
        </w:rPr>
        <w:br/>
      </w:r>
      <w:r w:rsidRPr="00DA53E9">
        <w:rPr>
          <w:rFonts w:ascii="Arial" w:hAnsi="Arial" w:cs="Arial"/>
          <w:sz w:val="18"/>
          <w:szCs w:val="18"/>
        </w:rPr>
        <w:t>o udzielenie zamówienia.</w:t>
      </w:r>
    </w:p>
    <w:p w14:paraId="4662FF82" w14:textId="747D5B05" w:rsidR="00870CCA" w:rsidRPr="00DA53E9" w:rsidRDefault="00870CCA" w:rsidP="0072589C">
      <w:pPr>
        <w:numPr>
          <w:ilvl w:val="0"/>
          <w:numId w:val="29"/>
        </w:numPr>
        <w:spacing w:line="360" w:lineRule="auto"/>
        <w:ind w:left="567" w:right="284" w:hanging="425"/>
        <w:jc w:val="both"/>
        <w:rPr>
          <w:rFonts w:ascii="Arial" w:eastAsia="Calibri" w:hAnsi="Arial" w:cs="Arial"/>
          <w:b/>
          <w:bCs/>
          <w:sz w:val="18"/>
          <w:szCs w:val="18"/>
          <w:lang w:eastAsia="en-US"/>
        </w:rPr>
      </w:pPr>
      <w:r w:rsidRPr="00DA53E9">
        <w:rPr>
          <w:rFonts w:ascii="Arial" w:hAnsi="Arial" w:cs="Arial"/>
          <w:sz w:val="18"/>
          <w:szCs w:val="18"/>
        </w:rPr>
        <w:t>Oświadczenia stanowiące wstępne potwierdzenie, że wykonawca nie podlega wykluczeniu oraz spełnia warunki udziału w postępowaniu składa każdy z wykonawców wspólnie ubiegających się</w:t>
      </w:r>
      <w:r w:rsidR="00E232C5">
        <w:rPr>
          <w:rFonts w:ascii="Arial" w:hAnsi="Arial" w:cs="Arial"/>
          <w:sz w:val="18"/>
          <w:szCs w:val="18"/>
        </w:rPr>
        <w:br/>
      </w:r>
      <w:r w:rsidRPr="00DA53E9">
        <w:rPr>
          <w:rFonts w:ascii="Arial" w:hAnsi="Arial" w:cs="Arial"/>
          <w:sz w:val="18"/>
          <w:szCs w:val="18"/>
        </w:rPr>
        <w:t>o zamówienie. Dokumenty te potwierdzają spełnienie warunków udziału w postępowaniu oraz brak podstaw do wykluczenia w zakresie, w którym każdy z wykonawców wykazuje spełnienie warunków udziału</w:t>
      </w:r>
      <w:r w:rsidR="00637508">
        <w:rPr>
          <w:rFonts w:ascii="Arial" w:hAnsi="Arial" w:cs="Arial"/>
          <w:sz w:val="18"/>
          <w:szCs w:val="18"/>
        </w:rPr>
        <w:t xml:space="preserve"> </w:t>
      </w:r>
      <w:r w:rsidRPr="00DA53E9">
        <w:rPr>
          <w:rFonts w:ascii="Arial" w:hAnsi="Arial" w:cs="Arial"/>
          <w:sz w:val="18"/>
          <w:szCs w:val="18"/>
        </w:rPr>
        <w:t>w postępowaniu oraz brak podstaw do wykluczenia.</w:t>
      </w:r>
    </w:p>
    <w:p w14:paraId="5EF0EEB3" w14:textId="77777777" w:rsidR="00870CCA" w:rsidRPr="00DA53E9" w:rsidRDefault="00870CCA" w:rsidP="0072589C">
      <w:pPr>
        <w:numPr>
          <w:ilvl w:val="0"/>
          <w:numId w:val="29"/>
        </w:numPr>
        <w:spacing w:line="360" w:lineRule="auto"/>
        <w:ind w:left="567" w:right="284" w:hanging="425"/>
        <w:jc w:val="both"/>
        <w:rPr>
          <w:rFonts w:ascii="Arial" w:eastAsia="Calibri" w:hAnsi="Arial" w:cs="Arial"/>
          <w:b/>
          <w:bCs/>
          <w:sz w:val="18"/>
          <w:szCs w:val="18"/>
          <w:lang w:eastAsia="en-US"/>
        </w:rPr>
      </w:pPr>
      <w:r w:rsidRPr="00DA53E9">
        <w:rPr>
          <w:rFonts w:ascii="Arial" w:eastAsia="Calibri" w:hAnsi="Arial" w:cs="Arial"/>
          <w:sz w:val="18"/>
          <w:szCs w:val="18"/>
          <w:lang w:eastAsia="en-US"/>
        </w:rPr>
        <w:t>W przypadku wykonawców wspólnie ubiegających się o udzielenie zamówienia (w tym spółki cywilne) żaden z nich nie może podlegać wykluczeniu, natomiast spełnienie warunków udziału wykonawcy wykazują łącznie.</w:t>
      </w:r>
    </w:p>
    <w:p w14:paraId="5C022603" w14:textId="77777777" w:rsidR="00870CCA" w:rsidRPr="00DA53E9" w:rsidRDefault="00870CCA" w:rsidP="0072589C">
      <w:pPr>
        <w:numPr>
          <w:ilvl w:val="0"/>
          <w:numId w:val="29"/>
        </w:numPr>
        <w:spacing w:line="360" w:lineRule="auto"/>
        <w:ind w:left="567" w:right="284" w:hanging="424"/>
        <w:jc w:val="both"/>
        <w:rPr>
          <w:rFonts w:ascii="Arial" w:eastAsia="Calibri" w:hAnsi="Arial" w:cs="Arial"/>
          <w:b/>
          <w:bCs/>
          <w:sz w:val="18"/>
          <w:szCs w:val="18"/>
          <w:lang w:eastAsia="en-US"/>
        </w:rPr>
      </w:pPr>
      <w:r w:rsidRPr="00DA53E9">
        <w:rPr>
          <w:rFonts w:ascii="Arial" w:hAnsi="Arial" w:cs="Arial"/>
          <w:sz w:val="18"/>
          <w:szCs w:val="18"/>
        </w:rPr>
        <w:t>Spełnienie warunków udziału w postępowaniu oceniane będzie łącznie.</w:t>
      </w:r>
    </w:p>
    <w:p w14:paraId="59792AE3" w14:textId="77777777" w:rsidR="00870CCA" w:rsidRPr="00DA53E9" w:rsidRDefault="00870CCA" w:rsidP="0072589C">
      <w:pPr>
        <w:numPr>
          <w:ilvl w:val="0"/>
          <w:numId w:val="29"/>
        </w:numPr>
        <w:spacing w:line="360" w:lineRule="auto"/>
        <w:ind w:left="567" w:right="284" w:hanging="425"/>
        <w:jc w:val="both"/>
        <w:rPr>
          <w:rFonts w:ascii="Arial" w:eastAsia="Calibri" w:hAnsi="Arial" w:cs="Arial"/>
          <w:b/>
          <w:bCs/>
          <w:sz w:val="18"/>
          <w:szCs w:val="18"/>
          <w:lang w:eastAsia="en-US"/>
        </w:rPr>
      </w:pPr>
      <w:r w:rsidRPr="00DA53E9">
        <w:rPr>
          <w:rFonts w:ascii="Arial" w:hAnsi="Arial" w:cs="Arial"/>
          <w:sz w:val="18"/>
          <w:szCs w:val="18"/>
        </w:rPr>
        <w:t>Oświadczenie o przynależności albo braku przynależności do tej samej grupy kapitałowej</w:t>
      </w:r>
      <w:r w:rsidRPr="00DA53E9" w:rsidDel="00820743">
        <w:rPr>
          <w:rFonts w:ascii="Arial" w:hAnsi="Arial" w:cs="Arial"/>
          <w:sz w:val="18"/>
          <w:szCs w:val="18"/>
        </w:rPr>
        <w:t xml:space="preserve"> </w:t>
      </w:r>
      <w:r w:rsidRPr="00DA53E9">
        <w:rPr>
          <w:rFonts w:ascii="Arial" w:hAnsi="Arial" w:cs="Arial"/>
          <w:sz w:val="18"/>
          <w:szCs w:val="18"/>
        </w:rPr>
        <w:t>powinno zostać przedstawione przez każdego członka Konsorcjum.</w:t>
      </w:r>
    </w:p>
    <w:p w14:paraId="186F3297" w14:textId="77777777" w:rsidR="00870CCA" w:rsidRPr="00DA53E9" w:rsidRDefault="00870CCA" w:rsidP="0072589C">
      <w:pPr>
        <w:numPr>
          <w:ilvl w:val="0"/>
          <w:numId w:val="29"/>
        </w:numPr>
        <w:spacing w:line="360" w:lineRule="auto"/>
        <w:ind w:left="567" w:right="284" w:hanging="425"/>
        <w:jc w:val="both"/>
        <w:rPr>
          <w:rFonts w:ascii="Arial" w:eastAsia="Calibri" w:hAnsi="Arial" w:cs="Arial"/>
          <w:b/>
          <w:bCs/>
          <w:sz w:val="18"/>
          <w:szCs w:val="18"/>
          <w:lang w:eastAsia="en-US"/>
        </w:rPr>
      </w:pPr>
      <w:r w:rsidRPr="00DA53E9">
        <w:rPr>
          <w:rFonts w:ascii="Arial" w:hAnsi="Arial" w:cs="Arial"/>
          <w:sz w:val="18"/>
          <w:szCs w:val="18"/>
        </w:rPr>
        <w:t>Wszelka korespondencja prowadzona będzie wyłącznie z Pełnomocnikiem.</w:t>
      </w:r>
    </w:p>
    <w:p w14:paraId="7CF48273" w14:textId="0BCE0781" w:rsidR="00870CCA" w:rsidRPr="00DA53E9" w:rsidRDefault="00870CCA" w:rsidP="0072589C">
      <w:pPr>
        <w:numPr>
          <w:ilvl w:val="0"/>
          <w:numId w:val="29"/>
        </w:numPr>
        <w:spacing w:line="360" w:lineRule="auto"/>
        <w:ind w:left="567" w:right="284" w:hanging="424"/>
        <w:jc w:val="both"/>
        <w:rPr>
          <w:rFonts w:ascii="Arial" w:eastAsia="Calibri" w:hAnsi="Arial" w:cs="Arial"/>
          <w:b/>
          <w:bCs/>
          <w:i/>
          <w:sz w:val="18"/>
          <w:szCs w:val="18"/>
          <w:u w:val="single"/>
          <w:lang w:eastAsia="en-US"/>
        </w:rPr>
      </w:pPr>
      <w:r w:rsidRPr="00DA53E9">
        <w:rPr>
          <w:rFonts w:ascii="Arial" w:hAnsi="Arial" w:cs="Arial"/>
          <w:i/>
          <w:sz w:val="18"/>
          <w:szCs w:val="18"/>
          <w:u w:val="single"/>
        </w:rPr>
        <w:t>W przypadku wykonawców wspólnie ubiegających się o zamówienie (w tym spółki cywilne),</w:t>
      </w:r>
      <w:r w:rsidR="00C62CA4">
        <w:rPr>
          <w:rFonts w:ascii="Arial" w:hAnsi="Arial" w:cs="Arial"/>
          <w:i/>
          <w:sz w:val="18"/>
          <w:szCs w:val="18"/>
          <w:u w:val="single"/>
        </w:rPr>
        <w:br/>
      </w:r>
      <w:r w:rsidRPr="00DA53E9">
        <w:rPr>
          <w:rFonts w:ascii="Arial" w:hAnsi="Arial" w:cs="Arial"/>
          <w:i/>
          <w:sz w:val="18"/>
          <w:szCs w:val="18"/>
          <w:u w:val="single"/>
        </w:rPr>
        <w:t xml:space="preserve">których oferta zostanie uznana za najkorzystniejszą, przed podpisaniem umowy o realizację zamówienia, </w:t>
      </w:r>
      <w:r w:rsidRPr="00DA53E9">
        <w:rPr>
          <w:rFonts w:ascii="Arial" w:hAnsi="Arial" w:cs="Arial"/>
          <w:b/>
          <w:i/>
          <w:sz w:val="18"/>
          <w:szCs w:val="18"/>
          <w:u w:val="single"/>
        </w:rPr>
        <w:t>są zobowiązani do zawarcia umowy cywilnoprawnej</w:t>
      </w:r>
      <w:r w:rsidRPr="00DA53E9">
        <w:rPr>
          <w:rFonts w:ascii="Arial" w:hAnsi="Arial" w:cs="Arial"/>
          <w:i/>
          <w:sz w:val="18"/>
          <w:szCs w:val="18"/>
          <w:u w:val="single"/>
        </w:rPr>
        <w:t xml:space="preserve"> określając</w:t>
      </w:r>
      <w:r w:rsidR="00124998">
        <w:rPr>
          <w:rFonts w:ascii="Arial" w:hAnsi="Arial" w:cs="Arial"/>
          <w:i/>
          <w:sz w:val="18"/>
          <w:szCs w:val="18"/>
          <w:u w:val="single"/>
        </w:rPr>
        <w:t>ej</w:t>
      </w:r>
      <w:r w:rsidRPr="00DA53E9">
        <w:rPr>
          <w:rFonts w:ascii="Arial" w:hAnsi="Arial" w:cs="Arial"/>
          <w:i/>
          <w:sz w:val="18"/>
          <w:szCs w:val="18"/>
          <w:u w:val="single"/>
        </w:rPr>
        <w:t xml:space="preserve"> rolę i zadania poszczególnych wykonawców (osób) oraz zasady ich współdziałania podczas realizacji zamówienia. Zamawiający może żądać przedstawienia wyżej wskazanej umowy.</w:t>
      </w:r>
    </w:p>
    <w:p w14:paraId="4B3D6D70" w14:textId="77777777" w:rsidR="00870CCA" w:rsidRPr="00DA53E9" w:rsidRDefault="00870CCA" w:rsidP="0072589C">
      <w:pPr>
        <w:numPr>
          <w:ilvl w:val="0"/>
          <w:numId w:val="29"/>
        </w:numPr>
        <w:spacing w:line="360" w:lineRule="auto"/>
        <w:ind w:left="567" w:right="284" w:hanging="424"/>
        <w:jc w:val="both"/>
        <w:rPr>
          <w:rFonts w:ascii="Arial" w:eastAsia="Calibri" w:hAnsi="Arial" w:cs="Arial"/>
          <w:b/>
          <w:bCs/>
          <w:sz w:val="18"/>
          <w:szCs w:val="18"/>
          <w:lang w:eastAsia="en-US"/>
        </w:rPr>
      </w:pPr>
      <w:r w:rsidRPr="00DA53E9">
        <w:rPr>
          <w:rFonts w:ascii="Arial" w:hAnsi="Arial" w:cs="Arial"/>
          <w:sz w:val="18"/>
          <w:szCs w:val="18"/>
        </w:rPr>
        <w:t>Niezależnie od postanowień umowy, o której mowa powyżej, w każdym przypadku wobec Zamawiającego:</w:t>
      </w:r>
    </w:p>
    <w:p w14:paraId="0E9C3EAD" w14:textId="7A0296A2" w:rsidR="00870CCA" w:rsidRPr="00DA53E9" w:rsidRDefault="00870CCA" w:rsidP="0072589C">
      <w:pPr>
        <w:numPr>
          <w:ilvl w:val="0"/>
          <w:numId w:val="30"/>
        </w:numPr>
        <w:spacing w:line="360" w:lineRule="auto"/>
        <w:ind w:left="567" w:right="284" w:hanging="424"/>
        <w:jc w:val="both"/>
        <w:rPr>
          <w:rFonts w:ascii="Arial" w:eastAsia="Calibri" w:hAnsi="Arial" w:cs="Arial"/>
          <w:b/>
          <w:bCs/>
          <w:sz w:val="18"/>
          <w:szCs w:val="18"/>
          <w:lang w:eastAsia="en-US"/>
        </w:rPr>
      </w:pPr>
      <w:r w:rsidRPr="00DA53E9">
        <w:rPr>
          <w:rFonts w:ascii="Arial" w:hAnsi="Arial" w:cs="Arial"/>
          <w:sz w:val="18"/>
          <w:szCs w:val="18"/>
          <w:u w:val="single"/>
        </w:rPr>
        <w:t xml:space="preserve">osoby </w:t>
      </w:r>
      <w:r w:rsidRPr="00DA53E9">
        <w:rPr>
          <w:rFonts w:ascii="Arial" w:eastAsia="Calibri" w:hAnsi="Arial" w:cs="Arial"/>
          <w:bCs/>
          <w:iCs/>
          <w:sz w:val="18"/>
          <w:szCs w:val="18"/>
          <w:u w:val="single"/>
          <w:lang w:eastAsia="en-US"/>
        </w:rPr>
        <w:t>te będą uważane za solidarnie i bezwarunkowo odpowiedzialne przed zamawiającym za wykonanie Umowy, a solidarność ta nie będzie niczym wobec zamawiającego ograniczona</w:t>
      </w:r>
      <w:r w:rsidRPr="00DA53E9">
        <w:rPr>
          <w:rFonts w:ascii="Arial" w:eastAsia="Calibri" w:hAnsi="Arial" w:cs="Arial"/>
          <w:bCs/>
          <w:iCs/>
          <w:sz w:val="18"/>
          <w:szCs w:val="18"/>
          <w:lang w:eastAsia="en-US"/>
        </w:rPr>
        <w:t>;</w:t>
      </w:r>
    </w:p>
    <w:p w14:paraId="1B1D3649" w14:textId="5059BC96" w:rsidR="00870CCA" w:rsidRPr="00DA53E9" w:rsidRDefault="00870CCA" w:rsidP="0072589C">
      <w:pPr>
        <w:numPr>
          <w:ilvl w:val="0"/>
          <w:numId w:val="30"/>
        </w:numPr>
        <w:spacing w:line="360" w:lineRule="auto"/>
        <w:ind w:left="567" w:right="284" w:hanging="424"/>
        <w:jc w:val="both"/>
        <w:rPr>
          <w:rFonts w:ascii="Arial" w:eastAsia="Calibri" w:hAnsi="Arial" w:cs="Arial"/>
          <w:b/>
          <w:bCs/>
          <w:sz w:val="18"/>
          <w:szCs w:val="18"/>
          <w:lang w:eastAsia="en-US"/>
        </w:rPr>
      </w:pPr>
      <w:r w:rsidRPr="00DA53E9">
        <w:rPr>
          <w:rFonts w:ascii="Arial" w:eastAsia="Calibri" w:hAnsi="Arial" w:cs="Arial"/>
          <w:bCs/>
          <w:iCs/>
          <w:sz w:val="18"/>
          <w:szCs w:val="18"/>
          <w:u w:val="single"/>
          <w:lang w:eastAsia="en-US"/>
        </w:rPr>
        <w:t>osoby te powiadomią zamawiającego o swoim partnerze wiodącym (Liderze), który będzie miał pełnomocnictwa do podejmowania decyzji wiążących wykonawcę i każdą z tych osób i na adres którego doręczane</w:t>
      </w:r>
      <w:r w:rsidRPr="00DA53E9">
        <w:rPr>
          <w:rFonts w:ascii="Arial" w:hAnsi="Arial" w:cs="Arial"/>
          <w:sz w:val="18"/>
          <w:szCs w:val="18"/>
          <w:u w:val="single"/>
        </w:rPr>
        <w:t xml:space="preserve"> będą wszelkie pisma i oświadczenia</w:t>
      </w:r>
      <w:r w:rsidRPr="00DA53E9">
        <w:rPr>
          <w:rFonts w:ascii="Arial" w:hAnsi="Arial" w:cs="Arial"/>
          <w:sz w:val="18"/>
          <w:szCs w:val="18"/>
        </w:rPr>
        <w:t>.</w:t>
      </w:r>
    </w:p>
    <w:p w14:paraId="7C2AA609" w14:textId="77777777" w:rsidR="006760FE" w:rsidRPr="008C6105" w:rsidRDefault="006760FE">
      <w:pPr>
        <w:pStyle w:val="Normalny1"/>
        <w:widowControl w:val="0"/>
        <w:spacing w:line="360" w:lineRule="auto"/>
        <w:jc w:val="both"/>
        <w:rPr>
          <w:rFonts w:ascii="Arial" w:hAnsi="Arial" w:cs="Arial"/>
          <w:color w:val="00B050"/>
          <w:sz w:val="18"/>
          <w:szCs w:val="18"/>
          <w:u w:val="single"/>
        </w:rPr>
      </w:pPr>
    </w:p>
    <w:p w14:paraId="0B309558" w14:textId="77777777" w:rsidR="006760FE" w:rsidRPr="00753D55" w:rsidRDefault="006760FE" w:rsidP="00753D55">
      <w:pPr>
        <w:pStyle w:val="Normalny1"/>
        <w:widowControl w:val="0"/>
        <w:shd w:val="clear" w:color="auto" w:fill="EEECE1" w:themeFill="background2"/>
        <w:tabs>
          <w:tab w:val="left" w:pos="284"/>
        </w:tabs>
        <w:spacing w:after="240" w:line="360" w:lineRule="auto"/>
        <w:jc w:val="both"/>
        <w:rPr>
          <w:rFonts w:ascii="Arial" w:hAnsi="Arial" w:cs="Arial"/>
          <w:b/>
          <w:bCs/>
          <w:color w:val="000000"/>
          <w:u w:val="single"/>
        </w:rPr>
      </w:pPr>
      <w:r>
        <w:rPr>
          <w:rFonts w:ascii="Arial" w:hAnsi="Arial" w:cs="Arial"/>
          <w:b/>
          <w:bCs/>
          <w:color w:val="000000"/>
          <w:u w:val="single"/>
        </w:rPr>
        <w:t>Rozdział VI</w:t>
      </w:r>
      <w:r w:rsidR="00110F14">
        <w:rPr>
          <w:rFonts w:ascii="Arial" w:hAnsi="Arial" w:cs="Arial"/>
          <w:b/>
          <w:bCs/>
          <w:color w:val="000000"/>
          <w:u w:val="single"/>
        </w:rPr>
        <w:t>I</w:t>
      </w:r>
      <w:r>
        <w:rPr>
          <w:rFonts w:ascii="Arial" w:hAnsi="Arial" w:cs="Arial"/>
          <w:b/>
          <w:bCs/>
          <w:color w:val="000000"/>
          <w:u w:val="single"/>
        </w:rPr>
        <w:t>. Informacje o sposobie porozumiewania się Zamawiającego z Wykonawcami oraz przekazywania oświadczeń lub dokumentów, jeżeli Zamawiający, w sytuacjach określonych</w:t>
      </w:r>
      <w:r>
        <w:rPr>
          <w:rFonts w:ascii="Arial" w:hAnsi="Arial" w:cs="Arial"/>
          <w:b/>
          <w:bCs/>
          <w:color w:val="000000"/>
          <w:u w:val="single"/>
        </w:rPr>
        <w:br/>
        <w:t>w art. 10c-10e ustawy Pzp, przewiduje inny sposób porozumiewania się niż przy użyciu środków komunikacji elektronicznej, a także wskazanie osób uprawnionych do porozumiewania się z wykonawcami</w:t>
      </w:r>
    </w:p>
    <w:p w14:paraId="384D7663" w14:textId="7E42DFA2" w:rsidR="00C3398C" w:rsidRPr="00C3398C" w:rsidRDefault="00C3398C" w:rsidP="0072589C">
      <w:pPr>
        <w:numPr>
          <w:ilvl w:val="0"/>
          <w:numId w:val="35"/>
        </w:numPr>
        <w:suppressAutoHyphens/>
        <w:autoSpaceDE w:val="0"/>
        <w:spacing w:line="360" w:lineRule="auto"/>
        <w:ind w:left="567" w:right="284" w:hanging="424"/>
        <w:jc w:val="both"/>
        <w:rPr>
          <w:rFonts w:ascii="Arial" w:eastAsia="Calibri" w:hAnsi="Arial" w:cs="Arial"/>
          <w:sz w:val="18"/>
          <w:szCs w:val="18"/>
          <w:lang w:eastAsia="en-US"/>
        </w:rPr>
      </w:pPr>
      <w:bookmarkStart w:id="1" w:name="mip39736022"/>
      <w:bookmarkStart w:id="2" w:name="mip39736029"/>
      <w:bookmarkEnd w:id="1"/>
      <w:bookmarkEnd w:id="2"/>
      <w:r w:rsidRPr="00C3398C">
        <w:rPr>
          <w:rFonts w:ascii="Arial" w:eastAsia="Calibri" w:hAnsi="Arial" w:cs="Arial"/>
          <w:sz w:val="18"/>
          <w:szCs w:val="18"/>
          <w:lang w:eastAsia="en-US"/>
        </w:rPr>
        <w:t>Wszelkie oświadczenia, wnioski, zawiadomienia oraz informacje Zamawiający i Wykonawcy przekazują w formach i na warunkach opisanych poniżej.</w:t>
      </w:r>
    </w:p>
    <w:p w14:paraId="0EC377A1" w14:textId="77777777" w:rsidR="00C3398C" w:rsidRPr="00C3398C" w:rsidRDefault="00C3398C" w:rsidP="0072589C">
      <w:pPr>
        <w:numPr>
          <w:ilvl w:val="0"/>
          <w:numId w:val="35"/>
        </w:numPr>
        <w:suppressAutoHyphens/>
        <w:autoSpaceDE w:val="0"/>
        <w:spacing w:line="360" w:lineRule="auto"/>
        <w:ind w:left="851" w:right="284" w:hanging="708"/>
        <w:jc w:val="both"/>
        <w:rPr>
          <w:rFonts w:ascii="Arial" w:eastAsia="Calibri" w:hAnsi="Arial" w:cs="Arial"/>
          <w:sz w:val="18"/>
          <w:szCs w:val="18"/>
          <w:lang w:eastAsia="en-US"/>
        </w:rPr>
      </w:pPr>
      <w:r w:rsidRPr="00C3398C">
        <w:rPr>
          <w:rFonts w:ascii="Arial" w:eastAsia="Calibri" w:hAnsi="Arial" w:cs="Arial"/>
          <w:sz w:val="18"/>
          <w:szCs w:val="18"/>
          <w:lang w:eastAsia="en-US"/>
        </w:rPr>
        <w:t>Komunikacja między Zamawiającym a Wykonawcami odbywa się:</w:t>
      </w:r>
    </w:p>
    <w:p w14:paraId="7BD10FC9" w14:textId="666AEF7C" w:rsidR="00C3398C" w:rsidRPr="00C3398C" w:rsidRDefault="00C3398C" w:rsidP="0072589C">
      <w:pPr>
        <w:numPr>
          <w:ilvl w:val="0"/>
          <w:numId w:val="36"/>
        </w:numPr>
        <w:suppressAutoHyphens/>
        <w:autoSpaceDE w:val="0"/>
        <w:spacing w:line="360" w:lineRule="auto"/>
        <w:ind w:left="709" w:right="284" w:hanging="567"/>
        <w:jc w:val="both"/>
        <w:rPr>
          <w:rFonts w:ascii="Arial" w:eastAsia="Calibri" w:hAnsi="Arial" w:cs="Arial"/>
          <w:sz w:val="18"/>
          <w:szCs w:val="18"/>
          <w:lang w:eastAsia="en-US"/>
        </w:rPr>
      </w:pPr>
      <w:r w:rsidRPr="00C3398C">
        <w:rPr>
          <w:rFonts w:ascii="Arial" w:eastAsia="Calibri" w:hAnsi="Arial" w:cs="Arial"/>
          <w:sz w:val="18"/>
          <w:szCs w:val="18"/>
          <w:lang w:eastAsia="en-US"/>
        </w:rPr>
        <w:t>za pośrednictwem operatora pocztowego w rozumieniu ustawy z dnia 23 listopada 2012</w:t>
      </w:r>
      <w:r>
        <w:rPr>
          <w:rFonts w:ascii="Arial" w:eastAsia="Calibri" w:hAnsi="Arial" w:cs="Arial"/>
          <w:sz w:val="18"/>
          <w:szCs w:val="18"/>
          <w:lang w:eastAsia="en-US"/>
        </w:rPr>
        <w:t>r.- Prawo pocztowe (Dz.U. z 2018</w:t>
      </w:r>
      <w:r w:rsidR="00741614">
        <w:rPr>
          <w:rFonts w:ascii="Arial" w:eastAsia="Calibri" w:hAnsi="Arial" w:cs="Arial"/>
          <w:sz w:val="18"/>
          <w:szCs w:val="18"/>
          <w:lang w:eastAsia="en-US"/>
        </w:rPr>
        <w:t xml:space="preserve"> </w:t>
      </w:r>
      <w:r w:rsidRPr="00C3398C">
        <w:rPr>
          <w:rFonts w:ascii="Arial" w:eastAsia="Calibri" w:hAnsi="Arial" w:cs="Arial"/>
          <w:sz w:val="18"/>
          <w:szCs w:val="18"/>
          <w:lang w:eastAsia="en-US"/>
        </w:rPr>
        <w:t xml:space="preserve">r., poz. </w:t>
      </w:r>
      <w:r>
        <w:rPr>
          <w:rFonts w:ascii="Arial" w:eastAsia="Calibri" w:hAnsi="Arial" w:cs="Arial"/>
          <w:sz w:val="18"/>
          <w:szCs w:val="18"/>
          <w:lang w:eastAsia="en-US"/>
        </w:rPr>
        <w:t>2188</w:t>
      </w:r>
      <w:r w:rsidR="00741614">
        <w:rPr>
          <w:rFonts w:ascii="Arial" w:eastAsia="Calibri" w:hAnsi="Arial" w:cs="Arial"/>
          <w:sz w:val="18"/>
          <w:szCs w:val="18"/>
          <w:lang w:eastAsia="en-US"/>
        </w:rPr>
        <w:t xml:space="preserve"> z późn. zm.</w:t>
      </w:r>
      <w:r w:rsidRPr="00C3398C">
        <w:rPr>
          <w:rFonts w:ascii="Arial" w:eastAsia="Calibri" w:hAnsi="Arial" w:cs="Arial"/>
          <w:sz w:val="18"/>
          <w:szCs w:val="18"/>
          <w:lang w:eastAsia="en-US"/>
        </w:rPr>
        <w:t>),</w:t>
      </w:r>
    </w:p>
    <w:p w14:paraId="1E5789FB" w14:textId="77777777" w:rsidR="00C3398C" w:rsidRPr="00C3398C" w:rsidRDefault="00C3398C" w:rsidP="0072589C">
      <w:pPr>
        <w:numPr>
          <w:ilvl w:val="0"/>
          <w:numId w:val="36"/>
        </w:numPr>
        <w:suppressAutoHyphens/>
        <w:autoSpaceDE w:val="0"/>
        <w:spacing w:line="360" w:lineRule="auto"/>
        <w:ind w:left="851" w:right="284" w:hanging="708"/>
        <w:jc w:val="both"/>
        <w:rPr>
          <w:rFonts w:ascii="Arial" w:eastAsia="Calibri" w:hAnsi="Arial" w:cs="Arial"/>
          <w:sz w:val="18"/>
          <w:szCs w:val="18"/>
          <w:lang w:eastAsia="en-US"/>
        </w:rPr>
      </w:pPr>
      <w:r w:rsidRPr="00C3398C">
        <w:rPr>
          <w:rFonts w:ascii="Arial" w:eastAsia="Calibri" w:hAnsi="Arial" w:cs="Arial"/>
          <w:sz w:val="18"/>
          <w:szCs w:val="18"/>
          <w:lang w:eastAsia="en-US"/>
        </w:rPr>
        <w:t>osobiście,</w:t>
      </w:r>
    </w:p>
    <w:p w14:paraId="1F5534AF" w14:textId="77777777" w:rsidR="00C3398C" w:rsidRPr="00C3398C" w:rsidRDefault="00C3398C" w:rsidP="0072589C">
      <w:pPr>
        <w:numPr>
          <w:ilvl w:val="0"/>
          <w:numId w:val="36"/>
        </w:numPr>
        <w:suppressAutoHyphens/>
        <w:autoSpaceDE w:val="0"/>
        <w:spacing w:line="360" w:lineRule="auto"/>
        <w:ind w:left="851" w:right="284" w:hanging="708"/>
        <w:jc w:val="both"/>
        <w:rPr>
          <w:rFonts w:ascii="Arial" w:eastAsia="Calibri" w:hAnsi="Arial" w:cs="Arial"/>
          <w:sz w:val="18"/>
          <w:szCs w:val="18"/>
          <w:lang w:eastAsia="en-US"/>
        </w:rPr>
      </w:pPr>
      <w:r w:rsidRPr="00C3398C">
        <w:rPr>
          <w:rFonts w:ascii="Arial" w:eastAsia="Calibri" w:hAnsi="Arial" w:cs="Arial"/>
          <w:sz w:val="18"/>
          <w:szCs w:val="18"/>
          <w:lang w:eastAsia="en-US"/>
        </w:rPr>
        <w:t>za pośrednictwem posłańca,</w:t>
      </w:r>
    </w:p>
    <w:p w14:paraId="22D2D087" w14:textId="77777777" w:rsidR="00C3398C" w:rsidRPr="00C3398C" w:rsidRDefault="00C3398C" w:rsidP="0072589C">
      <w:pPr>
        <w:numPr>
          <w:ilvl w:val="0"/>
          <w:numId w:val="36"/>
        </w:numPr>
        <w:suppressAutoHyphens/>
        <w:autoSpaceDE w:val="0"/>
        <w:spacing w:line="360" w:lineRule="auto"/>
        <w:ind w:left="851" w:right="284" w:hanging="708"/>
        <w:jc w:val="both"/>
        <w:rPr>
          <w:rFonts w:ascii="Arial" w:eastAsia="Calibri" w:hAnsi="Arial" w:cs="Arial"/>
          <w:sz w:val="18"/>
          <w:szCs w:val="18"/>
          <w:lang w:eastAsia="en-US"/>
        </w:rPr>
      </w:pPr>
      <w:r w:rsidRPr="00C3398C">
        <w:rPr>
          <w:rFonts w:ascii="Arial" w:eastAsia="Calibri" w:hAnsi="Arial" w:cs="Arial"/>
          <w:sz w:val="18"/>
          <w:szCs w:val="18"/>
          <w:lang w:eastAsia="en-US"/>
        </w:rPr>
        <w:t>faksu,</w:t>
      </w:r>
    </w:p>
    <w:p w14:paraId="2E0447F8" w14:textId="256A2064" w:rsidR="00B56E7A" w:rsidRDefault="00C3398C" w:rsidP="0072589C">
      <w:pPr>
        <w:numPr>
          <w:ilvl w:val="0"/>
          <w:numId w:val="35"/>
        </w:numPr>
        <w:suppressAutoHyphens/>
        <w:autoSpaceDE w:val="0"/>
        <w:spacing w:line="360" w:lineRule="auto"/>
        <w:ind w:left="851" w:right="284" w:hanging="708"/>
        <w:jc w:val="both"/>
        <w:rPr>
          <w:rFonts w:ascii="Arial" w:eastAsia="Calibri" w:hAnsi="Arial" w:cs="Arial"/>
          <w:sz w:val="18"/>
          <w:szCs w:val="18"/>
          <w:lang w:eastAsia="en-US"/>
        </w:rPr>
      </w:pPr>
      <w:r w:rsidRPr="00C3398C">
        <w:rPr>
          <w:rFonts w:ascii="Arial" w:eastAsia="Calibri" w:hAnsi="Arial" w:cs="Arial"/>
          <w:sz w:val="18"/>
          <w:szCs w:val="18"/>
          <w:lang w:eastAsia="en-US"/>
        </w:rPr>
        <w:t>przy użyciu środków komunikacji elektronicznej w rozumieniu ustawy z dnia 18 lipca 2002r.</w:t>
      </w:r>
      <w:r w:rsidR="00302730">
        <w:rPr>
          <w:rFonts w:ascii="Arial" w:eastAsia="Calibri" w:hAnsi="Arial" w:cs="Arial"/>
          <w:sz w:val="18"/>
          <w:szCs w:val="18"/>
          <w:lang w:eastAsia="en-US"/>
        </w:rPr>
        <w:br/>
      </w:r>
      <w:r w:rsidRPr="00C3398C">
        <w:rPr>
          <w:rFonts w:ascii="Arial" w:eastAsia="Calibri" w:hAnsi="Arial" w:cs="Arial"/>
          <w:sz w:val="18"/>
          <w:szCs w:val="18"/>
          <w:lang w:eastAsia="en-US"/>
        </w:rPr>
        <w:t>o świadczeniu usług dr</w:t>
      </w:r>
      <w:r w:rsidRPr="00B56E7A">
        <w:rPr>
          <w:rFonts w:ascii="Arial" w:eastAsia="Calibri" w:hAnsi="Arial" w:cs="Arial"/>
          <w:sz w:val="18"/>
          <w:szCs w:val="18"/>
          <w:lang w:eastAsia="en-US"/>
        </w:rPr>
        <w:t>ogą elektroniczną (Dz. U. z 2019</w:t>
      </w:r>
      <w:r w:rsidR="00302730">
        <w:rPr>
          <w:rFonts w:ascii="Arial" w:eastAsia="Calibri" w:hAnsi="Arial" w:cs="Arial"/>
          <w:sz w:val="18"/>
          <w:szCs w:val="18"/>
          <w:lang w:eastAsia="en-US"/>
        </w:rPr>
        <w:t xml:space="preserve"> </w:t>
      </w:r>
      <w:r w:rsidR="00B56E7A" w:rsidRPr="00B56E7A">
        <w:rPr>
          <w:rFonts w:ascii="Arial" w:eastAsia="Calibri" w:hAnsi="Arial" w:cs="Arial"/>
          <w:sz w:val="18"/>
          <w:szCs w:val="18"/>
          <w:lang w:eastAsia="en-US"/>
        </w:rPr>
        <w:t>r., poz. 123</w:t>
      </w:r>
      <w:r w:rsidR="00B56E7A">
        <w:rPr>
          <w:rFonts w:ascii="Arial" w:eastAsia="Calibri" w:hAnsi="Arial" w:cs="Arial"/>
          <w:sz w:val="18"/>
          <w:szCs w:val="18"/>
          <w:lang w:eastAsia="en-US"/>
        </w:rPr>
        <w:t xml:space="preserve"> z późn. zm.)</w:t>
      </w:r>
    </w:p>
    <w:p w14:paraId="5C71278D" w14:textId="2B860547" w:rsidR="00B56E7A" w:rsidRDefault="00B56E7A" w:rsidP="00B56E7A">
      <w:pPr>
        <w:suppressAutoHyphens/>
        <w:autoSpaceDE w:val="0"/>
        <w:spacing w:line="360" w:lineRule="auto"/>
        <w:ind w:left="143" w:right="284"/>
        <w:jc w:val="both"/>
        <w:rPr>
          <w:rFonts w:ascii="Arial" w:eastAsia="Calibri" w:hAnsi="Arial" w:cs="Arial"/>
          <w:sz w:val="18"/>
          <w:szCs w:val="18"/>
          <w:lang w:eastAsia="en-US"/>
        </w:rPr>
      </w:pPr>
      <w:r>
        <w:rPr>
          <w:rFonts w:ascii="Arial" w:eastAsia="Calibri" w:hAnsi="Arial" w:cs="Arial"/>
          <w:sz w:val="18"/>
          <w:szCs w:val="18"/>
          <w:lang w:eastAsia="en-US"/>
        </w:rPr>
        <w:t xml:space="preserve">- z uwzględnieniem wymogów dotyczących formy, ustanowionych poniżej. </w:t>
      </w:r>
    </w:p>
    <w:p w14:paraId="077763DA" w14:textId="7549B109" w:rsidR="00C3398C" w:rsidRPr="00C3398C" w:rsidRDefault="00C3398C" w:rsidP="0072589C">
      <w:pPr>
        <w:numPr>
          <w:ilvl w:val="0"/>
          <w:numId w:val="35"/>
        </w:numPr>
        <w:suppressAutoHyphens/>
        <w:autoSpaceDE w:val="0"/>
        <w:spacing w:line="360" w:lineRule="auto"/>
        <w:ind w:left="851" w:right="284" w:hanging="708"/>
        <w:jc w:val="both"/>
        <w:rPr>
          <w:rFonts w:ascii="Arial" w:eastAsia="Calibri" w:hAnsi="Arial" w:cs="Arial"/>
          <w:sz w:val="18"/>
          <w:szCs w:val="18"/>
          <w:lang w:eastAsia="en-US"/>
        </w:rPr>
      </w:pPr>
      <w:r w:rsidRPr="00C3398C">
        <w:rPr>
          <w:rFonts w:ascii="Arial" w:eastAsia="Calibri" w:hAnsi="Arial" w:cs="Arial"/>
          <w:sz w:val="18"/>
          <w:szCs w:val="18"/>
          <w:lang w:eastAsia="en-US"/>
        </w:rPr>
        <w:t>Pytania, oświadczenia, wnioski, zawiadomienia oraz informacje:</w:t>
      </w:r>
    </w:p>
    <w:p w14:paraId="0A3E4770" w14:textId="2EB0AF43" w:rsidR="00C3398C" w:rsidRPr="00C3398C" w:rsidRDefault="00C3398C" w:rsidP="0072589C">
      <w:pPr>
        <w:numPr>
          <w:ilvl w:val="0"/>
          <w:numId w:val="37"/>
        </w:numPr>
        <w:suppressAutoHyphens/>
        <w:autoSpaceDE w:val="0"/>
        <w:spacing w:line="360" w:lineRule="auto"/>
        <w:ind w:left="709" w:right="284" w:hanging="567"/>
        <w:jc w:val="both"/>
        <w:rPr>
          <w:rFonts w:ascii="Arial" w:eastAsia="Calibri" w:hAnsi="Arial" w:cs="Arial"/>
          <w:color w:val="0000FF"/>
          <w:sz w:val="18"/>
          <w:szCs w:val="18"/>
          <w:u w:val="single"/>
          <w:lang w:eastAsia="en-US"/>
        </w:rPr>
      </w:pPr>
      <w:r w:rsidRPr="00C3398C">
        <w:rPr>
          <w:rFonts w:ascii="Arial" w:hAnsi="Arial" w:cs="Arial"/>
          <w:sz w:val="18"/>
          <w:szCs w:val="18"/>
          <w:lang w:eastAsia="ar-SA"/>
        </w:rPr>
        <w:t>winny być skierowane pisemnie na adres: Starostwo Powiatowe w Brzegu, ul. Robotnicza 20,</w:t>
      </w:r>
      <w:r w:rsidR="00302730">
        <w:rPr>
          <w:rFonts w:ascii="Arial" w:hAnsi="Arial" w:cs="Arial"/>
          <w:sz w:val="18"/>
          <w:szCs w:val="18"/>
          <w:lang w:eastAsia="ar-SA"/>
        </w:rPr>
        <w:br/>
      </w:r>
      <w:r w:rsidRPr="00C3398C">
        <w:rPr>
          <w:rFonts w:ascii="Arial" w:hAnsi="Arial" w:cs="Arial"/>
          <w:sz w:val="18"/>
          <w:szCs w:val="18"/>
          <w:lang w:eastAsia="ar-SA"/>
        </w:rPr>
        <w:t>49-300 Brzeg</w:t>
      </w:r>
      <w:r w:rsidRPr="00C3398C">
        <w:rPr>
          <w:rFonts w:ascii="Arial" w:hAnsi="Arial" w:cs="Arial"/>
          <w:color w:val="0000FF"/>
          <w:sz w:val="18"/>
          <w:szCs w:val="18"/>
          <w:u w:val="single"/>
          <w:lang w:eastAsia="ar-SA"/>
        </w:rPr>
        <w:t xml:space="preserve"> </w:t>
      </w:r>
    </w:p>
    <w:p w14:paraId="124751BB" w14:textId="77777777" w:rsidR="00C3398C" w:rsidRPr="00C3398C" w:rsidRDefault="00C3398C" w:rsidP="00C3398C">
      <w:pPr>
        <w:autoSpaceDE w:val="0"/>
        <w:spacing w:line="360" w:lineRule="auto"/>
        <w:ind w:left="851" w:right="284" w:hanging="708"/>
        <w:jc w:val="both"/>
        <w:rPr>
          <w:rFonts w:ascii="Arial" w:eastAsia="Calibri" w:hAnsi="Arial" w:cs="Arial"/>
          <w:color w:val="0000FF"/>
          <w:sz w:val="18"/>
          <w:szCs w:val="18"/>
          <w:u w:val="single"/>
          <w:lang w:eastAsia="en-US"/>
        </w:rPr>
      </w:pPr>
      <w:r w:rsidRPr="00C3398C">
        <w:rPr>
          <w:rFonts w:ascii="Arial" w:eastAsia="Calibri" w:hAnsi="Arial" w:cs="Arial"/>
          <w:color w:val="0000FF"/>
          <w:sz w:val="18"/>
          <w:szCs w:val="18"/>
          <w:u w:val="single"/>
          <w:lang w:eastAsia="en-US"/>
        </w:rPr>
        <w:t>lub</w:t>
      </w:r>
    </w:p>
    <w:p w14:paraId="551735B2" w14:textId="77777777" w:rsidR="00C3398C" w:rsidRPr="00C3398C" w:rsidRDefault="00C3398C" w:rsidP="0072589C">
      <w:pPr>
        <w:numPr>
          <w:ilvl w:val="0"/>
          <w:numId w:val="37"/>
        </w:numPr>
        <w:suppressAutoHyphens/>
        <w:autoSpaceDE w:val="0"/>
        <w:spacing w:line="360" w:lineRule="auto"/>
        <w:ind w:left="851" w:right="284" w:hanging="708"/>
        <w:jc w:val="both"/>
        <w:rPr>
          <w:rFonts w:ascii="Arial" w:eastAsia="Calibri" w:hAnsi="Arial" w:cs="Arial"/>
          <w:sz w:val="18"/>
          <w:szCs w:val="18"/>
          <w:lang w:eastAsia="en-US"/>
        </w:rPr>
      </w:pPr>
      <w:r w:rsidRPr="00C3398C">
        <w:rPr>
          <w:rFonts w:ascii="Arial" w:eastAsia="Calibri" w:hAnsi="Arial" w:cs="Arial"/>
          <w:color w:val="0000FF"/>
          <w:sz w:val="18"/>
          <w:szCs w:val="18"/>
          <w:u w:val="single"/>
          <w:lang w:eastAsia="en-US"/>
        </w:rPr>
        <w:t xml:space="preserve">przesłane </w:t>
      </w:r>
      <w:r w:rsidRPr="00C3398C">
        <w:rPr>
          <w:rFonts w:ascii="Arial" w:hAnsi="Arial" w:cs="Arial"/>
          <w:color w:val="0000FF"/>
          <w:sz w:val="18"/>
          <w:szCs w:val="18"/>
          <w:u w:val="single"/>
          <w:lang w:eastAsia="ar-SA"/>
        </w:rPr>
        <w:t>w formie elektronicznej na adres e-mail:</w:t>
      </w:r>
      <w:r w:rsidRPr="00C3398C">
        <w:rPr>
          <w:rFonts w:ascii="Arial" w:hAnsi="Arial" w:cs="Arial"/>
          <w:b/>
          <w:sz w:val="18"/>
          <w:szCs w:val="18"/>
          <w:lang w:eastAsia="ar-SA"/>
        </w:rPr>
        <w:t xml:space="preserve"> </w:t>
      </w:r>
      <w:hyperlink r:id="rId11" w:history="1">
        <w:r w:rsidRPr="00C3398C">
          <w:rPr>
            <w:rFonts w:ascii="Arial" w:hAnsi="Arial" w:cs="Arial"/>
            <w:color w:val="0000FF"/>
            <w:sz w:val="18"/>
            <w:szCs w:val="18"/>
            <w:u w:val="single"/>
            <w:lang w:eastAsia="ar-SA"/>
          </w:rPr>
          <w:t>przetargi@brzeg-powiat.pl</w:t>
        </w:r>
      </w:hyperlink>
    </w:p>
    <w:p w14:paraId="4AFDED17" w14:textId="77777777" w:rsidR="00C3398C" w:rsidRPr="00C3398C" w:rsidRDefault="00C3398C" w:rsidP="00B56E7A">
      <w:pPr>
        <w:autoSpaceDE w:val="0"/>
        <w:spacing w:line="360" w:lineRule="auto"/>
        <w:ind w:right="284"/>
        <w:jc w:val="both"/>
        <w:rPr>
          <w:rFonts w:ascii="Arial" w:eastAsia="Calibri" w:hAnsi="Arial" w:cs="Arial"/>
          <w:sz w:val="18"/>
          <w:szCs w:val="18"/>
          <w:lang w:eastAsia="en-US"/>
        </w:rPr>
      </w:pPr>
    </w:p>
    <w:p w14:paraId="0A7D6892" w14:textId="77777777" w:rsidR="00C3398C" w:rsidRPr="00C3398C" w:rsidRDefault="00C3398C" w:rsidP="0072589C">
      <w:pPr>
        <w:numPr>
          <w:ilvl w:val="0"/>
          <w:numId w:val="35"/>
        </w:numPr>
        <w:suppressAutoHyphens/>
        <w:autoSpaceDE w:val="0"/>
        <w:spacing w:line="360" w:lineRule="auto"/>
        <w:ind w:left="709" w:right="284" w:hanging="567"/>
        <w:jc w:val="both"/>
        <w:rPr>
          <w:rFonts w:ascii="Arial" w:hAnsi="Arial" w:cs="Arial"/>
          <w:sz w:val="18"/>
          <w:szCs w:val="18"/>
          <w:lang w:eastAsia="ar-SA"/>
        </w:rPr>
      </w:pPr>
      <w:r w:rsidRPr="00C3398C">
        <w:rPr>
          <w:rFonts w:ascii="Arial" w:hAnsi="Arial" w:cs="Arial"/>
          <w:snapToGrid w:val="0"/>
          <w:sz w:val="18"/>
          <w:szCs w:val="18"/>
          <w:lang w:eastAsia="ar-SA"/>
        </w:rPr>
        <w:t>Jeżeli zamawiający lub wykonawca przekazują oświadczenia, wnioski, zawiadomienia oraz informacje za pomocą faksu</w:t>
      </w:r>
      <w:r w:rsidRPr="00C3398C">
        <w:rPr>
          <w:rFonts w:ascii="Arial" w:hAnsi="Arial" w:cs="Arial"/>
          <w:sz w:val="18"/>
          <w:szCs w:val="18"/>
          <w:lang w:eastAsia="ar-SA"/>
        </w:rPr>
        <w:t xml:space="preserve"> lub drogą elektroniczną</w:t>
      </w:r>
      <w:r w:rsidRPr="00C3398C">
        <w:rPr>
          <w:rFonts w:ascii="Arial" w:hAnsi="Arial" w:cs="Arial"/>
          <w:snapToGrid w:val="0"/>
          <w:sz w:val="18"/>
          <w:szCs w:val="18"/>
          <w:lang w:eastAsia="ar-SA"/>
        </w:rPr>
        <w:t xml:space="preserve">, </w:t>
      </w:r>
      <w:r w:rsidRPr="00C3398C">
        <w:rPr>
          <w:rFonts w:ascii="Arial" w:hAnsi="Arial" w:cs="Arial"/>
          <w:snapToGrid w:val="0"/>
          <w:sz w:val="18"/>
          <w:szCs w:val="18"/>
          <w:u w:val="single"/>
          <w:lang w:eastAsia="ar-SA"/>
        </w:rPr>
        <w:t>każda ze stron na żądanie drugiej niezwłocznie potwierdza fakt ich otrzymania.</w:t>
      </w:r>
      <w:r w:rsidRPr="00C3398C">
        <w:rPr>
          <w:rFonts w:ascii="Arial" w:hAnsi="Arial" w:cs="Arial"/>
          <w:snapToGrid w:val="0"/>
          <w:sz w:val="18"/>
          <w:szCs w:val="18"/>
          <w:lang w:eastAsia="ar-SA"/>
        </w:rPr>
        <w:t xml:space="preserve"> </w:t>
      </w:r>
    </w:p>
    <w:p w14:paraId="08215B05" w14:textId="77777777" w:rsidR="00C3398C" w:rsidRPr="00C3398C" w:rsidRDefault="00C3398C" w:rsidP="0072589C">
      <w:pPr>
        <w:numPr>
          <w:ilvl w:val="0"/>
          <w:numId w:val="35"/>
        </w:numPr>
        <w:suppressAutoHyphens/>
        <w:autoSpaceDE w:val="0"/>
        <w:spacing w:line="360" w:lineRule="auto"/>
        <w:ind w:left="851" w:right="284" w:hanging="708"/>
        <w:jc w:val="both"/>
        <w:rPr>
          <w:rFonts w:ascii="Arial" w:hAnsi="Arial" w:cs="Arial"/>
          <w:sz w:val="18"/>
          <w:szCs w:val="18"/>
          <w:lang w:eastAsia="ar-SA"/>
        </w:rPr>
      </w:pPr>
      <w:r w:rsidRPr="00C3398C">
        <w:rPr>
          <w:rFonts w:ascii="Arial" w:hAnsi="Arial" w:cs="Arial"/>
          <w:sz w:val="18"/>
          <w:szCs w:val="18"/>
          <w:lang w:eastAsia="ar-SA"/>
        </w:rPr>
        <w:t>Osobami uprawnionymi do kontaktu z Wykonawcą są:</w:t>
      </w:r>
    </w:p>
    <w:p w14:paraId="02AD8837" w14:textId="4B406798" w:rsidR="00C3398C" w:rsidRPr="00C3398C" w:rsidRDefault="00C3398C" w:rsidP="0072589C">
      <w:pPr>
        <w:numPr>
          <w:ilvl w:val="0"/>
          <w:numId w:val="38"/>
        </w:numPr>
        <w:suppressAutoHyphens/>
        <w:autoSpaceDE w:val="0"/>
        <w:spacing w:line="360" w:lineRule="auto"/>
        <w:ind w:left="851" w:right="284" w:hanging="708"/>
        <w:jc w:val="both"/>
        <w:rPr>
          <w:rFonts w:ascii="Arial" w:hAnsi="Arial" w:cs="Arial"/>
          <w:sz w:val="18"/>
          <w:szCs w:val="18"/>
          <w:lang w:eastAsia="ar-SA"/>
        </w:rPr>
      </w:pPr>
      <w:r w:rsidRPr="00C3398C">
        <w:rPr>
          <w:rFonts w:ascii="Arial" w:hAnsi="Arial" w:cs="Arial"/>
          <w:sz w:val="18"/>
          <w:szCs w:val="18"/>
          <w:lang w:eastAsia="ar-SA"/>
        </w:rPr>
        <w:t xml:space="preserve">   w zakresie procedury przetargowej: Aleksandra Kurpiel – Główny specjalista w Biurze Zamówień Publicznych  Starostwa Powiatowego w Brzegu, Tel. 77 444 79 21</w:t>
      </w:r>
    </w:p>
    <w:p w14:paraId="564F5EB3" w14:textId="67516919" w:rsidR="00C3398C" w:rsidRPr="00C3398C" w:rsidRDefault="00C3398C" w:rsidP="00C3398C">
      <w:pPr>
        <w:autoSpaceDE w:val="0"/>
        <w:spacing w:line="360" w:lineRule="auto"/>
        <w:ind w:left="851" w:right="284"/>
        <w:jc w:val="both"/>
        <w:rPr>
          <w:rFonts w:ascii="Arial" w:hAnsi="Arial" w:cs="Arial"/>
          <w:sz w:val="18"/>
          <w:szCs w:val="18"/>
          <w:lang w:eastAsia="ar-SA"/>
        </w:rPr>
      </w:pPr>
      <w:r w:rsidRPr="00C3398C">
        <w:rPr>
          <w:rFonts w:ascii="Arial" w:hAnsi="Arial" w:cs="Arial"/>
          <w:sz w:val="18"/>
          <w:szCs w:val="18"/>
          <w:lang w:eastAsia="ar-SA"/>
        </w:rPr>
        <w:t>- Anna Woroszczuk-Preis – Kierownik w Biurze Zamówień Publicznych Starostwa Powiatowego</w:t>
      </w:r>
      <w:r w:rsidR="00D33B8A">
        <w:rPr>
          <w:rFonts w:ascii="Arial" w:hAnsi="Arial" w:cs="Arial"/>
          <w:sz w:val="18"/>
          <w:szCs w:val="18"/>
          <w:lang w:eastAsia="ar-SA"/>
        </w:rPr>
        <w:br/>
      </w:r>
      <w:r w:rsidRPr="00C3398C">
        <w:rPr>
          <w:rFonts w:ascii="Arial" w:hAnsi="Arial" w:cs="Arial"/>
          <w:sz w:val="18"/>
          <w:szCs w:val="18"/>
          <w:lang w:eastAsia="ar-SA"/>
        </w:rPr>
        <w:t>w Brzegu, Tel. 77 444 79 13</w:t>
      </w:r>
    </w:p>
    <w:p w14:paraId="3DF0E620" w14:textId="70FFFF8A" w:rsidR="00C3398C" w:rsidRPr="00C3398C" w:rsidRDefault="00C3398C" w:rsidP="0072589C">
      <w:pPr>
        <w:numPr>
          <w:ilvl w:val="0"/>
          <w:numId w:val="38"/>
        </w:numPr>
        <w:suppressAutoHyphens/>
        <w:autoSpaceDE w:val="0"/>
        <w:spacing w:line="360" w:lineRule="auto"/>
        <w:ind w:left="851" w:right="284" w:hanging="708"/>
        <w:jc w:val="both"/>
        <w:rPr>
          <w:rFonts w:ascii="Arial" w:hAnsi="Arial" w:cs="Arial"/>
          <w:sz w:val="18"/>
          <w:szCs w:val="18"/>
          <w:lang w:eastAsia="ar-SA"/>
        </w:rPr>
      </w:pPr>
      <w:r w:rsidRPr="00C3398C">
        <w:rPr>
          <w:rFonts w:ascii="Arial" w:hAnsi="Arial" w:cs="Arial"/>
          <w:sz w:val="18"/>
          <w:szCs w:val="18"/>
          <w:lang w:eastAsia="ar-SA"/>
        </w:rPr>
        <w:t xml:space="preserve">   Osobą ze strony Zamawiającego upoważnioną do kontaktowania się z Wykonawcami, do potwierdzenia wpływu oświadczeń, wniosków, zawiadomień oraz innych informacji przekazanych drogą elektroniczną jest: Aleksandra Kurpiel </w:t>
      </w:r>
      <w:r w:rsidRPr="00C3398C">
        <w:rPr>
          <w:rFonts w:ascii="Arial" w:hAnsi="Arial" w:cs="Arial"/>
          <w:color w:val="000000"/>
          <w:sz w:val="18"/>
          <w:szCs w:val="18"/>
          <w:shd w:val="clear" w:color="auto" w:fill="FFFFFF"/>
          <w:lang w:eastAsia="ar-SA"/>
        </w:rPr>
        <w:t xml:space="preserve">oraz </w:t>
      </w:r>
      <w:r w:rsidRPr="00C3398C">
        <w:rPr>
          <w:rFonts w:ascii="Arial" w:hAnsi="Arial" w:cs="Arial"/>
          <w:sz w:val="18"/>
          <w:szCs w:val="18"/>
          <w:lang w:eastAsia="ar-SA"/>
        </w:rPr>
        <w:t>Anna Woroszczuk</w:t>
      </w:r>
      <w:r w:rsidR="00D33B8A">
        <w:rPr>
          <w:rFonts w:ascii="Arial" w:hAnsi="Arial" w:cs="Arial"/>
          <w:sz w:val="18"/>
          <w:szCs w:val="18"/>
          <w:lang w:eastAsia="ar-SA"/>
        </w:rPr>
        <w:t>-Preis.</w:t>
      </w:r>
      <w:r w:rsidRPr="00C3398C">
        <w:rPr>
          <w:rFonts w:ascii="Arial" w:hAnsi="Arial" w:cs="Arial"/>
          <w:sz w:val="18"/>
          <w:szCs w:val="18"/>
          <w:lang w:eastAsia="ar-SA"/>
        </w:rPr>
        <w:t xml:space="preserve"> </w:t>
      </w:r>
    </w:p>
    <w:p w14:paraId="5DB93616" w14:textId="77777777" w:rsidR="00C3398C" w:rsidRPr="00C3398C" w:rsidRDefault="00C3398C" w:rsidP="00C3398C">
      <w:pPr>
        <w:autoSpaceDE w:val="0"/>
        <w:spacing w:line="360" w:lineRule="auto"/>
        <w:ind w:left="851" w:right="284"/>
        <w:jc w:val="both"/>
        <w:rPr>
          <w:rFonts w:ascii="Arial" w:hAnsi="Arial" w:cs="Arial"/>
          <w:sz w:val="18"/>
          <w:szCs w:val="18"/>
          <w:lang w:eastAsia="ar-SA"/>
        </w:rPr>
      </w:pPr>
    </w:p>
    <w:p w14:paraId="255CC961" w14:textId="77777777" w:rsidR="00C3398C" w:rsidRPr="00C3398C" w:rsidRDefault="00C3398C" w:rsidP="0072589C">
      <w:pPr>
        <w:numPr>
          <w:ilvl w:val="0"/>
          <w:numId w:val="35"/>
        </w:numPr>
        <w:suppressAutoHyphens/>
        <w:autoSpaceDE w:val="0"/>
        <w:spacing w:line="360" w:lineRule="auto"/>
        <w:ind w:left="851" w:right="284" w:hanging="708"/>
        <w:jc w:val="both"/>
        <w:rPr>
          <w:rFonts w:ascii="Arial" w:hAnsi="Arial" w:cs="Arial"/>
          <w:sz w:val="18"/>
          <w:szCs w:val="18"/>
          <w:lang w:eastAsia="ar-SA"/>
        </w:rPr>
      </w:pPr>
      <w:r w:rsidRPr="00C3398C">
        <w:rPr>
          <w:rFonts w:ascii="Arial" w:eastAsia="Arial" w:hAnsi="Arial" w:cs="Arial"/>
          <w:sz w:val="18"/>
          <w:szCs w:val="18"/>
          <w:lang w:eastAsia="ar-SA"/>
        </w:rPr>
        <w:t xml:space="preserve"> Wyjaśnienia treści specyfikacji istotnych warunków zamówienia:</w:t>
      </w:r>
    </w:p>
    <w:p w14:paraId="73A64A7A" w14:textId="77777777" w:rsidR="00C3398C" w:rsidRPr="00C3398C" w:rsidRDefault="00C3398C" w:rsidP="0072589C">
      <w:pPr>
        <w:numPr>
          <w:ilvl w:val="0"/>
          <w:numId w:val="39"/>
        </w:numPr>
        <w:suppressAutoHyphens/>
        <w:autoSpaceDE w:val="0"/>
        <w:spacing w:line="360" w:lineRule="auto"/>
        <w:ind w:left="567" w:right="284" w:hanging="425"/>
        <w:jc w:val="both"/>
        <w:rPr>
          <w:rFonts w:ascii="Arial" w:hAnsi="Arial" w:cs="Arial"/>
          <w:sz w:val="18"/>
          <w:szCs w:val="18"/>
          <w:lang w:eastAsia="ar-SA"/>
        </w:rPr>
      </w:pPr>
      <w:r w:rsidRPr="00C3398C">
        <w:rPr>
          <w:rFonts w:ascii="Arial" w:eastAsia="Arial" w:hAnsi="Arial" w:cs="Arial"/>
          <w:sz w:val="18"/>
          <w:szCs w:val="18"/>
          <w:lang w:eastAsia="ar-SA"/>
        </w:rPr>
        <w:t xml:space="preserve">Wykonawca może zwrócić się do zamawiającego o wyjaśnienie treści specyfikacji istotnych warunków zamówienia. Zamawiający jest zobowiązany udzielić wyjaśnień niezwłocznie, jednak nie później niż na </w:t>
      </w:r>
      <w:r w:rsidRPr="00C3398C">
        <w:rPr>
          <w:rFonts w:ascii="Arial" w:eastAsia="Arial" w:hAnsi="Arial" w:cs="Arial"/>
          <w:b/>
          <w:bCs/>
          <w:sz w:val="18"/>
          <w:szCs w:val="18"/>
          <w:lang w:eastAsia="ar-SA"/>
        </w:rPr>
        <w:t>2 dni</w:t>
      </w:r>
      <w:r w:rsidRPr="00C3398C">
        <w:rPr>
          <w:rFonts w:ascii="Arial" w:eastAsia="Arial" w:hAnsi="Arial" w:cs="Arial"/>
          <w:sz w:val="18"/>
          <w:szCs w:val="18"/>
          <w:lang w:eastAsia="ar-SA"/>
        </w:rPr>
        <w:t xml:space="preserve"> przed upływem terminu składania ofert, pod warunkiem, że wniosek o wyjaśnienie treści specyfikacji istotnych warunków zamówienia wpłynął do zamawiającego nie później niż do końca dnia, w którym upływa połowa wyznaczonego terminu składania ofert. </w:t>
      </w:r>
    </w:p>
    <w:p w14:paraId="4D842C05" w14:textId="6BA64D71" w:rsidR="00C3398C" w:rsidRPr="00C3398C" w:rsidRDefault="00C3398C" w:rsidP="0072589C">
      <w:pPr>
        <w:numPr>
          <w:ilvl w:val="0"/>
          <w:numId w:val="39"/>
        </w:numPr>
        <w:suppressAutoHyphens/>
        <w:autoSpaceDE w:val="0"/>
        <w:spacing w:line="360" w:lineRule="auto"/>
        <w:ind w:left="567" w:right="284" w:hanging="424"/>
        <w:jc w:val="both"/>
        <w:rPr>
          <w:rFonts w:ascii="Arial" w:hAnsi="Arial" w:cs="Arial"/>
          <w:sz w:val="18"/>
          <w:szCs w:val="18"/>
          <w:lang w:eastAsia="ar-SA"/>
        </w:rPr>
      </w:pPr>
      <w:r w:rsidRPr="00C3398C">
        <w:rPr>
          <w:rFonts w:ascii="Arial" w:eastAsia="Arial" w:hAnsi="Arial" w:cs="Arial"/>
          <w:sz w:val="18"/>
          <w:szCs w:val="18"/>
          <w:lang w:eastAsia="ar-SA"/>
        </w:rPr>
        <w:t>Jeżeli wniosek o wyjaśnienie treści SIWZ wpłynął po upływie terminu składania wniosku,</w:t>
      </w:r>
      <w:r w:rsidR="00D33B8A">
        <w:rPr>
          <w:rFonts w:ascii="Arial" w:eastAsia="Arial" w:hAnsi="Arial" w:cs="Arial"/>
          <w:sz w:val="18"/>
          <w:szCs w:val="18"/>
          <w:lang w:eastAsia="ar-SA"/>
        </w:rPr>
        <w:br/>
      </w:r>
      <w:r w:rsidRPr="00C3398C">
        <w:rPr>
          <w:rFonts w:ascii="Arial" w:eastAsia="Arial" w:hAnsi="Arial" w:cs="Arial"/>
          <w:sz w:val="18"/>
          <w:szCs w:val="18"/>
          <w:lang w:eastAsia="ar-SA"/>
        </w:rPr>
        <w:t xml:space="preserve">o którym mowa powyżej lub dotyczy udzielonych wyjaśnień, zamawiający może udzielić wyjaśnień albo pozostawi wniosek bez rozpoznania. </w:t>
      </w:r>
    </w:p>
    <w:p w14:paraId="6299A5D7" w14:textId="77777777" w:rsidR="00C3398C" w:rsidRPr="00C3398C" w:rsidRDefault="00C3398C" w:rsidP="0072589C">
      <w:pPr>
        <w:numPr>
          <w:ilvl w:val="0"/>
          <w:numId w:val="39"/>
        </w:numPr>
        <w:suppressAutoHyphens/>
        <w:autoSpaceDE w:val="0"/>
        <w:spacing w:line="360" w:lineRule="auto"/>
        <w:ind w:left="567" w:right="284" w:hanging="424"/>
        <w:jc w:val="both"/>
        <w:rPr>
          <w:rFonts w:ascii="Arial" w:hAnsi="Arial" w:cs="Arial"/>
          <w:sz w:val="18"/>
          <w:szCs w:val="18"/>
          <w:lang w:eastAsia="ar-SA"/>
        </w:rPr>
      </w:pPr>
      <w:r w:rsidRPr="00C3398C">
        <w:rPr>
          <w:rFonts w:ascii="Arial" w:eastAsia="Arial" w:hAnsi="Arial" w:cs="Arial"/>
          <w:sz w:val="18"/>
          <w:szCs w:val="18"/>
          <w:lang w:eastAsia="ar-SA"/>
        </w:rPr>
        <w:t>Przedłużenie terminu składania ofert nie wpływa na bieg terminu składania wyjaśnień treści specyfikacji istotnych warunków zamówienia.</w:t>
      </w:r>
    </w:p>
    <w:p w14:paraId="3B7C03C5" w14:textId="77777777" w:rsidR="00C3398C" w:rsidRPr="00C3398C" w:rsidRDefault="00C3398C" w:rsidP="0072589C">
      <w:pPr>
        <w:numPr>
          <w:ilvl w:val="0"/>
          <w:numId w:val="39"/>
        </w:numPr>
        <w:suppressAutoHyphens/>
        <w:autoSpaceDE w:val="0"/>
        <w:spacing w:line="360" w:lineRule="auto"/>
        <w:ind w:left="567" w:right="284" w:hanging="424"/>
        <w:jc w:val="both"/>
        <w:rPr>
          <w:rFonts w:ascii="Arial" w:hAnsi="Arial" w:cs="Arial"/>
          <w:sz w:val="18"/>
          <w:szCs w:val="18"/>
          <w:lang w:eastAsia="ar-SA"/>
        </w:rPr>
      </w:pPr>
      <w:r w:rsidRPr="00C3398C">
        <w:rPr>
          <w:rFonts w:ascii="Arial" w:eastAsia="Arial" w:hAnsi="Arial" w:cs="Arial"/>
          <w:sz w:val="18"/>
          <w:szCs w:val="18"/>
          <w:lang w:eastAsia="ar-SA"/>
        </w:rPr>
        <w:t>W uzasadnionych przypadkach zamawiający może przed upływem terminu składania ofert zmienić treść SIWZ. Dokonaną zmianę SIWZ Zamawiający udostępni na stronie internetowej.</w:t>
      </w:r>
    </w:p>
    <w:p w14:paraId="1FA96E2A" w14:textId="21A02831" w:rsidR="00C3398C" w:rsidRPr="00C3398C" w:rsidRDefault="00C3398C" w:rsidP="0072589C">
      <w:pPr>
        <w:numPr>
          <w:ilvl w:val="0"/>
          <w:numId w:val="39"/>
        </w:numPr>
        <w:suppressAutoHyphens/>
        <w:autoSpaceDE w:val="0"/>
        <w:spacing w:line="360" w:lineRule="auto"/>
        <w:ind w:left="567" w:right="284" w:hanging="425"/>
        <w:jc w:val="both"/>
        <w:rPr>
          <w:rFonts w:ascii="Arial" w:hAnsi="Arial" w:cs="Arial"/>
          <w:sz w:val="18"/>
          <w:szCs w:val="18"/>
          <w:lang w:eastAsia="ar-SA"/>
        </w:rPr>
      </w:pPr>
      <w:r w:rsidRPr="00C3398C">
        <w:rPr>
          <w:rFonts w:ascii="Arial" w:eastAsia="Arial" w:hAnsi="Arial" w:cs="Arial"/>
          <w:sz w:val="18"/>
          <w:szCs w:val="18"/>
          <w:lang w:eastAsia="ar-SA"/>
        </w:rPr>
        <w:t>Wszelkie modyfikacje, uzupełnienia i ustalenia oraz zmiany, w tym zmiany terminów, jak również pytania wykonawców wraz z wyjaśnieniami stają się integralną częścią specyfikacji istotnych warunków zamówienia i będą wiążące przy składaniu ofert. Informacja o przedłużeniu terminu składania ofert (jeżeli będzie to niezbędne dla wprowadzenia w ofertach zmian wynikających</w:t>
      </w:r>
      <w:r w:rsidR="00D33B8A">
        <w:rPr>
          <w:rFonts w:ascii="Arial" w:eastAsia="Arial" w:hAnsi="Arial" w:cs="Arial"/>
          <w:sz w:val="18"/>
          <w:szCs w:val="18"/>
          <w:lang w:eastAsia="ar-SA"/>
        </w:rPr>
        <w:br/>
      </w:r>
      <w:r w:rsidRPr="00C3398C">
        <w:rPr>
          <w:rFonts w:ascii="Arial" w:eastAsia="Arial" w:hAnsi="Arial" w:cs="Arial"/>
          <w:sz w:val="18"/>
          <w:szCs w:val="18"/>
          <w:lang w:eastAsia="ar-SA"/>
        </w:rPr>
        <w:t xml:space="preserve">z modyfikacji) zostanie udostępniona na stronie internetowej. </w:t>
      </w:r>
    </w:p>
    <w:p w14:paraId="41F413AE" w14:textId="77777777" w:rsidR="00C3398C" w:rsidRPr="00C3398C" w:rsidRDefault="00C3398C" w:rsidP="0072589C">
      <w:pPr>
        <w:numPr>
          <w:ilvl w:val="0"/>
          <w:numId w:val="39"/>
        </w:numPr>
        <w:suppressAutoHyphens/>
        <w:autoSpaceDE w:val="0"/>
        <w:spacing w:line="360" w:lineRule="auto"/>
        <w:ind w:left="567" w:right="284" w:hanging="424"/>
        <w:jc w:val="both"/>
        <w:rPr>
          <w:rFonts w:ascii="Arial" w:hAnsi="Arial" w:cs="Arial"/>
          <w:sz w:val="18"/>
          <w:szCs w:val="18"/>
          <w:lang w:eastAsia="ar-SA"/>
        </w:rPr>
      </w:pPr>
      <w:r w:rsidRPr="00C3398C">
        <w:rPr>
          <w:rFonts w:ascii="Arial" w:eastAsia="Arial" w:hAnsi="Arial" w:cs="Arial"/>
          <w:sz w:val="18"/>
          <w:szCs w:val="18"/>
          <w:lang w:eastAsia="ar-SA"/>
        </w:rPr>
        <w:t>Wszelkie prawa i zobowiązania wykonawcy odnośnie wcześniej ustalonych terminów będą podlegały nowemu terminowi.</w:t>
      </w:r>
    </w:p>
    <w:p w14:paraId="4BA3CC8F" w14:textId="77777777" w:rsidR="00C3398C" w:rsidRPr="00C3398C" w:rsidRDefault="00C3398C" w:rsidP="0072589C">
      <w:pPr>
        <w:numPr>
          <w:ilvl w:val="0"/>
          <w:numId w:val="39"/>
        </w:numPr>
        <w:suppressAutoHyphens/>
        <w:autoSpaceDE w:val="0"/>
        <w:spacing w:line="360" w:lineRule="auto"/>
        <w:ind w:left="567" w:right="284" w:hanging="424"/>
        <w:jc w:val="both"/>
        <w:rPr>
          <w:rFonts w:ascii="Arial" w:hAnsi="Arial" w:cs="Arial"/>
          <w:sz w:val="18"/>
          <w:szCs w:val="18"/>
          <w:lang w:eastAsia="ar-SA"/>
        </w:rPr>
      </w:pPr>
      <w:r w:rsidRPr="00C3398C">
        <w:rPr>
          <w:rFonts w:ascii="Arial" w:eastAsia="Calibri" w:hAnsi="Arial" w:cs="Arial"/>
          <w:sz w:val="18"/>
          <w:szCs w:val="18"/>
          <w:lang w:eastAsia="en-US"/>
        </w:rPr>
        <w:t>Zamawiający nie przewiduje zorganizowania zebrania z Wykonawcami.</w:t>
      </w:r>
    </w:p>
    <w:p w14:paraId="65EB5553" w14:textId="77777777" w:rsidR="00C3398C" w:rsidRPr="00C3398C" w:rsidRDefault="00C3398C" w:rsidP="0072589C">
      <w:pPr>
        <w:numPr>
          <w:ilvl w:val="0"/>
          <w:numId w:val="39"/>
        </w:numPr>
        <w:suppressAutoHyphens/>
        <w:autoSpaceDE w:val="0"/>
        <w:spacing w:line="360" w:lineRule="auto"/>
        <w:ind w:left="567" w:right="284" w:hanging="424"/>
        <w:jc w:val="both"/>
        <w:rPr>
          <w:rFonts w:ascii="Arial" w:hAnsi="Arial" w:cs="Arial"/>
          <w:sz w:val="18"/>
          <w:szCs w:val="18"/>
          <w:lang w:eastAsia="ar-SA"/>
        </w:rPr>
      </w:pPr>
      <w:r w:rsidRPr="00C3398C">
        <w:rPr>
          <w:rFonts w:ascii="Arial" w:eastAsia="Calibri" w:hAnsi="Arial" w:cs="Arial"/>
          <w:sz w:val="18"/>
          <w:szCs w:val="18"/>
          <w:lang w:eastAsia="en-US"/>
        </w:rPr>
        <w:t xml:space="preserve">Nie udziela się żadnych ustnych i telefonicznych informacji, wyjaśnień czy odpowiedzi na kierowane do zamawiającego zapytania w sprawach wymagających zachowania pisemności postępowania. </w:t>
      </w:r>
    </w:p>
    <w:p w14:paraId="1B487BD9" w14:textId="77777777" w:rsidR="00C3398C" w:rsidRDefault="00C3398C" w:rsidP="00B56E7A">
      <w:pPr>
        <w:pStyle w:val="Akapitzlist"/>
        <w:spacing w:line="360" w:lineRule="auto"/>
        <w:ind w:left="0"/>
        <w:rPr>
          <w:rFonts w:ascii="Arial" w:hAnsi="Arial" w:cs="Arial"/>
          <w:b/>
          <w:bCs/>
          <w:sz w:val="18"/>
          <w:szCs w:val="18"/>
        </w:rPr>
      </w:pPr>
    </w:p>
    <w:p w14:paraId="0572A7B4" w14:textId="77777777" w:rsidR="006760FE" w:rsidRDefault="006760FE" w:rsidP="00236787">
      <w:pPr>
        <w:pStyle w:val="Normalny1"/>
        <w:widowControl w:val="0"/>
        <w:shd w:val="clear" w:color="auto" w:fill="EEECE1" w:themeFill="background2"/>
        <w:tabs>
          <w:tab w:val="left" w:pos="284"/>
        </w:tabs>
        <w:spacing w:after="240" w:line="360" w:lineRule="auto"/>
        <w:rPr>
          <w:rFonts w:ascii="Arial" w:hAnsi="Arial" w:cs="Arial"/>
          <w:b/>
          <w:bCs/>
          <w:color w:val="000000"/>
          <w:u w:val="single"/>
        </w:rPr>
      </w:pPr>
      <w:r>
        <w:rPr>
          <w:rFonts w:ascii="Arial" w:hAnsi="Arial" w:cs="Arial"/>
          <w:b/>
          <w:bCs/>
          <w:color w:val="000000"/>
          <w:u w:val="single"/>
        </w:rPr>
        <w:t>Rozdział VI</w:t>
      </w:r>
      <w:r w:rsidR="00236787">
        <w:rPr>
          <w:rFonts w:ascii="Arial" w:hAnsi="Arial" w:cs="Arial"/>
          <w:b/>
          <w:bCs/>
          <w:color w:val="000000"/>
          <w:u w:val="single"/>
        </w:rPr>
        <w:t>I</w:t>
      </w:r>
      <w:r>
        <w:rPr>
          <w:rFonts w:ascii="Arial" w:hAnsi="Arial" w:cs="Arial"/>
          <w:b/>
          <w:bCs/>
          <w:color w:val="000000"/>
          <w:u w:val="single"/>
        </w:rPr>
        <w:t>I. Wymagania dotyczące wadium</w:t>
      </w:r>
      <w:r w:rsidR="00F54662">
        <w:rPr>
          <w:rFonts w:ascii="Arial" w:hAnsi="Arial" w:cs="Arial"/>
          <w:b/>
          <w:bCs/>
          <w:color w:val="000000"/>
          <w:u w:val="single"/>
        </w:rPr>
        <w:t xml:space="preserve"> </w:t>
      </w:r>
    </w:p>
    <w:p w14:paraId="52095FFA" w14:textId="79872655" w:rsidR="008F1AE2" w:rsidRPr="008F1AE2" w:rsidRDefault="00463FC4" w:rsidP="00463FC4">
      <w:pPr>
        <w:pStyle w:val="Normalny1"/>
        <w:widowControl w:val="0"/>
        <w:spacing w:line="360" w:lineRule="auto"/>
        <w:jc w:val="both"/>
        <w:rPr>
          <w:rFonts w:ascii="Arial" w:hAnsi="Arial" w:cs="Arial"/>
          <w:color w:val="000000"/>
          <w:sz w:val="18"/>
          <w:szCs w:val="18"/>
        </w:rPr>
      </w:pPr>
      <w:r>
        <w:rPr>
          <w:rFonts w:ascii="Arial" w:hAnsi="Arial" w:cs="Arial"/>
          <w:color w:val="000000"/>
          <w:sz w:val="18"/>
          <w:szCs w:val="18"/>
        </w:rPr>
        <w:t xml:space="preserve">Zamawiający nie wymaga wniesienia wadium. </w:t>
      </w:r>
    </w:p>
    <w:p w14:paraId="22517FD1" w14:textId="77777777" w:rsidR="006760FE" w:rsidRPr="00CD24B8" w:rsidRDefault="006760FE" w:rsidP="008F1AE2">
      <w:pPr>
        <w:pStyle w:val="Normalny1"/>
        <w:widowControl w:val="0"/>
        <w:spacing w:line="360" w:lineRule="auto"/>
        <w:jc w:val="both"/>
        <w:rPr>
          <w:rFonts w:ascii="Arial" w:hAnsi="Arial" w:cs="Arial"/>
          <w:color w:val="000000"/>
          <w:sz w:val="18"/>
          <w:szCs w:val="18"/>
        </w:rPr>
      </w:pPr>
    </w:p>
    <w:p w14:paraId="2BA13D62" w14:textId="77777777" w:rsidR="006760FE" w:rsidRDefault="00236787" w:rsidP="00236787">
      <w:pPr>
        <w:pStyle w:val="Normalny1"/>
        <w:widowControl w:val="0"/>
        <w:shd w:val="clear" w:color="auto" w:fill="EEECE1" w:themeFill="background2"/>
        <w:tabs>
          <w:tab w:val="left" w:pos="284"/>
        </w:tabs>
        <w:spacing w:after="240" w:line="360" w:lineRule="auto"/>
        <w:rPr>
          <w:rFonts w:ascii="Arial" w:hAnsi="Arial" w:cs="Arial"/>
          <w:b/>
          <w:bCs/>
          <w:color w:val="000000"/>
          <w:u w:val="single"/>
        </w:rPr>
      </w:pPr>
      <w:r>
        <w:rPr>
          <w:rFonts w:ascii="Arial" w:hAnsi="Arial" w:cs="Arial"/>
          <w:b/>
          <w:bCs/>
          <w:color w:val="000000"/>
          <w:u w:val="single"/>
        </w:rPr>
        <w:t xml:space="preserve">Rozdział </w:t>
      </w:r>
      <w:r w:rsidR="006760FE">
        <w:rPr>
          <w:rFonts w:ascii="Arial" w:hAnsi="Arial" w:cs="Arial"/>
          <w:b/>
          <w:bCs/>
          <w:color w:val="000000"/>
          <w:u w:val="single"/>
        </w:rPr>
        <w:t>I</w:t>
      </w:r>
      <w:r>
        <w:rPr>
          <w:rFonts w:ascii="Arial" w:hAnsi="Arial" w:cs="Arial"/>
          <w:b/>
          <w:bCs/>
          <w:color w:val="000000"/>
          <w:u w:val="single"/>
        </w:rPr>
        <w:t>X</w:t>
      </w:r>
      <w:r w:rsidR="006760FE">
        <w:rPr>
          <w:rFonts w:ascii="Arial" w:hAnsi="Arial" w:cs="Arial"/>
          <w:b/>
          <w:bCs/>
          <w:color w:val="000000"/>
          <w:u w:val="single"/>
        </w:rPr>
        <w:t>. Termin związania ofertą</w:t>
      </w:r>
    </w:p>
    <w:p w14:paraId="63BCA4E0" w14:textId="009AE2B6" w:rsidR="006760FE" w:rsidRDefault="006760FE" w:rsidP="00236787">
      <w:pPr>
        <w:pStyle w:val="Normalny1"/>
        <w:widowControl w:val="0"/>
        <w:spacing w:line="360" w:lineRule="auto"/>
        <w:jc w:val="both"/>
        <w:rPr>
          <w:rFonts w:ascii="Arial" w:hAnsi="Arial" w:cs="Arial"/>
          <w:color w:val="000000"/>
          <w:sz w:val="18"/>
          <w:szCs w:val="18"/>
        </w:rPr>
      </w:pPr>
      <w:r>
        <w:rPr>
          <w:rFonts w:ascii="Arial" w:hAnsi="Arial" w:cs="Arial"/>
          <w:color w:val="000000"/>
          <w:sz w:val="18"/>
          <w:szCs w:val="18"/>
        </w:rPr>
        <w:t xml:space="preserve">Wykonawca jest związany ofertą przez okres </w:t>
      </w:r>
      <w:r w:rsidR="008F1AE2">
        <w:rPr>
          <w:rFonts w:ascii="Arial" w:hAnsi="Arial" w:cs="Arial"/>
          <w:b/>
          <w:bCs/>
          <w:color w:val="000000"/>
          <w:sz w:val="18"/>
          <w:szCs w:val="18"/>
        </w:rPr>
        <w:t>3</w:t>
      </w:r>
      <w:r>
        <w:rPr>
          <w:rFonts w:ascii="Arial" w:hAnsi="Arial" w:cs="Arial"/>
          <w:b/>
          <w:bCs/>
          <w:color w:val="000000"/>
          <w:sz w:val="18"/>
          <w:szCs w:val="18"/>
        </w:rPr>
        <w:t>0 dni</w:t>
      </w:r>
      <w:r>
        <w:rPr>
          <w:rFonts w:ascii="Arial" w:hAnsi="Arial" w:cs="Arial"/>
          <w:color w:val="000000"/>
          <w:sz w:val="18"/>
          <w:szCs w:val="18"/>
        </w:rPr>
        <w:t xml:space="preserve"> od upływu terminu składania ofert. (art. 85. ust. 1 pkt 3 ustawy Pzp).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p w14:paraId="570E2221" w14:textId="77777777" w:rsidR="006760FE" w:rsidRDefault="006760FE">
      <w:pPr>
        <w:pStyle w:val="Normalny1"/>
        <w:widowControl w:val="0"/>
        <w:spacing w:line="360" w:lineRule="auto"/>
        <w:jc w:val="both"/>
        <w:rPr>
          <w:rFonts w:ascii="Arial" w:hAnsi="Arial" w:cs="Arial"/>
          <w:color w:val="000000"/>
          <w:sz w:val="18"/>
          <w:szCs w:val="18"/>
          <w:u w:val="single"/>
        </w:rPr>
      </w:pPr>
    </w:p>
    <w:p w14:paraId="54403663" w14:textId="77777777" w:rsidR="006760FE" w:rsidRDefault="00236787" w:rsidP="00236787">
      <w:pPr>
        <w:pStyle w:val="Normalny1"/>
        <w:widowControl w:val="0"/>
        <w:shd w:val="clear" w:color="auto" w:fill="EEECE1" w:themeFill="background2"/>
        <w:tabs>
          <w:tab w:val="left" w:pos="284"/>
        </w:tabs>
        <w:spacing w:after="240" w:line="360" w:lineRule="auto"/>
        <w:rPr>
          <w:rFonts w:ascii="Arial" w:hAnsi="Arial" w:cs="Arial"/>
          <w:b/>
          <w:bCs/>
          <w:color w:val="000000"/>
          <w:u w:val="single"/>
        </w:rPr>
      </w:pPr>
      <w:r>
        <w:rPr>
          <w:rFonts w:ascii="Arial" w:hAnsi="Arial" w:cs="Arial"/>
          <w:b/>
          <w:bCs/>
          <w:color w:val="000000"/>
          <w:u w:val="single"/>
        </w:rPr>
        <w:t xml:space="preserve">Rozdział </w:t>
      </w:r>
      <w:r w:rsidR="006760FE">
        <w:rPr>
          <w:rFonts w:ascii="Arial" w:hAnsi="Arial" w:cs="Arial"/>
          <w:b/>
          <w:bCs/>
          <w:color w:val="000000"/>
          <w:u w:val="single"/>
        </w:rPr>
        <w:t>X. Opis sposobu przygotowania oferty</w:t>
      </w:r>
    </w:p>
    <w:p w14:paraId="3E734B1B" w14:textId="3C239AD5" w:rsidR="006760FE" w:rsidRDefault="008F1AE2" w:rsidP="0072589C">
      <w:pPr>
        <w:pStyle w:val="Akapitzlist"/>
        <w:numPr>
          <w:ilvl w:val="0"/>
          <w:numId w:val="25"/>
        </w:numPr>
        <w:spacing w:line="360" w:lineRule="auto"/>
        <w:rPr>
          <w:rFonts w:ascii="Arial" w:hAnsi="Arial" w:cs="Arial"/>
          <w:b/>
          <w:bCs/>
          <w:sz w:val="18"/>
          <w:szCs w:val="18"/>
        </w:rPr>
      </w:pPr>
      <w:r>
        <w:rPr>
          <w:rFonts w:ascii="Arial" w:hAnsi="Arial" w:cs="Arial"/>
          <w:b/>
          <w:bCs/>
          <w:sz w:val="18"/>
          <w:szCs w:val="18"/>
        </w:rPr>
        <w:t>Opis sposobu przygotowania oferty:</w:t>
      </w:r>
    </w:p>
    <w:p w14:paraId="16C624B0" w14:textId="7CEA168E" w:rsidR="008F1AE2" w:rsidRPr="008F1AE2" w:rsidRDefault="008F1AE2" w:rsidP="0072589C">
      <w:pPr>
        <w:pStyle w:val="Akapitzlist"/>
        <w:numPr>
          <w:ilvl w:val="0"/>
          <w:numId w:val="42"/>
        </w:numPr>
        <w:spacing w:line="360" w:lineRule="auto"/>
        <w:ind w:left="284" w:hanging="284"/>
        <w:rPr>
          <w:rFonts w:ascii="Arial" w:hAnsi="Arial" w:cs="Arial"/>
          <w:b/>
          <w:bCs/>
          <w:sz w:val="18"/>
          <w:szCs w:val="18"/>
        </w:rPr>
      </w:pPr>
      <w:r w:rsidRPr="008F1AE2">
        <w:rPr>
          <w:rFonts w:ascii="Arial" w:eastAsia="Calibri" w:hAnsi="Arial" w:cs="Arial"/>
          <w:bCs/>
          <w:color w:val="000000"/>
          <w:sz w:val="18"/>
          <w:szCs w:val="18"/>
          <w:lang w:eastAsia="en-US"/>
        </w:rPr>
        <w:t xml:space="preserve">Ofertę należy sporządzić w języku polskim, w formie pisemnej. </w:t>
      </w:r>
    </w:p>
    <w:p w14:paraId="4A7A2F0E" w14:textId="241F13F0" w:rsidR="008F1AE2" w:rsidRPr="008F1AE2" w:rsidRDefault="008F1AE2" w:rsidP="0072589C">
      <w:pPr>
        <w:pStyle w:val="Akapitzlist"/>
        <w:numPr>
          <w:ilvl w:val="0"/>
          <w:numId w:val="42"/>
        </w:numPr>
        <w:spacing w:line="360" w:lineRule="auto"/>
        <w:ind w:left="284" w:hanging="284"/>
        <w:rPr>
          <w:rFonts w:ascii="Arial" w:hAnsi="Arial" w:cs="Arial"/>
          <w:b/>
          <w:bCs/>
          <w:sz w:val="18"/>
          <w:szCs w:val="18"/>
        </w:rPr>
      </w:pPr>
      <w:r w:rsidRPr="008F1AE2">
        <w:rPr>
          <w:rFonts w:ascii="Arial" w:eastAsia="Calibri" w:hAnsi="Arial" w:cs="Arial"/>
          <w:bCs/>
          <w:color w:val="000000"/>
          <w:sz w:val="18"/>
          <w:szCs w:val="18"/>
          <w:lang w:eastAsia="en-US"/>
        </w:rPr>
        <w:t>Wykonawca może złożyć tylko jedną ofertę.</w:t>
      </w:r>
    </w:p>
    <w:p w14:paraId="4C6C11FD" w14:textId="61379F5E" w:rsidR="008F1AE2" w:rsidRPr="008F1AE2" w:rsidRDefault="008F1AE2" w:rsidP="0072589C">
      <w:pPr>
        <w:pStyle w:val="Akapitzlist"/>
        <w:numPr>
          <w:ilvl w:val="0"/>
          <w:numId w:val="42"/>
        </w:numPr>
        <w:spacing w:line="360" w:lineRule="auto"/>
        <w:ind w:left="284" w:hanging="284"/>
        <w:rPr>
          <w:rFonts w:ascii="Arial" w:hAnsi="Arial" w:cs="Arial"/>
          <w:b/>
          <w:bCs/>
          <w:sz w:val="18"/>
          <w:szCs w:val="18"/>
        </w:rPr>
      </w:pPr>
      <w:r w:rsidRPr="008F1AE2">
        <w:rPr>
          <w:rFonts w:ascii="Arial" w:eastAsia="Calibri" w:hAnsi="Arial" w:cs="Arial"/>
          <w:bCs/>
          <w:color w:val="000000"/>
          <w:sz w:val="18"/>
          <w:szCs w:val="18"/>
          <w:lang w:eastAsia="en-US"/>
        </w:rPr>
        <w:t>Każdy dokument składający się na ofertę musi być czytelny.</w:t>
      </w:r>
    </w:p>
    <w:p w14:paraId="68FAF1F2" w14:textId="43F44739" w:rsidR="008F1AE2" w:rsidRPr="008F1AE2" w:rsidRDefault="008F1AE2" w:rsidP="00463FC4">
      <w:pPr>
        <w:pStyle w:val="Akapitzlist"/>
        <w:numPr>
          <w:ilvl w:val="0"/>
          <w:numId w:val="42"/>
        </w:numPr>
        <w:spacing w:line="360" w:lineRule="auto"/>
        <w:ind w:left="284" w:hanging="284"/>
        <w:jc w:val="both"/>
        <w:rPr>
          <w:rFonts w:ascii="Arial" w:hAnsi="Arial" w:cs="Arial"/>
          <w:b/>
          <w:bCs/>
          <w:sz w:val="18"/>
          <w:szCs w:val="18"/>
        </w:rPr>
      </w:pPr>
      <w:r w:rsidRPr="008F1AE2">
        <w:rPr>
          <w:rFonts w:ascii="Arial" w:eastAsia="Calibri" w:hAnsi="Arial" w:cs="Arial"/>
          <w:sz w:val="18"/>
          <w:szCs w:val="18"/>
          <w:lang w:eastAsia="en-US"/>
        </w:rPr>
        <w:t>Zaleca się by oferta była zszyta lub spięta.</w:t>
      </w:r>
    </w:p>
    <w:p w14:paraId="7E20C559" w14:textId="227AEEF3" w:rsidR="008F1AE2" w:rsidRPr="008F1AE2" w:rsidRDefault="008F1AE2" w:rsidP="00463FC4">
      <w:pPr>
        <w:pStyle w:val="Akapitzlist"/>
        <w:numPr>
          <w:ilvl w:val="0"/>
          <w:numId w:val="42"/>
        </w:numPr>
        <w:spacing w:line="360" w:lineRule="auto"/>
        <w:ind w:left="284" w:hanging="284"/>
        <w:jc w:val="both"/>
        <w:rPr>
          <w:rFonts w:ascii="Arial" w:hAnsi="Arial" w:cs="Arial"/>
          <w:b/>
          <w:bCs/>
          <w:sz w:val="18"/>
          <w:szCs w:val="18"/>
        </w:rPr>
      </w:pPr>
      <w:r w:rsidRPr="008F1AE2">
        <w:rPr>
          <w:rFonts w:ascii="Arial" w:eastAsia="Calibri" w:hAnsi="Arial" w:cs="Arial"/>
          <w:bCs/>
          <w:sz w:val="18"/>
          <w:szCs w:val="18"/>
          <w:lang w:eastAsia="en-US"/>
        </w:rPr>
        <w:t>Wszelkie poprawki lub zmiany treści któregokolwiek dokumentu wchodzącego w skład oferty muszą być parafowane własnoręcznie</w:t>
      </w:r>
      <w:r w:rsidRPr="008F1AE2">
        <w:rPr>
          <w:rFonts w:ascii="Arial" w:eastAsia="Calibri" w:hAnsi="Arial" w:cs="Arial"/>
          <w:bCs/>
          <w:color w:val="000000"/>
          <w:sz w:val="18"/>
          <w:szCs w:val="18"/>
          <w:lang w:eastAsia="en-US"/>
        </w:rPr>
        <w:t xml:space="preserve"> przez osobę upoważnioną do reprezentowania Wykonawcy.</w:t>
      </w:r>
    </w:p>
    <w:p w14:paraId="4A3FF1E0" w14:textId="0DF68B94" w:rsidR="008F1AE2" w:rsidRPr="008F1AE2" w:rsidRDefault="008F1AE2" w:rsidP="00463FC4">
      <w:pPr>
        <w:pStyle w:val="Akapitzlist"/>
        <w:numPr>
          <w:ilvl w:val="0"/>
          <w:numId w:val="42"/>
        </w:numPr>
        <w:spacing w:line="360" w:lineRule="auto"/>
        <w:ind w:left="284" w:hanging="284"/>
        <w:jc w:val="both"/>
        <w:rPr>
          <w:rFonts w:ascii="Arial" w:hAnsi="Arial" w:cs="Arial"/>
          <w:b/>
          <w:bCs/>
          <w:sz w:val="18"/>
          <w:szCs w:val="18"/>
        </w:rPr>
      </w:pPr>
      <w:r w:rsidRPr="008F1AE2">
        <w:rPr>
          <w:rFonts w:ascii="Arial" w:eastAsia="Calibri" w:hAnsi="Arial" w:cs="Arial"/>
          <w:bCs/>
          <w:color w:val="000000"/>
          <w:sz w:val="18"/>
          <w:szCs w:val="18"/>
          <w:lang w:eastAsia="en-US"/>
        </w:rPr>
        <w:t>Przedstawienie propozycji rozwiązań alternatywnych lub wariantowych nie będzie brane pod uwagę</w:t>
      </w:r>
      <w:r w:rsidR="000B778B">
        <w:rPr>
          <w:rFonts w:ascii="Arial" w:eastAsia="Calibri" w:hAnsi="Arial" w:cs="Arial"/>
          <w:bCs/>
          <w:color w:val="000000"/>
          <w:sz w:val="18"/>
          <w:szCs w:val="18"/>
          <w:lang w:eastAsia="en-US"/>
        </w:rPr>
        <w:br/>
      </w:r>
      <w:r w:rsidRPr="008F1AE2">
        <w:rPr>
          <w:rFonts w:ascii="Arial" w:eastAsia="Calibri" w:hAnsi="Arial" w:cs="Arial"/>
          <w:bCs/>
          <w:color w:val="000000"/>
          <w:sz w:val="18"/>
          <w:szCs w:val="18"/>
          <w:lang w:eastAsia="en-US"/>
        </w:rPr>
        <w:t>i spowoduje odrzucenie oferty.</w:t>
      </w:r>
    </w:p>
    <w:p w14:paraId="122EF2AC" w14:textId="495CFC3D" w:rsidR="008F1AE2" w:rsidRPr="008F1AE2" w:rsidRDefault="008F1AE2" w:rsidP="0072589C">
      <w:pPr>
        <w:pStyle w:val="Akapitzlist"/>
        <w:numPr>
          <w:ilvl w:val="0"/>
          <w:numId w:val="42"/>
        </w:numPr>
        <w:spacing w:line="360" w:lineRule="auto"/>
        <w:ind w:left="284" w:hanging="284"/>
        <w:rPr>
          <w:rFonts w:ascii="Arial" w:hAnsi="Arial" w:cs="Arial"/>
          <w:b/>
          <w:bCs/>
          <w:sz w:val="18"/>
          <w:szCs w:val="18"/>
        </w:rPr>
      </w:pPr>
      <w:r w:rsidRPr="008F1AE2">
        <w:rPr>
          <w:rFonts w:ascii="Arial" w:eastAsia="Calibri" w:hAnsi="Arial" w:cs="Arial"/>
          <w:bCs/>
          <w:color w:val="000000"/>
          <w:sz w:val="18"/>
          <w:szCs w:val="18"/>
          <w:lang w:eastAsia="en-US"/>
        </w:rPr>
        <w:t>Wykonawcy ponoszą wszelkie koszty związane z przygotowaniem i złożeniem oferty.</w:t>
      </w:r>
    </w:p>
    <w:p w14:paraId="2E207139" w14:textId="4C736C2E" w:rsidR="008F1AE2" w:rsidRPr="00954F98" w:rsidRDefault="008F1AE2" w:rsidP="0072589C">
      <w:pPr>
        <w:pStyle w:val="Akapitzlist"/>
        <w:numPr>
          <w:ilvl w:val="0"/>
          <w:numId w:val="42"/>
        </w:numPr>
        <w:spacing w:line="360" w:lineRule="auto"/>
        <w:ind w:left="284" w:hanging="284"/>
        <w:jc w:val="both"/>
        <w:rPr>
          <w:rFonts w:ascii="Arial" w:hAnsi="Arial" w:cs="Arial"/>
          <w:b/>
          <w:bCs/>
          <w:sz w:val="18"/>
          <w:szCs w:val="18"/>
        </w:rPr>
      </w:pPr>
      <w:r w:rsidRPr="008F1AE2">
        <w:rPr>
          <w:rFonts w:ascii="Arial" w:eastAsia="Calibri" w:hAnsi="Arial" w:cs="Arial"/>
          <w:bCs/>
          <w:color w:val="000000"/>
          <w:sz w:val="18"/>
          <w:szCs w:val="18"/>
          <w:lang w:eastAsia="en-US"/>
        </w:rPr>
        <w:t>Każdy Wykonawca może złożyć tylko jedną ofertę.</w:t>
      </w:r>
    </w:p>
    <w:p w14:paraId="2DA46F26" w14:textId="405E3D41" w:rsidR="008F1AE2" w:rsidRPr="00954F98" w:rsidRDefault="00954F98" w:rsidP="0072589C">
      <w:pPr>
        <w:pStyle w:val="Akapitzlist"/>
        <w:numPr>
          <w:ilvl w:val="0"/>
          <w:numId w:val="42"/>
        </w:numPr>
        <w:spacing w:line="360" w:lineRule="auto"/>
        <w:ind w:left="284" w:hanging="284"/>
        <w:jc w:val="both"/>
        <w:rPr>
          <w:rFonts w:ascii="Arial" w:hAnsi="Arial" w:cs="Arial"/>
          <w:b/>
          <w:bCs/>
          <w:sz w:val="18"/>
          <w:szCs w:val="18"/>
        </w:rPr>
      </w:pPr>
      <w:r w:rsidRPr="00954F98">
        <w:rPr>
          <w:rFonts w:ascii="Arial" w:hAnsi="Arial" w:cs="Arial"/>
          <w:sz w:val="18"/>
          <w:szCs w:val="18"/>
        </w:rPr>
        <w:t>J</w:t>
      </w:r>
      <w:r w:rsidR="008F1AE2" w:rsidRPr="00954F98">
        <w:rPr>
          <w:rFonts w:ascii="Arial" w:hAnsi="Arial" w:cs="Arial"/>
          <w:sz w:val="18"/>
          <w:szCs w:val="18"/>
        </w:rPr>
        <w:t>eżeli oferta zawiera informacje stanowiące tajemnicę przedsiębiorstwa w rozumieniu przepisów ustawy</w:t>
      </w:r>
      <w:r w:rsidR="000B778B">
        <w:rPr>
          <w:rFonts w:ascii="Arial" w:hAnsi="Arial" w:cs="Arial"/>
          <w:sz w:val="18"/>
          <w:szCs w:val="18"/>
        </w:rPr>
        <w:br/>
      </w:r>
      <w:r>
        <w:rPr>
          <w:rFonts w:ascii="Arial" w:hAnsi="Arial" w:cs="Arial"/>
          <w:sz w:val="18"/>
          <w:szCs w:val="18"/>
        </w:rPr>
        <w:t xml:space="preserve">z dnia </w:t>
      </w:r>
      <w:r w:rsidR="008F1AE2" w:rsidRPr="00954F98">
        <w:rPr>
          <w:rFonts w:ascii="Arial" w:hAnsi="Arial" w:cs="Arial"/>
          <w:sz w:val="18"/>
          <w:szCs w:val="18"/>
        </w:rPr>
        <w:t>16 kwietnia 1993 r. o zwalczaniu nieuczciwej konkurencji (Dz. U. z 2019 r., poz. 1010 z późn. zm.),</w:t>
      </w:r>
      <w:r w:rsidR="000B778B">
        <w:rPr>
          <w:rFonts w:ascii="Arial" w:hAnsi="Arial" w:cs="Arial"/>
          <w:sz w:val="18"/>
          <w:szCs w:val="18"/>
        </w:rPr>
        <w:br/>
      </w:r>
      <w:r w:rsidR="008F1AE2" w:rsidRPr="00954F98">
        <w:rPr>
          <w:rFonts w:ascii="Arial" w:hAnsi="Arial" w:cs="Arial"/>
          <w:sz w:val="18"/>
          <w:szCs w:val="18"/>
        </w:rPr>
        <w:t>a Wykonawca zastrzegł oraz wykazał, iż zastrzeżone informacje stanowią tajemnicę przedsiębiorstwa, to Wykonawca może zastrzec, iż nie mogą być one udostępniane innym uczestnikom postępowania.</w:t>
      </w:r>
    </w:p>
    <w:p w14:paraId="1848DDAC" w14:textId="01F57778" w:rsidR="008F1AE2" w:rsidRPr="00954F98" w:rsidRDefault="008F1AE2" w:rsidP="0072589C">
      <w:pPr>
        <w:pStyle w:val="Akapitzlist"/>
        <w:numPr>
          <w:ilvl w:val="0"/>
          <w:numId w:val="42"/>
        </w:numPr>
        <w:spacing w:line="360" w:lineRule="auto"/>
        <w:ind w:left="284" w:hanging="284"/>
        <w:jc w:val="both"/>
        <w:rPr>
          <w:rFonts w:ascii="Arial" w:hAnsi="Arial" w:cs="Arial"/>
          <w:b/>
          <w:bCs/>
          <w:sz w:val="18"/>
          <w:szCs w:val="18"/>
        </w:rPr>
      </w:pPr>
      <w:r w:rsidRPr="00954F98">
        <w:rPr>
          <w:rFonts w:ascii="Arial" w:hAnsi="Arial" w:cs="Arial"/>
          <w:sz w:val="18"/>
          <w:szCs w:val="18"/>
        </w:rPr>
        <w:t>Wykonawca winien wyodrębnić informacje zastrzeżone w formie osobnego pakietu. Pakiet ten ma być wyraźnie oznaczony „TAJEMNICA PRZEDSIĘBIORSTWA – NIE UDOSTĘPNIAĆ INNYM UCZESTNIKOM POSTĘPOWANIA”. Wykonawca nie może zastrzec informacji, o których mowa w art. 86 ust. 4 ustawy Pzp.</w:t>
      </w:r>
    </w:p>
    <w:p w14:paraId="3E6CD34B" w14:textId="0FDF9B90" w:rsidR="008F1AE2" w:rsidRPr="00954F98" w:rsidRDefault="008F1AE2" w:rsidP="0072589C">
      <w:pPr>
        <w:pStyle w:val="Akapitzlist"/>
        <w:numPr>
          <w:ilvl w:val="0"/>
          <w:numId w:val="42"/>
        </w:numPr>
        <w:spacing w:line="360" w:lineRule="auto"/>
        <w:ind w:left="284" w:hanging="284"/>
        <w:jc w:val="both"/>
        <w:rPr>
          <w:rFonts w:ascii="Arial" w:hAnsi="Arial" w:cs="Arial"/>
          <w:b/>
          <w:bCs/>
          <w:sz w:val="18"/>
          <w:szCs w:val="18"/>
        </w:rPr>
      </w:pPr>
      <w:r w:rsidRPr="00954F98">
        <w:rPr>
          <w:rFonts w:ascii="Arial" w:hAnsi="Arial" w:cs="Arial"/>
          <w:sz w:val="18"/>
          <w:szCs w:val="18"/>
        </w:rPr>
        <w:t>Wykonawca zastrzegając tajemnicę przedsiębiorstwa zobowiązany jest dołączyć do oferty pisemne uza</w:t>
      </w:r>
      <w:r w:rsidR="00954F98">
        <w:rPr>
          <w:rFonts w:ascii="Arial" w:hAnsi="Arial" w:cs="Arial"/>
          <w:sz w:val="18"/>
          <w:szCs w:val="18"/>
        </w:rPr>
        <w:t xml:space="preserve">sadnienie,  </w:t>
      </w:r>
      <w:r w:rsidRPr="00954F98">
        <w:rPr>
          <w:rFonts w:ascii="Arial" w:hAnsi="Arial" w:cs="Arial"/>
          <w:sz w:val="18"/>
          <w:szCs w:val="18"/>
        </w:rPr>
        <w:t>co do charakteru zastrzeżonych w niej informacji. Uzasadnienie ma na celu udowodnienie spełnienia przesłanek określonych w art. 11 ust. 4 ustawy z dnia 16 kwietnia 1993 r. o zwalczaniu nieuczciwej konkurencji (Dz</w:t>
      </w:r>
      <w:r w:rsidR="00954F98">
        <w:rPr>
          <w:rFonts w:ascii="Arial" w:hAnsi="Arial" w:cs="Arial"/>
          <w:sz w:val="18"/>
          <w:szCs w:val="18"/>
        </w:rPr>
        <w:t xml:space="preserve">. U. z 2019 r., </w:t>
      </w:r>
      <w:r w:rsidRPr="00954F98">
        <w:rPr>
          <w:rFonts w:ascii="Arial" w:hAnsi="Arial" w:cs="Arial"/>
          <w:sz w:val="18"/>
          <w:szCs w:val="18"/>
        </w:rPr>
        <w:t>poz. 1010 z późn. zm.), tj. że zastrzeżona informacja:</w:t>
      </w:r>
    </w:p>
    <w:p w14:paraId="6C488BA6" w14:textId="6ACE226D" w:rsidR="00954F98" w:rsidRDefault="00954F98" w:rsidP="0072589C">
      <w:pPr>
        <w:numPr>
          <w:ilvl w:val="0"/>
          <w:numId w:val="40"/>
        </w:numPr>
        <w:tabs>
          <w:tab w:val="left" w:pos="0"/>
        </w:tabs>
        <w:autoSpaceDE w:val="0"/>
        <w:autoSpaceDN w:val="0"/>
        <w:adjustRightInd w:val="0"/>
        <w:spacing w:line="360" w:lineRule="auto"/>
        <w:ind w:left="426" w:right="-284" w:firstLine="0"/>
        <w:jc w:val="both"/>
        <w:outlineLvl w:val="5"/>
        <w:rPr>
          <w:rFonts w:ascii="Arial" w:hAnsi="Arial" w:cs="Arial"/>
          <w:bCs/>
          <w:sz w:val="18"/>
          <w:szCs w:val="18"/>
        </w:rPr>
      </w:pPr>
      <w:r>
        <w:rPr>
          <w:rFonts w:ascii="Arial" w:hAnsi="Arial" w:cs="Arial"/>
          <w:bCs/>
          <w:sz w:val="18"/>
          <w:szCs w:val="18"/>
        </w:rPr>
        <w:t>ma charakter techniczny, technologiczny, lub organizacyjny przedsiębiorstwa,</w:t>
      </w:r>
    </w:p>
    <w:p w14:paraId="362251B9" w14:textId="77777777" w:rsidR="00954F98" w:rsidRDefault="00954F98" w:rsidP="0072589C">
      <w:pPr>
        <w:numPr>
          <w:ilvl w:val="0"/>
          <w:numId w:val="40"/>
        </w:numPr>
        <w:tabs>
          <w:tab w:val="left" w:pos="0"/>
        </w:tabs>
        <w:autoSpaceDE w:val="0"/>
        <w:autoSpaceDN w:val="0"/>
        <w:adjustRightInd w:val="0"/>
        <w:spacing w:line="360" w:lineRule="auto"/>
        <w:ind w:left="426" w:right="-284" w:firstLine="0"/>
        <w:jc w:val="both"/>
        <w:outlineLvl w:val="5"/>
        <w:rPr>
          <w:rFonts w:ascii="Arial" w:hAnsi="Arial" w:cs="Arial"/>
          <w:bCs/>
          <w:sz w:val="18"/>
          <w:szCs w:val="18"/>
        </w:rPr>
      </w:pPr>
      <w:r>
        <w:rPr>
          <w:rFonts w:ascii="Arial" w:hAnsi="Arial" w:cs="Arial"/>
          <w:bCs/>
          <w:sz w:val="18"/>
          <w:szCs w:val="18"/>
        </w:rPr>
        <w:t>nie została ujawniona do wiadomości publicznej, a także</w:t>
      </w:r>
    </w:p>
    <w:p w14:paraId="5DA5E7C5" w14:textId="77777777" w:rsidR="00954F98" w:rsidRDefault="00954F98" w:rsidP="0072589C">
      <w:pPr>
        <w:numPr>
          <w:ilvl w:val="0"/>
          <w:numId w:val="40"/>
        </w:numPr>
        <w:tabs>
          <w:tab w:val="left" w:pos="0"/>
        </w:tabs>
        <w:autoSpaceDE w:val="0"/>
        <w:autoSpaceDN w:val="0"/>
        <w:adjustRightInd w:val="0"/>
        <w:spacing w:line="360" w:lineRule="auto"/>
        <w:ind w:left="426" w:right="-284" w:firstLine="0"/>
        <w:jc w:val="both"/>
        <w:outlineLvl w:val="5"/>
        <w:rPr>
          <w:rFonts w:ascii="Arial" w:hAnsi="Arial" w:cs="Arial"/>
          <w:bCs/>
          <w:sz w:val="18"/>
          <w:szCs w:val="18"/>
        </w:rPr>
      </w:pPr>
      <w:r>
        <w:rPr>
          <w:rFonts w:ascii="Arial" w:hAnsi="Arial" w:cs="Arial"/>
          <w:bCs/>
          <w:sz w:val="18"/>
          <w:szCs w:val="18"/>
        </w:rPr>
        <w:t>podjęto w stosunku do niej niezbędne działania w celu zachowania poufności.</w:t>
      </w:r>
    </w:p>
    <w:p w14:paraId="684AB9D8" w14:textId="019F9E09" w:rsidR="008F1AE2" w:rsidRPr="00954F98" w:rsidRDefault="008F1AE2" w:rsidP="0072589C">
      <w:pPr>
        <w:pStyle w:val="Akapitzlist"/>
        <w:numPr>
          <w:ilvl w:val="0"/>
          <w:numId w:val="42"/>
        </w:numPr>
        <w:spacing w:line="360" w:lineRule="auto"/>
        <w:ind w:left="284" w:hanging="284"/>
        <w:jc w:val="both"/>
        <w:rPr>
          <w:rFonts w:ascii="Arial" w:hAnsi="Arial" w:cs="Arial"/>
          <w:b/>
          <w:bCs/>
          <w:sz w:val="18"/>
          <w:szCs w:val="18"/>
        </w:rPr>
      </w:pPr>
      <w:r w:rsidRPr="00954F98">
        <w:rPr>
          <w:rFonts w:ascii="Arial" w:hAnsi="Arial" w:cs="Arial"/>
          <w:sz w:val="18"/>
          <w:szCs w:val="18"/>
        </w:rPr>
        <w:t>Zastrzeżenie przez Wykonawcę tajemnicy przedsiębiorstwa bez uzasadnienia, może zostać potraktowane przez Zamawiającego jako bezskuteczne ze względu na zaniechanie przez Wykonawcę podjęcia niezbędnych działań w celu zachowania poufności objętych klauzulą informacji.</w:t>
      </w:r>
    </w:p>
    <w:p w14:paraId="15C87E3F" w14:textId="6058AB4A" w:rsidR="008F1AE2" w:rsidRPr="00954F98" w:rsidRDefault="008F1AE2" w:rsidP="0072589C">
      <w:pPr>
        <w:pStyle w:val="Akapitzlist"/>
        <w:numPr>
          <w:ilvl w:val="0"/>
          <w:numId w:val="42"/>
        </w:numPr>
        <w:spacing w:line="360" w:lineRule="auto"/>
        <w:ind w:left="284" w:hanging="284"/>
        <w:jc w:val="both"/>
        <w:rPr>
          <w:rFonts w:ascii="Arial" w:hAnsi="Arial" w:cs="Arial"/>
          <w:b/>
          <w:bCs/>
          <w:sz w:val="18"/>
          <w:szCs w:val="18"/>
        </w:rPr>
      </w:pPr>
      <w:r w:rsidRPr="00954F98">
        <w:rPr>
          <w:rFonts w:ascii="Arial" w:eastAsia="Calibri" w:hAnsi="Arial" w:cs="Arial"/>
          <w:b/>
          <w:bCs/>
          <w:sz w:val="18"/>
          <w:szCs w:val="18"/>
          <w:lang w:eastAsia="en-US"/>
        </w:rPr>
        <w:t>Koszty</w:t>
      </w:r>
      <w:r w:rsidRPr="00954F98">
        <w:rPr>
          <w:rFonts w:ascii="Arial" w:eastAsia="Calibri" w:hAnsi="Arial" w:cs="Arial"/>
          <w:sz w:val="18"/>
          <w:szCs w:val="18"/>
          <w:lang w:eastAsia="en-US"/>
        </w:rPr>
        <w:t xml:space="preserve"> opracowania i dostarczenia oferty oraz uczestnictwa w przetargu </w:t>
      </w:r>
      <w:r w:rsidRPr="00954F98">
        <w:rPr>
          <w:rFonts w:ascii="Arial" w:eastAsia="Calibri" w:hAnsi="Arial" w:cs="Arial"/>
          <w:b/>
          <w:bCs/>
          <w:sz w:val="18"/>
          <w:szCs w:val="18"/>
          <w:lang w:eastAsia="en-US"/>
        </w:rPr>
        <w:t>obciążają</w:t>
      </w:r>
      <w:r w:rsidRPr="00954F98">
        <w:rPr>
          <w:rFonts w:ascii="Arial" w:eastAsia="Calibri" w:hAnsi="Arial" w:cs="Arial"/>
          <w:sz w:val="18"/>
          <w:szCs w:val="18"/>
          <w:lang w:eastAsia="en-US"/>
        </w:rPr>
        <w:t xml:space="preserve"> wyłącznie </w:t>
      </w:r>
      <w:r w:rsidRPr="00954F98">
        <w:rPr>
          <w:rFonts w:ascii="Arial" w:eastAsia="Calibri" w:hAnsi="Arial" w:cs="Arial"/>
          <w:b/>
          <w:bCs/>
          <w:sz w:val="18"/>
          <w:szCs w:val="18"/>
          <w:lang w:eastAsia="en-US"/>
        </w:rPr>
        <w:t>Wykonawcę</w:t>
      </w:r>
      <w:r w:rsidRPr="00954F98">
        <w:rPr>
          <w:rFonts w:ascii="Arial" w:eastAsia="Calibri" w:hAnsi="Arial" w:cs="Arial"/>
          <w:sz w:val="18"/>
          <w:szCs w:val="18"/>
          <w:lang w:eastAsia="en-US"/>
        </w:rPr>
        <w:t>.</w:t>
      </w:r>
    </w:p>
    <w:p w14:paraId="479FE425" w14:textId="7E6F2D07" w:rsidR="008F1AE2" w:rsidRPr="00954F98" w:rsidRDefault="008F1AE2" w:rsidP="0072589C">
      <w:pPr>
        <w:pStyle w:val="Akapitzlist"/>
        <w:numPr>
          <w:ilvl w:val="0"/>
          <w:numId w:val="42"/>
        </w:numPr>
        <w:spacing w:line="360" w:lineRule="auto"/>
        <w:ind w:left="284" w:hanging="284"/>
        <w:jc w:val="both"/>
        <w:rPr>
          <w:rFonts w:ascii="Arial" w:hAnsi="Arial" w:cs="Arial"/>
          <w:b/>
          <w:bCs/>
          <w:sz w:val="18"/>
          <w:szCs w:val="18"/>
        </w:rPr>
      </w:pPr>
      <w:r w:rsidRPr="00954F98">
        <w:rPr>
          <w:rFonts w:ascii="Arial" w:eastAsia="Calibri" w:hAnsi="Arial" w:cs="Arial"/>
          <w:sz w:val="18"/>
          <w:szCs w:val="18"/>
          <w:lang w:eastAsia="en-US"/>
        </w:rPr>
        <w:t xml:space="preserve">Wykonawca, składając ofertę, informuje Zamawiającego (art. 91 ust. 3a ustawy Pzp), czy wybór oferty będzie prowadzić do powstania u Zamawiającego obowiązku podatkowego, wskazując nazwę (rodzaj) towaru, którego dostawa będzie prowadzić do jego powstania, oraz wskazując ich wartość bez kwoty podatku. </w:t>
      </w:r>
    </w:p>
    <w:p w14:paraId="5C002E31" w14:textId="77777777" w:rsidR="008F1AE2" w:rsidRDefault="008F1AE2" w:rsidP="00954F98">
      <w:pPr>
        <w:spacing w:line="360" w:lineRule="auto"/>
        <w:ind w:right="-284"/>
        <w:jc w:val="both"/>
        <w:rPr>
          <w:rFonts w:ascii="Arial" w:eastAsia="Calibri" w:hAnsi="Arial" w:cs="Arial"/>
          <w:sz w:val="18"/>
          <w:szCs w:val="18"/>
        </w:rPr>
      </w:pPr>
      <w:r>
        <w:rPr>
          <w:rFonts w:ascii="Arial" w:eastAsia="Calibri" w:hAnsi="Arial" w:cs="Arial"/>
          <w:sz w:val="18"/>
          <w:szCs w:val="18"/>
          <w:lang w:eastAsia="en-US"/>
        </w:rPr>
        <w:t xml:space="preserve">Powyższe dotyczy </w:t>
      </w:r>
      <w:r>
        <w:rPr>
          <w:rFonts w:ascii="Arial" w:eastAsia="Calibri" w:hAnsi="Arial" w:cs="Arial"/>
          <w:sz w:val="18"/>
          <w:szCs w:val="18"/>
        </w:rPr>
        <w:t>Wykonawców, których oferty będą generować obowiązek doliczania wartości podatku VAT do wartości netto oferty, tj. w przypadku:</w:t>
      </w:r>
    </w:p>
    <w:p w14:paraId="0DF8E3F9" w14:textId="77777777" w:rsidR="008F1AE2" w:rsidRDefault="008F1AE2" w:rsidP="0072589C">
      <w:pPr>
        <w:numPr>
          <w:ilvl w:val="0"/>
          <w:numId w:val="41"/>
        </w:numPr>
        <w:tabs>
          <w:tab w:val="left" w:pos="0"/>
        </w:tabs>
        <w:spacing w:line="360" w:lineRule="auto"/>
        <w:ind w:left="-567" w:right="-284"/>
        <w:jc w:val="both"/>
        <w:rPr>
          <w:rFonts w:ascii="Arial" w:eastAsia="Calibri" w:hAnsi="Arial" w:cs="Arial"/>
          <w:sz w:val="18"/>
          <w:szCs w:val="18"/>
        </w:rPr>
      </w:pPr>
      <w:r>
        <w:rPr>
          <w:rFonts w:ascii="Arial" w:eastAsia="Calibri" w:hAnsi="Arial" w:cs="Arial"/>
          <w:sz w:val="18"/>
          <w:szCs w:val="18"/>
        </w:rPr>
        <w:t>wewnątrzwspólnotowego nabycia towarów,</w:t>
      </w:r>
    </w:p>
    <w:p w14:paraId="204E7697" w14:textId="77777777" w:rsidR="008F1AE2" w:rsidRDefault="008F1AE2" w:rsidP="0072589C">
      <w:pPr>
        <w:numPr>
          <w:ilvl w:val="0"/>
          <w:numId w:val="41"/>
        </w:numPr>
        <w:tabs>
          <w:tab w:val="left" w:pos="0"/>
        </w:tabs>
        <w:spacing w:line="360" w:lineRule="auto"/>
        <w:ind w:left="-567" w:right="-284"/>
        <w:jc w:val="both"/>
        <w:rPr>
          <w:rFonts w:ascii="Arial" w:eastAsia="Calibri" w:hAnsi="Arial" w:cs="Arial"/>
          <w:sz w:val="18"/>
          <w:szCs w:val="18"/>
        </w:rPr>
      </w:pPr>
      <w:r>
        <w:rPr>
          <w:rFonts w:ascii="Arial" w:eastAsia="Calibri" w:hAnsi="Arial" w:cs="Arial"/>
          <w:sz w:val="18"/>
          <w:szCs w:val="18"/>
        </w:rPr>
        <w:t>mechanizmu odwróconego obciążenia, o którym mowa w art. 17 ust. 1 pkt 7 ustawy o podatku od towarów i usług,</w:t>
      </w:r>
    </w:p>
    <w:p w14:paraId="7D283BFE" w14:textId="77777777" w:rsidR="008F1AE2" w:rsidRDefault="008F1AE2" w:rsidP="0072589C">
      <w:pPr>
        <w:numPr>
          <w:ilvl w:val="0"/>
          <w:numId w:val="41"/>
        </w:numPr>
        <w:tabs>
          <w:tab w:val="left" w:pos="0"/>
        </w:tabs>
        <w:spacing w:line="360" w:lineRule="auto"/>
        <w:ind w:left="-567" w:right="-284"/>
        <w:jc w:val="both"/>
        <w:rPr>
          <w:rFonts w:ascii="Arial" w:eastAsia="Calibri" w:hAnsi="Arial" w:cs="Arial"/>
          <w:sz w:val="18"/>
          <w:szCs w:val="18"/>
        </w:rPr>
      </w:pPr>
      <w:r>
        <w:rPr>
          <w:rFonts w:ascii="Arial" w:eastAsia="Calibri" w:hAnsi="Arial" w:cs="Arial"/>
          <w:sz w:val="18"/>
          <w:szCs w:val="18"/>
        </w:rPr>
        <w:t xml:space="preserve">importu usług lub importu towarów, z którymi wiąże się obowiązek doliczenia przez Zamawiającego przy porównywaniu cen ofertowych podatku VAT. </w:t>
      </w:r>
    </w:p>
    <w:p w14:paraId="0B9287DF" w14:textId="77777777" w:rsidR="008F1AE2" w:rsidRDefault="008F1AE2" w:rsidP="008F1AE2">
      <w:pPr>
        <w:spacing w:line="360" w:lineRule="auto"/>
        <w:ind w:left="-567" w:right="-284"/>
        <w:jc w:val="both"/>
        <w:rPr>
          <w:rFonts w:ascii="Arial" w:eastAsia="Calibri" w:hAnsi="Arial" w:cs="Arial"/>
          <w:sz w:val="18"/>
          <w:szCs w:val="18"/>
        </w:rPr>
      </w:pPr>
      <w:r>
        <w:rPr>
          <w:rFonts w:ascii="Arial" w:eastAsia="Calibri" w:hAnsi="Arial" w:cs="Arial"/>
          <w:sz w:val="18"/>
          <w:szCs w:val="18"/>
        </w:rPr>
        <w:t xml:space="preserve">Niepodanie żadnych danych oznacza, że obowiązek podatkowy nie przechodzi na Zamawiającego.  </w:t>
      </w:r>
    </w:p>
    <w:p w14:paraId="50CEE94A" w14:textId="527D4853" w:rsidR="008F1AE2" w:rsidRDefault="008F1AE2" w:rsidP="0072589C">
      <w:pPr>
        <w:numPr>
          <w:ilvl w:val="0"/>
          <w:numId w:val="25"/>
        </w:numPr>
        <w:spacing w:line="360" w:lineRule="auto"/>
        <w:ind w:right="-284"/>
        <w:jc w:val="both"/>
        <w:rPr>
          <w:rFonts w:ascii="Arial" w:hAnsi="Arial" w:cs="Arial"/>
          <w:b/>
          <w:sz w:val="18"/>
          <w:szCs w:val="18"/>
        </w:rPr>
      </w:pPr>
      <w:r>
        <w:rPr>
          <w:rFonts w:ascii="Arial" w:hAnsi="Arial" w:cs="Arial"/>
          <w:b/>
          <w:sz w:val="18"/>
          <w:szCs w:val="18"/>
        </w:rPr>
        <w:t>Modyfikacja i wycofanie oferty:</w:t>
      </w:r>
    </w:p>
    <w:p w14:paraId="2CD88996" w14:textId="70BA6D7D" w:rsidR="008F1AE2" w:rsidRDefault="008F1AE2" w:rsidP="0072589C">
      <w:pPr>
        <w:numPr>
          <w:ilvl w:val="0"/>
          <w:numId w:val="43"/>
        </w:numPr>
        <w:spacing w:line="360" w:lineRule="auto"/>
        <w:ind w:left="284" w:right="-284" w:hanging="284"/>
        <w:jc w:val="both"/>
        <w:rPr>
          <w:rFonts w:ascii="Arial" w:eastAsia="Calibri" w:hAnsi="Arial" w:cs="Arial"/>
          <w:sz w:val="18"/>
          <w:szCs w:val="18"/>
        </w:rPr>
      </w:pPr>
      <w:r w:rsidRPr="00954F98">
        <w:rPr>
          <w:rFonts w:ascii="Arial" w:eastAsia="Calibri" w:hAnsi="Arial" w:cs="Arial"/>
          <w:sz w:val="18"/>
          <w:szCs w:val="18"/>
          <w:lang w:eastAsia="en-US"/>
        </w:rPr>
        <w:t>Wykonawca może wprowadzić zmiany, poprawki, modyfikacje i uzupełnienia do złożonej oferty pod warunkiem, że będą one złożone przed terminem składania ofert. Wprowadzone zmiany do oferty muszą być złożone na takich samych zasadach jak składana oferta tj. w zamkniętej kopercie, odpowiednio oznakowanej z dopiskiem: „</w:t>
      </w:r>
      <w:r w:rsidRPr="00954F98">
        <w:rPr>
          <w:rFonts w:ascii="Arial" w:eastAsia="Calibri" w:hAnsi="Arial" w:cs="Arial"/>
          <w:b/>
          <w:bCs/>
          <w:sz w:val="18"/>
          <w:szCs w:val="18"/>
          <w:lang w:eastAsia="en-US"/>
        </w:rPr>
        <w:t>ZMIANA</w:t>
      </w:r>
      <w:r w:rsidRPr="00954F98">
        <w:rPr>
          <w:rFonts w:ascii="Arial" w:eastAsia="Calibri" w:hAnsi="Arial" w:cs="Arial"/>
          <w:sz w:val="18"/>
          <w:szCs w:val="18"/>
          <w:lang w:eastAsia="en-US"/>
        </w:rPr>
        <w:t xml:space="preserve">”. Żadna oferta nie może być modyfikowana lub wycofana po upływie terminu składania ofert. </w:t>
      </w:r>
    </w:p>
    <w:p w14:paraId="0A2300D5" w14:textId="28F35A86" w:rsidR="008F1AE2" w:rsidRDefault="008F1AE2" w:rsidP="0072589C">
      <w:pPr>
        <w:numPr>
          <w:ilvl w:val="0"/>
          <w:numId w:val="43"/>
        </w:numPr>
        <w:spacing w:line="360" w:lineRule="auto"/>
        <w:ind w:left="284" w:right="-284" w:hanging="284"/>
        <w:jc w:val="both"/>
        <w:rPr>
          <w:rFonts w:ascii="Arial" w:eastAsia="Calibri" w:hAnsi="Arial" w:cs="Arial"/>
          <w:sz w:val="18"/>
          <w:szCs w:val="18"/>
        </w:rPr>
      </w:pPr>
      <w:r w:rsidRPr="00954F98">
        <w:rPr>
          <w:rFonts w:ascii="Arial" w:eastAsia="Calibri" w:hAnsi="Arial" w:cs="Arial"/>
          <w:sz w:val="18"/>
          <w:szCs w:val="18"/>
          <w:lang w:eastAsia="en-US"/>
        </w:rPr>
        <w:t>Koperty oznakowane dopiskiem „</w:t>
      </w:r>
      <w:r w:rsidRPr="00954F98">
        <w:rPr>
          <w:rFonts w:ascii="Arial" w:eastAsia="Calibri" w:hAnsi="Arial" w:cs="Arial"/>
          <w:b/>
          <w:bCs/>
          <w:sz w:val="18"/>
          <w:szCs w:val="18"/>
          <w:lang w:eastAsia="en-US"/>
        </w:rPr>
        <w:t>ZMIANA</w:t>
      </w:r>
      <w:r w:rsidRPr="00954F98">
        <w:rPr>
          <w:rFonts w:ascii="Arial" w:eastAsia="Calibri" w:hAnsi="Arial" w:cs="Arial"/>
          <w:sz w:val="18"/>
          <w:szCs w:val="18"/>
          <w:lang w:eastAsia="en-US"/>
        </w:rPr>
        <w:t>” zostaną otwarte przy otwieraniu oferty Wykonawcy, który w</w:t>
      </w:r>
      <w:r w:rsidR="00954F98">
        <w:rPr>
          <w:rFonts w:ascii="Arial" w:eastAsia="Calibri" w:hAnsi="Arial" w:cs="Arial"/>
          <w:sz w:val="18"/>
          <w:szCs w:val="18"/>
          <w:lang w:eastAsia="en-US"/>
        </w:rPr>
        <w:t xml:space="preserve">prowadził zmiany </w:t>
      </w:r>
      <w:r w:rsidRPr="00954F98">
        <w:rPr>
          <w:rFonts w:ascii="Arial" w:eastAsia="Calibri" w:hAnsi="Arial" w:cs="Arial"/>
          <w:sz w:val="18"/>
          <w:szCs w:val="18"/>
          <w:lang w:eastAsia="en-US"/>
        </w:rPr>
        <w:t xml:space="preserve">  i po stwierdzeniu poprawności procedury dokonania zmian zostaną dołączone do oferty. </w:t>
      </w:r>
    </w:p>
    <w:p w14:paraId="7BE3ADD6" w14:textId="59A728A5" w:rsidR="008F1AE2" w:rsidRPr="00954F98" w:rsidRDefault="008F1AE2" w:rsidP="0072589C">
      <w:pPr>
        <w:numPr>
          <w:ilvl w:val="0"/>
          <w:numId w:val="43"/>
        </w:numPr>
        <w:spacing w:line="360" w:lineRule="auto"/>
        <w:ind w:left="284" w:right="-284" w:hanging="284"/>
        <w:jc w:val="both"/>
        <w:rPr>
          <w:rFonts w:ascii="Arial" w:eastAsia="Calibri" w:hAnsi="Arial" w:cs="Arial"/>
          <w:sz w:val="18"/>
          <w:szCs w:val="18"/>
        </w:rPr>
      </w:pPr>
      <w:r w:rsidRPr="00954F98">
        <w:rPr>
          <w:rFonts w:ascii="Arial" w:eastAsia="Calibri" w:hAnsi="Arial" w:cs="Arial"/>
          <w:sz w:val="18"/>
          <w:szCs w:val="18"/>
          <w:lang w:eastAsia="en-US"/>
        </w:rPr>
        <w:t>Wykonawca ma prawo przed upływem terminu składania ofert, wycofać ofertę poprzez złożenie pisemnego oświadczenia (wg takich samych zasad jak wprowadzenie zmian) z napisem na kopercie „</w:t>
      </w:r>
      <w:r w:rsidRPr="00954F98">
        <w:rPr>
          <w:rFonts w:ascii="Arial" w:eastAsia="Calibri" w:hAnsi="Arial" w:cs="Arial"/>
          <w:b/>
          <w:bCs/>
          <w:sz w:val="18"/>
          <w:szCs w:val="18"/>
          <w:lang w:eastAsia="en-US"/>
        </w:rPr>
        <w:t>WYCOFANIE</w:t>
      </w:r>
      <w:r w:rsidRPr="00954F98">
        <w:rPr>
          <w:rFonts w:ascii="Arial" w:eastAsia="Calibri" w:hAnsi="Arial" w:cs="Arial"/>
          <w:sz w:val="18"/>
          <w:szCs w:val="18"/>
          <w:lang w:eastAsia="en-US"/>
        </w:rPr>
        <w:t>”; do oświadczenia musi być dołączony dokument, z którego jasno wynika, kto jest uprawniony do reprezentowania firmy Wykonawcy, a tym samym do wycofania złożonej oferty. Oferta wycofana zostanie zwrócona Wykonawcy drogą pocztową lub zostanie wydana osobie, która będzie upoważniona do odbioru osobistego oferty wycofanej.</w:t>
      </w:r>
    </w:p>
    <w:p w14:paraId="6890EF5D" w14:textId="77777777" w:rsidR="008F1AE2" w:rsidRDefault="008F1AE2" w:rsidP="008F1AE2">
      <w:pPr>
        <w:spacing w:line="360" w:lineRule="auto"/>
        <w:ind w:left="-567" w:right="-284"/>
        <w:jc w:val="both"/>
        <w:rPr>
          <w:rFonts w:ascii="Arial" w:eastAsia="Calibri" w:hAnsi="Arial" w:cs="Arial"/>
          <w:bCs/>
          <w:iCs/>
          <w:sz w:val="18"/>
          <w:szCs w:val="18"/>
          <w:u w:val="single"/>
          <w:lang w:eastAsia="en-US"/>
        </w:rPr>
      </w:pPr>
    </w:p>
    <w:p w14:paraId="6A19ACD4" w14:textId="77777777" w:rsidR="006760FE" w:rsidRDefault="006760FE" w:rsidP="00954F98">
      <w:pPr>
        <w:pStyle w:val="Normalny1"/>
        <w:widowControl w:val="0"/>
        <w:shd w:val="clear" w:color="auto" w:fill="EEECE1" w:themeFill="background2"/>
        <w:tabs>
          <w:tab w:val="left" w:pos="284"/>
        </w:tabs>
        <w:spacing w:after="240" w:line="360" w:lineRule="auto"/>
        <w:rPr>
          <w:rFonts w:ascii="Arial" w:hAnsi="Arial" w:cs="Arial"/>
          <w:b/>
          <w:bCs/>
          <w:color w:val="000000"/>
          <w:u w:val="single"/>
        </w:rPr>
      </w:pPr>
      <w:r>
        <w:rPr>
          <w:rFonts w:ascii="Arial" w:hAnsi="Arial" w:cs="Arial"/>
          <w:b/>
          <w:bCs/>
          <w:color w:val="000000"/>
          <w:u w:val="single"/>
        </w:rPr>
        <w:t>Rozdział X</w:t>
      </w:r>
      <w:r w:rsidR="00F75C83">
        <w:rPr>
          <w:rFonts w:ascii="Arial" w:hAnsi="Arial" w:cs="Arial"/>
          <w:b/>
          <w:bCs/>
          <w:color w:val="000000"/>
          <w:u w:val="single"/>
        </w:rPr>
        <w:t>I</w:t>
      </w:r>
      <w:r>
        <w:rPr>
          <w:rFonts w:ascii="Arial" w:hAnsi="Arial" w:cs="Arial"/>
          <w:b/>
          <w:bCs/>
          <w:color w:val="000000"/>
          <w:u w:val="single"/>
        </w:rPr>
        <w:t>. Miejsce oraz termin składania ofert i otwarcia ofert</w:t>
      </w:r>
    </w:p>
    <w:p w14:paraId="0D27997E" w14:textId="23168E81" w:rsidR="00954F98" w:rsidRPr="00954F98" w:rsidRDefault="00954F98" w:rsidP="0072589C">
      <w:pPr>
        <w:numPr>
          <w:ilvl w:val="0"/>
          <w:numId w:val="44"/>
        </w:numPr>
        <w:suppressAutoHyphens/>
        <w:overflowPunct w:val="0"/>
        <w:autoSpaceDE w:val="0"/>
        <w:spacing w:line="360" w:lineRule="auto"/>
        <w:ind w:left="142" w:hanging="284"/>
        <w:jc w:val="both"/>
        <w:textAlignment w:val="baseline"/>
        <w:rPr>
          <w:rFonts w:ascii="Arial" w:hAnsi="Arial" w:cs="Arial"/>
          <w:b/>
          <w:bCs/>
          <w:sz w:val="18"/>
          <w:szCs w:val="18"/>
          <w:u w:val="single"/>
        </w:rPr>
      </w:pPr>
      <w:r w:rsidRPr="00954F98">
        <w:rPr>
          <w:rFonts w:ascii="Arial" w:hAnsi="Arial" w:cs="Arial"/>
          <w:sz w:val="18"/>
          <w:szCs w:val="18"/>
        </w:rPr>
        <w:t>Ofertę należy przesłać w nieprzejrzystym opakowaniu / zamkniętej kopercie na adres Zamawiającego lub złożyć</w:t>
      </w:r>
      <w:r w:rsidR="0041353E">
        <w:rPr>
          <w:rFonts w:ascii="Arial" w:hAnsi="Arial" w:cs="Arial"/>
          <w:sz w:val="18"/>
          <w:szCs w:val="18"/>
        </w:rPr>
        <w:br/>
      </w:r>
      <w:r w:rsidRPr="00954F98">
        <w:rPr>
          <w:rFonts w:ascii="Arial" w:hAnsi="Arial" w:cs="Arial"/>
          <w:sz w:val="18"/>
          <w:szCs w:val="18"/>
        </w:rPr>
        <w:t xml:space="preserve">w siedzibie Zamawiającego: </w:t>
      </w:r>
    </w:p>
    <w:p w14:paraId="4338362A" w14:textId="0DA049AA" w:rsidR="00954F98" w:rsidRDefault="00954F98" w:rsidP="00954F98">
      <w:pPr>
        <w:tabs>
          <w:tab w:val="left" w:pos="284"/>
          <w:tab w:val="left" w:pos="10320"/>
        </w:tabs>
        <w:spacing w:line="360" w:lineRule="auto"/>
        <w:ind w:left="-567" w:right="-284"/>
        <w:jc w:val="both"/>
        <w:rPr>
          <w:rFonts w:ascii="Arial" w:hAnsi="Arial" w:cs="Arial"/>
          <w:sz w:val="18"/>
          <w:szCs w:val="18"/>
        </w:rPr>
      </w:pPr>
      <w:r>
        <w:rPr>
          <w:rFonts w:ascii="Arial" w:hAnsi="Arial" w:cs="Arial"/>
          <w:b/>
          <w:sz w:val="18"/>
          <w:szCs w:val="18"/>
        </w:rPr>
        <w:t xml:space="preserve">                       Starostwo Powiatowe w Brzegu adres: ul. Robotnicza 20, 49-300 Brzeg</w:t>
      </w:r>
      <w:r>
        <w:rPr>
          <w:rFonts w:ascii="Arial" w:hAnsi="Arial" w:cs="Arial"/>
          <w:sz w:val="18"/>
          <w:szCs w:val="18"/>
        </w:rPr>
        <w:t xml:space="preserve">, </w:t>
      </w:r>
      <w:r>
        <w:rPr>
          <w:rFonts w:ascii="Arial" w:hAnsi="Arial" w:cs="Arial"/>
          <w:b/>
          <w:sz w:val="18"/>
          <w:szCs w:val="18"/>
        </w:rPr>
        <w:t xml:space="preserve">parter – kancelaria ogólna </w:t>
      </w:r>
      <w:r>
        <w:rPr>
          <w:rFonts w:ascii="Arial" w:hAnsi="Arial" w:cs="Arial"/>
          <w:sz w:val="18"/>
          <w:szCs w:val="18"/>
        </w:rPr>
        <w:t xml:space="preserve"> </w:t>
      </w:r>
    </w:p>
    <w:p w14:paraId="47E7FE12" w14:textId="11B7D39D" w:rsidR="000329F5" w:rsidRDefault="00954F98" w:rsidP="00954F98">
      <w:pPr>
        <w:tabs>
          <w:tab w:val="left" w:pos="284"/>
          <w:tab w:val="left" w:pos="10320"/>
        </w:tabs>
        <w:spacing w:line="360" w:lineRule="auto"/>
        <w:ind w:left="-567" w:right="-284"/>
        <w:jc w:val="both"/>
        <w:rPr>
          <w:rFonts w:ascii="Arial" w:eastAsia="Calibri" w:hAnsi="Arial" w:cs="Arial"/>
          <w:sz w:val="18"/>
          <w:szCs w:val="18"/>
          <w:lang w:eastAsia="en-US"/>
        </w:rPr>
      </w:pPr>
      <w:r>
        <w:rPr>
          <w:rFonts w:ascii="Arial" w:eastAsia="Calibri" w:hAnsi="Arial" w:cs="Arial"/>
          <w:b/>
          <w:sz w:val="18"/>
          <w:szCs w:val="18"/>
          <w:lang w:eastAsia="en-US"/>
        </w:rPr>
        <w:t xml:space="preserve">         </w:t>
      </w:r>
      <w:r w:rsidR="000329F5">
        <w:rPr>
          <w:rFonts w:ascii="Arial" w:eastAsia="Calibri" w:hAnsi="Arial" w:cs="Arial"/>
          <w:b/>
          <w:sz w:val="18"/>
          <w:szCs w:val="18"/>
          <w:lang w:eastAsia="en-US"/>
        </w:rPr>
        <w:t xml:space="preserve">              do dnia </w:t>
      </w:r>
      <w:r w:rsidR="00354C71" w:rsidRPr="00354C71">
        <w:rPr>
          <w:rFonts w:ascii="Arial" w:eastAsia="Calibri" w:hAnsi="Arial" w:cs="Arial"/>
          <w:b/>
          <w:sz w:val="18"/>
          <w:szCs w:val="18"/>
          <w:highlight w:val="yellow"/>
          <w:lang w:eastAsia="en-US"/>
        </w:rPr>
        <w:t>5</w:t>
      </w:r>
      <w:r w:rsidR="00463FC4" w:rsidRPr="00354C71">
        <w:rPr>
          <w:rFonts w:ascii="Arial" w:eastAsia="Calibri" w:hAnsi="Arial" w:cs="Arial"/>
          <w:b/>
          <w:sz w:val="18"/>
          <w:szCs w:val="18"/>
          <w:highlight w:val="yellow"/>
          <w:lang w:eastAsia="en-US"/>
        </w:rPr>
        <w:t xml:space="preserve"> grudnia</w:t>
      </w:r>
      <w:r w:rsidR="000329F5" w:rsidRPr="00354C71">
        <w:rPr>
          <w:rFonts w:ascii="Arial" w:eastAsia="Calibri" w:hAnsi="Arial" w:cs="Arial"/>
          <w:b/>
          <w:sz w:val="18"/>
          <w:szCs w:val="18"/>
          <w:highlight w:val="yellow"/>
          <w:lang w:eastAsia="en-US"/>
        </w:rPr>
        <w:t xml:space="preserve"> 2019 r. </w:t>
      </w:r>
      <w:r w:rsidR="00463FC4" w:rsidRPr="00354C71">
        <w:rPr>
          <w:rFonts w:ascii="Arial" w:eastAsia="Calibri" w:hAnsi="Arial" w:cs="Arial"/>
          <w:b/>
          <w:sz w:val="18"/>
          <w:szCs w:val="18"/>
          <w:highlight w:val="yellow"/>
          <w:lang w:eastAsia="en-US"/>
        </w:rPr>
        <w:t>godz. 10</w:t>
      </w:r>
      <w:r w:rsidRPr="00354C71">
        <w:rPr>
          <w:rFonts w:ascii="Arial" w:eastAsia="Calibri" w:hAnsi="Arial" w:cs="Arial"/>
          <w:b/>
          <w:sz w:val="18"/>
          <w:szCs w:val="18"/>
          <w:highlight w:val="yellow"/>
          <w:lang w:eastAsia="en-US"/>
        </w:rPr>
        <w:t>:00</w:t>
      </w:r>
      <w:r>
        <w:rPr>
          <w:rFonts w:ascii="Arial" w:eastAsia="Calibri" w:hAnsi="Arial" w:cs="Arial"/>
          <w:sz w:val="18"/>
          <w:szCs w:val="18"/>
          <w:lang w:eastAsia="en-US"/>
        </w:rPr>
        <w:t xml:space="preserve"> pod rygorem nierozpatrzenia oferty wniesionej po tym terminie bez           </w:t>
      </w:r>
      <w:r w:rsidR="000329F5">
        <w:rPr>
          <w:rFonts w:ascii="Arial" w:eastAsia="Calibri" w:hAnsi="Arial" w:cs="Arial"/>
          <w:sz w:val="18"/>
          <w:szCs w:val="18"/>
          <w:lang w:eastAsia="en-US"/>
        </w:rPr>
        <w:t xml:space="preserve"> </w:t>
      </w:r>
    </w:p>
    <w:p w14:paraId="579ABDBD" w14:textId="7A0DBDBD" w:rsidR="00954F98" w:rsidRPr="00954F98" w:rsidRDefault="000329F5" w:rsidP="00954F98">
      <w:pPr>
        <w:tabs>
          <w:tab w:val="left" w:pos="284"/>
          <w:tab w:val="left" w:pos="10320"/>
        </w:tabs>
        <w:spacing w:line="360" w:lineRule="auto"/>
        <w:ind w:left="-567" w:right="-284"/>
        <w:jc w:val="both"/>
        <w:rPr>
          <w:rFonts w:ascii="Arial" w:eastAsia="Calibri" w:hAnsi="Arial" w:cs="Arial"/>
          <w:b/>
          <w:sz w:val="18"/>
          <w:szCs w:val="18"/>
          <w:lang w:eastAsia="en-US"/>
        </w:rPr>
      </w:pPr>
      <w:r>
        <w:rPr>
          <w:rFonts w:ascii="Arial" w:eastAsia="Calibri" w:hAnsi="Arial" w:cs="Arial"/>
          <w:b/>
          <w:sz w:val="18"/>
          <w:szCs w:val="18"/>
          <w:lang w:eastAsia="en-US"/>
        </w:rPr>
        <w:t xml:space="preserve">                      </w:t>
      </w:r>
      <w:r w:rsidR="00954F98">
        <w:rPr>
          <w:rFonts w:ascii="Arial" w:eastAsia="Calibri" w:hAnsi="Arial" w:cs="Arial"/>
          <w:sz w:val="18"/>
          <w:szCs w:val="18"/>
          <w:lang w:eastAsia="en-US"/>
        </w:rPr>
        <w:t>względu na przyczyny opóźnienia (art. 84 ust. 2 ustawy Pzp).</w:t>
      </w:r>
    </w:p>
    <w:p w14:paraId="666DDF17" w14:textId="77777777" w:rsidR="00954F98" w:rsidRDefault="00954F98" w:rsidP="00954F98">
      <w:pPr>
        <w:spacing w:line="360" w:lineRule="auto"/>
        <w:ind w:left="-567" w:right="-284"/>
        <w:jc w:val="both"/>
        <w:rPr>
          <w:rFonts w:ascii="Arial" w:eastAsia="Arial" w:hAnsi="Arial" w:cs="Arial"/>
          <w:sz w:val="18"/>
          <w:szCs w:val="18"/>
          <w:lang w:eastAsia="ar-SA"/>
        </w:rPr>
      </w:pPr>
    </w:p>
    <w:p w14:paraId="2014509F" w14:textId="77777777" w:rsidR="00954F98" w:rsidRDefault="00954F98" w:rsidP="00954F98">
      <w:pPr>
        <w:spacing w:line="360" w:lineRule="auto"/>
        <w:ind w:left="-567" w:right="-284"/>
        <w:jc w:val="both"/>
        <w:rPr>
          <w:rFonts w:ascii="Arial" w:eastAsia="Calibri" w:hAnsi="Arial" w:cs="Arial"/>
          <w:sz w:val="18"/>
          <w:szCs w:val="18"/>
          <w:lang w:eastAsia="en-US"/>
        </w:rPr>
      </w:pPr>
      <w:r>
        <w:rPr>
          <w:rFonts w:ascii="Arial" w:eastAsia="Calibri" w:hAnsi="Arial" w:cs="Arial"/>
          <w:i/>
          <w:iCs/>
          <w:sz w:val="18"/>
          <w:szCs w:val="18"/>
          <w:lang w:eastAsia="en-US"/>
        </w:rPr>
        <w:t xml:space="preserve">Uwaga! Koperta/opakowanie powinno być oznaczone nazwą i dokładnym adresem Wykonawcy, by umożliwić zwrot nie otwartej oferty w przypadku dostarczenia jej Zamawiającemu po terminie składania ofert! </w:t>
      </w:r>
    </w:p>
    <w:p w14:paraId="4665A061" w14:textId="77777777" w:rsidR="00954F98" w:rsidRDefault="00954F98" w:rsidP="00954F98">
      <w:pPr>
        <w:spacing w:line="360" w:lineRule="auto"/>
        <w:ind w:left="-567" w:right="-284"/>
        <w:jc w:val="both"/>
        <w:rPr>
          <w:rFonts w:ascii="Arial" w:eastAsia="Arial" w:hAnsi="Arial" w:cs="Arial"/>
          <w:sz w:val="18"/>
          <w:szCs w:val="18"/>
          <w:lang w:eastAsia="ar-SA"/>
        </w:rPr>
      </w:pPr>
    </w:p>
    <w:p w14:paraId="43C6810E" w14:textId="77777777" w:rsidR="00954F98" w:rsidRDefault="00954F98" w:rsidP="00954F98">
      <w:pPr>
        <w:spacing w:line="360" w:lineRule="auto"/>
        <w:ind w:left="-567" w:right="-284"/>
        <w:jc w:val="both"/>
        <w:rPr>
          <w:rFonts w:ascii="Arial" w:eastAsia="Calibri" w:hAnsi="Arial" w:cs="Arial"/>
          <w:sz w:val="18"/>
          <w:szCs w:val="18"/>
          <w:lang w:eastAsia="en-US"/>
        </w:rPr>
      </w:pPr>
      <w:r>
        <w:rPr>
          <w:rFonts w:ascii="Arial" w:eastAsia="Calibri" w:hAnsi="Arial" w:cs="Arial"/>
          <w:sz w:val="18"/>
          <w:szCs w:val="18"/>
          <w:lang w:eastAsia="en-US"/>
        </w:rPr>
        <w:t xml:space="preserve">Jeżeli oferta zostanie złożona w inny niż wyżej opisany sposób, </w:t>
      </w:r>
      <w:r>
        <w:rPr>
          <w:rFonts w:ascii="Arial" w:eastAsia="Calibri" w:hAnsi="Arial" w:cs="Arial"/>
          <w:bCs/>
          <w:sz w:val="18"/>
          <w:szCs w:val="18"/>
          <w:u w:val="single"/>
          <w:lang w:eastAsia="en-US"/>
        </w:rPr>
        <w:t>Zamawiający nie bierze odpowiedzialności</w:t>
      </w:r>
      <w:r>
        <w:rPr>
          <w:rFonts w:ascii="Arial" w:eastAsia="Calibri" w:hAnsi="Arial" w:cs="Arial"/>
          <w:sz w:val="18"/>
          <w:szCs w:val="18"/>
          <w:lang w:eastAsia="en-US"/>
        </w:rPr>
        <w:t xml:space="preserve"> za przedwczesne przypadkowe otwarcie oferty.</w:t>
      </w:r>
    </w:p>
    <w:p w14:paraId="29F61088" w14:textId="53E124F3" w:rsidR="00954F98" w:rsidRPr="00954F98" w:rsidRDefault="00954F98" w:rsidP="0072589C">
      <w:pPr>
        <w:numPr>
          <w:ilvl w:val="0"/>
          <w:numId w:val="45"/>
        </w:numPr>
        <w:spacing w:line="360" w:lineRule="auto"/>
        <w:ind w:left="142" w:right="-284" w:hanging="284"/>
        <w:jc w:val="both"/>
        <w:rPr>
          <w:rFonts w:ascii="Arial" w:eastAsia="Calibri" w:hAnsi="Arial" w:cs="Arial"/>
          <w:sz w:val="18"/>
          <w:szCs w:val="18"/>
          <w:lang w:eastAsia="en-US"/>
        </w:rPr>
      </w:pPr>
      <w:r w:rsidRPr="00954F98">
        <w:rPr>
          <w:rFonts w:ascii="Arial" w:eastAsia="Arial" w:hAnsi="Arial" w:cs="Arial"/>
          <w:sz w:val="18"/>
          <w:szCs w:val="18"/>
        </w:rPr>
        <w:t>Zaleca się, by oznakowanie oferty było następujące:</w:t>
      </w:r>
    </w:p>
    <w:tbl>
      <w:tblPr>
        <w:tblW w:w="9924" w:type="dxa"/>
        <w:tblInd w:w="-459" w:type="dxa"/>
        <w:tblLayout w:type="fixed"/>
        <w:tblLook w:val="04A0" w:firstRow="1" w:lastRow="0" w:firstColumn="1" w:lastColumn="0" w:noHBand="0" w:noVBand="1"/>
      </w:tblPr>
      <w:tblGrid>
        <w:gridCol w:w="9924"/>
      </w:tblGrid>
      <w:tr w:rsidR="00954F98" w14:paraId="22E9D11B" w14:textId="77777777" w:rsidTr="00954F98">
        <w:tc>
          <w:tcPr>
            <w:tcW w:w="9923" w:type="dxa"/>
            <w:tcBorders>
              <w:top w:val="single" w:sz="4" w:space="0" w:color="000000"/>
              <w:left w:val="single" w:sz="4" w:space="0" w:color="000000"/>
              <w:bottom w:val="single" w:sz="4" w:space="0" w:color="000000"/>
              <w:right w:val="single" w:sz="4" w:space="0" w:color="000000"/>
            </w:tcBorders>
            <w:shd w:val="clear" w:color="auto" w:fill="CCCCCC"/>
            <w:hideMark/>
          </w:tcPr>
          <w:p w14:paraId="5FE4F584" w14:textId="2E846323" w:rsidR="00954F98" w:rsidRPr="00463FC4" w:rsidRDefault="00954F98" w:rsidP="00463FC4">
            <w:pPr>
              <w:pStyle w:val="Normalny1"/>
              <w:widowControl w:val="0"/>
              <w:spacing w:line="360" w:lineRule="auto"/>
              <w:jc w:val="center"/>
              <w:rPr>
                <w:b/>
                <w:bCs/>
                <w:sz w:val="18"/>
                <w:szCs w:val="18"/>
              </w:rPr>
            </w:pPr>
            <w:r>
              <w:rPr>
                <w:rFonts w:ascii="Arial" w:hAnsi="Arial" w:cs="Arial"/>
                <w:b/>
                <w:bCs/>
                <w:sz w:val="18"/>
                <w:szCs w:val="18"/>
              </w:rPr>
              <w:t>„</w:t>
            </w:r>
            <w:r w:rsidRPr="00605DBF">
              <w:rPr>
                <w:b/>
                <w:bCs/>
                <w:sz w:val="18"/>
                <w:szCs w:val="18"/>
              </w:rPr>
              <w:t xml:space="preserve">Oferta - Przetarg nieograniczony na zadanie pn. </w:t>
            </w:r>
            <w:r w:rsidR="00463FC4" w:rsidRPr="00605DBF">
              <w:rPr>
                <w:b/>
                <w:bCs/>
                <w:sz w:val="18"/>
                <w:szCs w:val="18"/>
              </w:rPr>
              <w:t>„Elektroniczna archiwizacja materiałów powiatowego zasobu geodezyjnego i kartograficznego”</w:t>
            </w:r>
            <w:r w:rsidR="00463FC4" w:rsidRPr="002B1345">
              <w:rPr>
                <w:b/>
                <w:bCs/>
                <w:sz w:val="18"/>
                <w:szCs w:val="18"/>
              </w:rPr>
              <w:t xml:space="preserve"> </w:t>
            </w:r>
          </w:p>
          <w:p w14:paraId="6DABA710" w14:textId="38F758B8" w:rsidR="00954F98" w:rsidRDefault="00954F98" w:rsidP="00954F98">
            <w:pPr>
              <w:pStyle w:val="Nagwek6"/>
              <w:keepNext w:val="0"/>
              <w:keepLines w:val="0"/>
              <w:tabs>
                <w:tab w:val="left" w:pos="0"/>
              </w:tabs>
              <w:snapToGrid w:val="0"/>
              <w:spacing w:before="0" w:after="0" w:line="360" w:lineRule="auto"/>
              <w:jc w:val="center"/>
              <w:rPr>
                <w:rFonts w:ascii="Arial" w:hAnsi="Arial" w:cs="Arial"/>
                <w:b w:val="0"/>
                <w:bCs w:val="0"/>
                <w:sz w:val="18"/>
                <w:szCs w:val="18"/>
              </w:rPr>
            </w:pPr>
            <w:r>
              <w:rPr>
                <w:rFonts w:ascii="Arial" w:hAnsi="Arial" w:cs="Arial"/>
                <w:bCs w:val="0"/>
                <w:sz w:val="18"/>
                <w:szCs w:val="18"/>
              </w:rPr>
              <w:t xml:space="preserve">– sygn. akt </w:t>
            </w:r>
            <w:r w:rsidR="00463FC4">
              <w:rPr>
                <w:rFonts w:ascii="Arial" w:hAnsi="Arial" w:cs="Arial"/>
                <w:b w:val="0"/>
                <w:bCs w:val="0"/>
                <w:sz w:val="18"/>
                <w:szCs w:val="18"/>
              </w:rPr>
              <w:t>ZAM.272.1.19</w:t>
            </w:r>
            <w:r>
              <w:rPr>
                <w:rFonts w:ascii="Arial" w:hAnsi="Arial" w:cs="Arial"/>
                <w:b w:val="0"/>
                <w:bCs w:val="0"/>
                <w:sz w:val="18"/>
                <w:szCs w:val="18"/>
              </w:rPr>
              <w:t>.2019</w:t>
            </w:r>
          </w:p>
          <w:p w14:paraId="6D34F00B" w14:textId="2EB2F8F4" w:rsidR="00954F98" w:rsidRDefault="00954F98" w:rsidP="000329F5">
            <w:pPr>
              <w:suppressAutoHyphens/>
              <w:snapToGrid w:val="0"/>
              <w:spacing w:line="360" w:lineRule="auto"/>
              <w:ind w:left="-567" w:right="-284"/>
              <w:jc w:val="center"/>
              <w:outlineLvl w:val="5"/>
              <w:rPr>
                <w:rFonts w:ascii="Arial" w:hAnsi="Arial" w:cs="Arial"/>
                <w:b/>
                <w:bCs/>
                <w:sz w:val="18"/>
                <w:szCs w:val="18"/>
                <w:lang w:eastAsia="ar-SA"/>
              </w:rPr>
            </w:pPr>
            <w:r>
              <w:rPr>
                <w:rFonts w:ascii="Arial" w:hAnsi="Arial" w:cs="Arial"/>
                <w:sz w:val="18"/>
                <w:szCs w:val="18"/>
              </w:rPr>
              <w:t>Nie otwierać przed</w:t>
            </w:r>
            <w:r w:rsidRPr="000329F5">
              <w:rPr>
                <w:rFonts w:ascii="Arial" w:hAnsi="Arial" w:cs="Arial"/>
                <w:b/>
                <w:sz w:val="18"/>
                <w:szCs w:val="18"/>
              </w:rPr>
              <w:t xml:space="preserve"> </w:t>
            </w:r>
            <w:r w:rsidR="00354C71" w:rsidRPr="00354C71">
              <w:rPr>
                <w:rFonts w:ascii="Arial" w:hAnsi="Arial" w:cs="Arial"/>
                <w:b/>
                <w:sz w:val="18"/>
                <w:szCs w:val="18"/>
                <w:highlight w:val="yellow"/>
              </w:rPr>
              <w:t>05</w:t>
            </w:r>
            <w:r w:rsidR="00463FC4" w:rsidRPr="00354C71">
              <w:rPr>
                <w:rFonts w:ascii="Arial" w:hAnsi="Arial" w:cs="Arial"/>
                <w:b/>
                <w:sz w:val="18"/>
                <w:szCs w:val="18"/>
                <w:highlight w:val="yellow"/>
              </w:rPr>
              <w:t>.12</w:t>
            </w:r>
            <w:r w:rsidR="000329F5" w:rsidRPr="00354C71">
              <w:rPr>
                <w:rFonts w:ascii="Arial" w:hAnsi="Arial" w:cs="Arial"/>
                <w:b/>
                <w:sz w:val="18"/>
                <w:szCs w:val="18"/>
                <w:highlight w:val="yellow"/>
              </w:rPr>
              <w:t xml:space="preserve">.2019 r. </w:t>
            </w:r>
            <w:r w:rsidRPr="00354C71">
              <w:rPr>
                <w:rFonts w:ascii="Arial" w:hAnsi="Arial" w:cs="Arial"/>
                <w:b/>
                <w:sz w:val="18"/>
                <w:szCs w:val="18"/>
                <w:highlight w:val="yellow"/>
              </w:rPr>
              <w:t xml:space="preserve">godz. </w:t>
            </w:r>
            <w:r w:rsidR="00463FC4" w:rsidRPr="00354C71">
              <w:rPr>
                <w:rFonts w:ascii="Arial" w:hAnsi="Arial" w:cs="Arial"/>
                <w:b/>
                <w:bCs/>
                <w:sz w:val="18"/>
                <w:szCs w:val="18"/>
                <w:highlight w:val="yellow"/>
              </w:rPr>
              <w:t>10</w:t>
            </w:r>
            <w:r w:rsidRPr="00354C71">
              <w:rPr>
                <w:rFonts w:ascii="Arial" w:hAnsi="Arial" w:cs="Arial"/>
                <w:b/>
                <w:bCs/>
                <w:sz w:val="18"/>
                <w:szCs w:val="18"/>
                <w:highlight w:val="yellow"/>
              </w:rPr>
              <w:t>:10</w:t>
            </w:r>
          </w:p>
        </w:tc>
      </w:tr>
    </w:tbl>
    <w:p w14:paraId="66ED2138" w14:textId="2502574E" w:rsidR="00954F98" w:rsidRDefault="00954F98" w:rsidP="0072589C">
      <w:pPr>
        <w:numPr>
          <w:ilvl w:val="0"/>
          <w:numId w:val="46"/>
        </w:numPr>
        <w:spacing w:line="360" w:lineRule="auto"/>
        <w:ind w:left="142" w:right="-284" w:hanging="284"/>
        <w:jc w:val="both"/>
        <w:rPr>
          <w:rFonts w:ascii="Arial" w:eastAsia="Calibri" w:hAnsi="Arial" w:cs="Arial"/>
          <w:sz w:val="18"/>
          <w:szCs w:val="18"/>
          <w:lang w:eastAsia="en-US"/>
        </w:rPr>
      </w:pPr>
      <w:r w:rsidRPr="00954F98">
        <w:rPr>
          <w:rFonts w:ascii="Arial" w:eastAsia="Calibri" w:hAnsi="Arial" w:cs="Arial"/>
          <w:sz w:val="18"/>
          <w:szCs w:val="18"/>
          <w:lang w:eastAsia="en-US"/>
        </w:rPr>
        <w:t>Oferty złożone po terminie będą niezwłocznie zwrócone Wykonawcom.</w:t>
      </w:r>
    </w:p>
    <w:p w14:paraId="32205EDA" w14:textId="7C7839A8" w:rsidR="00954F98" w:rsidRDefault="00954F98" w:rsidP="0072589C">
      <w:pPr>
        <w:numPr>
          <w:ilvl w:val="0"/>
          <w:numId w:val="46"/>
        </w:numPr>
        <w:spacing w:line="360" w:lineRule="auto"/>
        <w:ind w:left="142" w:right="-284" w:hanging="284"/>
        <w:jc w:val="both"/>
        <w:rPr>
          <w:rFonts w:ascii="Arial" w:eastAsia="Calibri" w:hAnsi="Arial" w:cs="Arial"/>
          <w:sz w:val="18"/>
          <w:szCs w:val="18"/>
          <w:lang w:eastAsia="en-US"/>
        </w:rPr>
      </w:pPr>
      <w:r w:rsidRPr="00954F98">
        <w:rPr>
          <w:rFonts w:ascii="Arial" w:eastAsia="Calibri" w:hAnsi="Arial" w:cs="Arial"/>
          <w:sz w:val="18"/>
          <w:szCs w:val="18"/>
          <w:lang w:eastAsia="en-US"/>
        </w:rPr>
        <w:t xml:space="preserve">Miejsce otwarcia ofert w siedzibie Zamawiającego: </w:t>
      </w:r>
    </w:p>
    <w:p w14:paraId="38BE859C" w14:textId="297C4B16" w:rsidR="00954F98" w:rsidRDefault="00954F98" w:rsidP="00954F98">
      <w:pPr>
        <w:spacing w:line="360" w:lineRule="auto"/>
        <w:ind w:left="-567" w:right="-284"/>
        <w:jc w:val="both"/>
        <w:rPr>
          <w:rFonts w:ascii="Arial" w:hAnsi="Arial" w:cs="Arial"/>
          <w:b/>
          <w:sz w:val="18"/>
          <w:szCs w:val="18"/>
          <w:lang w:eastAsia="ar-SA"/>
        </w:rPr>
      </w:pPr>
      <w:r>
        <w:rPr>
          <w:rFonts w:ascii="Arial" w:hAnsi="Arial" w:cs="Arial"/>
          <w:b/>
          <w:sz w:val="18"/>
          <w:szCs w:val="18"/>
        </w:rPr>
        <w:t>Starostwo Powiatowe w Brzegu adres: ul. Robotnicza 20, 49-300 Brzeg, sala 402</w:t>
      </w:r>
    </w:p>
    <w:p w14:paraId="0018848C" w14:textId="5F10237B" w:rsidR="00954F98" w:rsidRDefault="00954F98" w:rsidP="00954F98">
      <w:pPr>
        <w:spacing w:line="360" w:lineRule="auto"/>
        <w:ind w:left="-567" w:right="-284"/>
        <w:jc w:val="both"/>
        <w:rPr>
          <w:rFonts w:ascii="Arial" w:eastAsia="Calibri" w:hAnsi="Arial" w:cs="Arial"/>
          <w:sz w:val="18"/>
          <w:szCs w:val="18"/>
          <w:lang w:eastAsia="en-US"/>
        </w:rPr>
      </w:pPr>
      <w:r>
        <w:rPr>
          <w:rFonts w:ascii="Arial" w:eastAsia="Calibri" w:hAnsi="Arial" w:cs="Arial"/>
          <w:sz w:val="18"/>
          <w:szCs w:val="18"/>
          <w:lang w:eastAsia="en-US"/>
        </w:rPr>
        <w:t>dnia</w:t>
      </w:r>
      <w:r>
        <w:rPr>
          <w:rFonts w:ascii="Arial" w:eastAsia="Calibri" w:hAnsi="Arial" w:cs="Arial"/>
          <w:b/>
          <w:sz w:val="18"/>
          <w:szCs w:val="18"/>
          <w:lang w:eastAsia="en-US"/>
        </w:rPr>
        <w:t xml:space="preserve"> </w:t>
      </w:r>
      <w:r w:rsidR="00354C71" w:rsidRPr="00354C71">
        <w:rPr>
          <w:rFonts w:ascii="Arial" w:eastAsia="Calibri" w:hAnsi="Arial" w:cs="Arial"/>
          <w:b/>
          <w:sz w:val="18"/>
          <w:szCs w:val="18"/>
          <w:highlight w:val="yellow"/>
          <w:lang w:eastAsia="en-US"/>
        </w:rPr>
        <w:t>05</w:t>
      </w:r>
      <w:r w:rsidR="00463FC4" w:rsidRPr="00354C71">
        <w:rPr>
          <w:rFonts w:ascii="Arial" w:eastAsia="Calibri" w:hAnsi="Arial" w:cs="Arial"/>
          <w:b/>
          <w:sz w:val="18"/>
          <w:szCs w:val="18"/>
          <w:highlight w:val="yellow"/>
          <w:lang w:eastAsia="en-US"/>
        </w:rPr>
        <w:t>.12</w:t>
      </w:r>
      <w:r w:rsidR="000329F5" w:rsidRPr="00354C71">
        <w:rPr>
          <w:rFonts w:ascii="Arial" w:eastAsia="Calibri" w:hAnsi="Arial" w:cs="Arial"/>
          <w:b/>
          <w:sz w:val="18"/>
          <w:szCs w:val="18"/>
          <w:highlight w:val="yellow"/>
          <w:lang w:eastAsia="en-US"/>
        </w:rPr>
        <w:t xml:space="preserve">.2019 </w:t>
      </w:r>
      <w:r w:rsidRPr="00354C71">
        <w:rPr>
          <w:rFonts w:ascii="Arial" w:eastAsia="Calibri" w:hAnsi="Arial" w:cs="Arial"/>
          <w:sz w:val="18"/>
          <w:szCs w:val="18"/>
          <w:highlight w:val="yellow"/>
          <w:lang w:eastAsia="en-US"/>
        </w:rPr>
        <w:t>r.</w:t>
      </w:r>
      <w:r w:rsidRPr="00354C71">
        <w:rPr>
          <w:rFonts w:ascii="Arial" w:eastAsia="Calibri" w:hAnsi="Arial" w:cs="Arial"/>
          <w:b/>
          <w:sz w:val="18"/>
          <w:szCs w:val="18"/>
          <w:highlight w:val="yellow"/>
          <w:lang w:eastAsia="en-US"/>
        </w:rPr>
        <w:t xml:space="preserve"> </w:t>
      </w:r>
      <w:r w:rsidRPr="00354C71">
        <w:rPr>
          <w:rFonts w:ascii="Arial" w:eastAsia="Calibri" w:hAnsi="Arial" w:cs="Arial"/>
          <w:sz w:val="18"/>
          <w:szCs w:val="18"/>
          <w:highlight w:val="yellow"/>
          <w:lang w:eastAsia="en-US"/>
        </w:rPr>
        <w:t>godz.</w:t>
      </w:r>
      <w:r w:rsidRPr="00354C71">
        <w:rPr>
          <w:rFonts w:ascii="Arial" w:eastAsia="Calibri" w:hAnsi="Arial" w:cs="Arial"/>
          <w:b/>
          <w:color w:val="0000FF"/>
          <w:sz w:val="18"/>
          <w:szCs w:val="18"/>
          <w:highlight w:val="yellow"/>
          <w:lang w:eastAsia="en-US"/>
        </w:rPr>
        <w:t xml:space="preserve"> </w:t>
      </w:r>
      <w:r w:rsidR="00463FC4" w:rsidRPr="00354C71">
        <w:rPr>
          <w:rFonts w:ascii="Arial" w:eastAsia="Calibri" w:hAnsi="Arial" w:cs="Arial"/>
          <w:b/>
          <w:sz w:val="18"/>
          <w:szCs w:val="18"/>
          <w:highlight w:val="yellow"/>
          <w:lang w:eastAsia="en-US"/>
        </w:rPr>
        <w:t>10</w:t>
      </w:r>
      <w:r w:rsidRPr="00354C71">
        <w:rPr>
          <w:rFonts w:ascii="Arial" w:eastAsia="Calibri" w:hAnsi="Arial" w:cs="Arial"/>
          <w:b/>
          <w:sz w:val="18"/>
          <w:szCs w:val="18"/>
          <w:highlight w:val="yellow"/>
          <w:lang w:eastAsia="en-US"/>
        </w:rPr>
        <w:t>:10</w:t>
      </w:r>
      <w:r w:rsidRPr="00354C71">
        <w:rPr>
          <w:rFonts w:ascii="Arial" w:eastAsia="Calibri" w:hAnsi="Arial" w:cs="Arial"/>
          <w:sz w:val="18"/>
          <w:szCs w:val="18"/>
          <w:highlight w:val="yellow"/>
          <w:lang w:eastAsia="en-US"/>
        </w:rPr>
        <w:t>.</w:t>
      </w:r>
    </w:p>
    <w:p w14:paraId="3CE4FCB6" w14:textId="729AE335" w:rsidR="00954F98" w:rsidRDefault="00954F98" w:rsidP="0072589C">
      <w:pPr>
        <w:numPr>
          <w:ilvl w:val="0"/>
          <w:numId w:val="46"/>
        </w:numPr>
        <w:spacing w:line="360" w:lineRule="auto"/>
        <w:ind w:left="142" w:right="-284" w:hanging="284"/>
        <w:jc w:val="both"/>
        <w:rPr>
          <w:rFonts w:ascii="Arial" w:eastAsia="Calibri" w:hAnsi="Arial" w:cs="Arial"/>
          <w:sz w:val="18"/>
          <w:szCs w:val="18"/>
          <w:lang w:eastAsia="en-US"/>
        </w:rPr>
      </w:pPr>
      <w:r w:rsidRPr="00954F98">
        <w:rPr>
          <w:rFonts w:ascii="Arial" w:eastAsia="Calibri" w:hAnsi="Arial" w:cs="Arial"/>
          <w:sz w:val="18"/>
          <w:szCs w:val="18"/>
          <w:lang w:eastAsia="en-US"/>
        </w:rPr>
        <w:t xml:space="preserve">Wykonawcy swoje oferty mogą przesłać drogą pocztową lub kurierską </w:t>
      </w:r>
      <w:r w:rsidRPr="00954F98">
        <w:rPr>
          <w:rFonts w:ascii="Arial" w:eastAsia="Calibri" w:hAnsi="Arial" w:cs="Arial"/>
          <w:b/>
          <w:bCs/>
          <w:sz w:val="18"/>
          <w:szCs w:val="18"/>
          <w:lang w:eastAsia="en-US"/>
        </w:rPr>
        <w:t>pod warunkiem, że wpłyną one do siedziby Zamawiającego – kancelaria ogólna, w godzinach jego pracy do upływu terminu przewidzianego na składanie ofert</w:t>
      </w:r>
      <w:r w:rsidRPr="00954F98">
        <w:rPr>
          <w:rFonts w:ascii="Arial" w:eastAsia="Calibri" w:hAnsi="Arial" w:cs="Arial"/>
          <w:bCs/>
          <w:sz w:val="18"/>
          <w:szCs w:val="18"/>
          <w:lang w:eastAsia="en-US"/>
        </w:rPr>
        <w:t>.</w:t>
      </w:r>
      <w:r w:rsidRPr="00954F98">
        <w:rPr>
          <w:rFonts w:ascii="Arial" w:eastAsia="Calibri" w:hAnsi="Arial" w:cs="Arial"/>
          <w:sz w:val="18"/>
          <w:szCs w:val="18"/>
          <w:lang w:eastAsia="en-US"/>
        </w:rPr>
        <w:t xml:space="preserve"> W przeciwnym razie oferty, które wpłyną do innych komórek organizacyjnych, lub po godzinach pracy mogą zostać z tego powodu niezarejestrowane w wyznaczonym czasie i </w:t>
      </w:r>
      <w:r w:rsidRPr="001D7ACA">
        <w:rPr>
          <w:rFonts w:ascii="Arial" w:eastAsia="Calibri" w:hAnsi="Arial" w:cs="Arial"/>
          <w:sz w:val="18"/>
          <w:szCs w:val="18"/>
          <w:u w:val="single"/>
          <w:lang w:eastAsia="en-US"/>
        </w:rPr>
        <w:t>zgodnie z art. 84 ust. 2 ustawy Pzp w postępowaniu o udzielenie zamówienia o wartości mniejszej niż kwoty określone w przepisach wydanych na podstawie art. 11 ust. 8 ustawy Pzp,</w:t>
      </w:r>
      <w:r w:rsidRPr="00954F98">
        <w:rPr>
          <w:rFonts w:ascii="Arial" w:eastAsia="Calibri" w:hAnsi="Arial" w:cs="Arial"/>
          <w:sz w:val="18"/>
          <w:szCs w:val="18"/>
          <w:lang w:eastAsia="en-US"/>
        </w:rPr>
        <w:t xml:space="preserve"> Zamawiający niezwłocznie zwróci ofertę, która została złożona po terminie.</w:t>
      </w:r>
    </w:p>
    <w:p w14:paraId="37BFAAFC" w14:textId="40058268" w:rsidR="00954F98" w:rsidRDefault="00954F98" w:rsidP="0072589C">
      <w:pPr>
        <w:numPr>
          <w:ilvl w:val="0"/>
          <w:numId w:val="46"/>
        </w:numPr>
        <w:spacing w:line="360" w:lineRule="auto"/>
        <w:ind w:left="142" w:right="-284" w:hanging="284"/>
        <w:jc w:val="both"/>
        <w:rPr>
          <w:rFonts w:ascii="Arial" w:eastAsia="Calibri" w:hAnsi="Arial" w:cs="Arial"/>
          <w:sz w:val="18"/>
          <w:szCs w:val="18"/>
          <w:lang w:eastAsia="en-US"/>
        </w:rPr>
      </w:pPr>
      <w:r w:rsidRPr="001D7ACA">
        <w:rPr>
          <w:rFonts w:ascii="Arial" w:eastAsia="Calibri" w:hAnsi="Arial" w:cs="Arial"/>
          <w:sz w:val="18"/>
          <w:szCs w:val="18"/>
          <w:lang w:eastAsia="en-US"/>
        </w:rPr>
        <w:t xml:space="preserve">Wybór drogi pocztowej dla przesłania oferty następuje na </w:t>
      </w:r>
      <w:r w:rsidRPr="001D7ACA">
        <w:rPr>
          <w:rFonts w:ascii="Arial" w:eastAsia="Calibri" w:hAnsi="Arial" w:cs="Arial"/>
          <w:b/>
          <w:sz w:val="18"/>
          <w:szCs w:val="18"/>
          <w:lang w:eastAsia="en-US"/>
        </w:rPr>
        <w:t>ryzyko Wykonawcy</w:t>
      </w:r>
      <w:r w:rsidRPr="001D7ACA">
        <w:rPr>
          <w:rFonts w:ascii="Arial" w:eastAsia="Calibri" w:hAnsi="Arial" w:cs="Arial"/>
          <w:sz w:val="18"/>
          <w:szCs w:val="18"/>
          <w:lang w:eastAsia="en-US"/>
        </w:rPr>
        <w:t xml:space="preserve">. Wykonawca winien we własnym interesie, w taki sposób przygotować przesyłkę, aby w stopniu maksymalnym zapobiec jej uszkodzeniu w czasie transportu. </w:t>
      </w:r>
    </w:p>
    <w:p w14:paraId="4F0F495B" w14:textId="33F01FA9" w:rsidR="00954F98" w:rsidRDefault="00954F98" w:rsidP="0072589C">
      <w:pPr>
        <w:numPr>
          <w:ilvl w:val="0"/>
          <w:numId w:val="46"/>
        </w:numPr>
        <w:spacing w:line="360" w:lineRule="auto"/>
        <w:ind w:left="142" w:right="-284" w:hanging="284"/>
        <w:jc w:val="both"/>
        <w:rPr>
          <w:rFonts w:ascii="Arial" w:eastAsia="Calibri" w:hAnsi="Arial" w:cs="Arial"/>
          <w:sz w:val="18"/>
          <w:szCs w:val="18"/>
          <w:lang w:eastAsia="en-US"/>
        </w:rPr>
      </w:pPr>
      <w:r w:rsidRPr="001D7ACA">
        <w:rPr>
          <w:rFonts w:ascii="Arial" w:eastAsia="Calibri" w:hAnsi="Arial" w:cs="Arial"/>
          <w:sz w:val="18"/>
          <w:szCs w:val="18"/>
          <w:lang w:eastAsia="en-US"/>
        </w:rPr>
        <w:t>Wykonawca na życzenie otrzyma potwierdzenie złożenia oferty z datą i godziną wpływu.</w:t>
      </w:r>
    </w:p>
    <w:p w14:paraId="187E10A9" w14:textId="123E0770" w:rsidR="00954F98" w:rsidRDefault="00954F98" w:rsidP="0072589C">
      <w:pPr>
        <w:numPr>
          <w:ilvl w:val="0"/>
          <w:numId w:val="46"/>
        </w:numPr>
        <w:spacing w:line="360" w:lineRule="auto"/>
        <w:ind w:left="142" w:right="-284" w:hanging="284"/>
        <w:jc w:val="both"/>
        <w:rPr>
          <w:rFonts w:ascii="Arial" w:eastAsia="Calibri" w:hAnsi="Arial" w:cs="Arial"/>
          <w:sz w:val="18"/>
          <w:szCs w:val="18"/>
          <w:lang w:eastAsia="en-US"/>
        </w:rPr>
      </w:pPr>
      <w:r w:rsidRPr="001D7ACA">
        <w:rPr>
          <w:rFonts w:ascii="Arial" w:eastAsia="Calibri" w:hAnsi="Arial" w:cs="Arial"/>
          <w:sz w:val="18"/>
          <w:szCs w:val="18"/>
          <w:lang w:eastAsia="en-US"/>
        </w:rPr>
        <w:t>Sesja otwarcia ofert. Bezpośrednio przed otwarciem ofert Zamawiający przekaże zebranym Wykon</w:t>
      </w:r>
      <w:r w:rsidR="001D7ACA">
        <w:rPr>
          <w:rFonts w:ascii="Arial" w:eastAsia="Calibri" w:hAnsi="Arial" w:cs="Arial"/>
          <w:sz w:val="18"/>
          <w:szCs w:val="18"/>
          <w:lang w:eastAsia="en-US"/>
        </w:rPr>
        <w:t>awcom informację</w:t>
      </w:r>
      <w:r w:rsidRPr="001D7ACA">
        <w:rPr>
          <w:rFonts w:ascii="Arial" w:eastAsia="Calibri" w:hAnsi="Arial" w:cs="Arial"/>
          <w:sz w:val="18"/>
          <w:szCs w:val="18"/>
          <w:lang w:eastAsia="en-US"/>
        </w:rPr>
        <w:t xml:space="preserve"> o wysokości kwoty, jaką zamierza przeznaczyć na sfinansowanie zamówienia. </w:t>
      </w:r>
    </w:p>
    <w:p w14:paraId="3751ECC0" w14:textId="2E80B1A0" w:rsidR="00954F98" w:rsidRDefault="00954F98" w:rsidP="0072589C">
      <w:pPr>
        <w:numPr>
          <w:ilvl w:val="0"/>
          <w:numId w:val="46"/>
        </w:numPr>
        <w:spacing w:line="360" w:lineRule="auto"/>
        <w:ind w:left="142" w:right="-284" w:hanging="284"/>
        <w:jc w:val="both"/>
        <w:rPr>
          <w:rFonts w:ascii="Arial" w:eastAsia="Calibri" w:hAnsi="Arial" w:cs="Arial"/>
          <w:sz w:val="18"/>
          <w:szCs w:val="18"/>
          <w:lang w:eastAsia="en-US"/>
        </w:rPr>
      </w:pPr>
      <w:r w:rsidRPr="001D7ACA">
        <w:rPr>
          <w:rFonts w:ascii="Arial" w:eastAsia="Calibri" w:hAnsi="Arial" w:cs="Arial"/>
          <w:sz w:val="18"/>
          <w:szCs w:val="18"/>
          <w:lang w:eastAsia="en-US"/>
        </w:rPr>
        <w:t>Otwarcie ofert jest jawne i nastąpi bezpośrednio po odczytaniu ww. informacji. Podczas otwarcia zostaną podane  informacje zgodnie z art. 86 ust. 4 ustawy Pzp tj.: nazwa i siedziba Wykonawcy, którego oferta jest otwierana, cena,</w:t>
      </w:r>
      <w:r w:rsidR="0041353E">
        <w:rPr>
          <w:rFonts w:ascii="Arial" w:eastAsia="Calibri" w:hAnsi="Arial" w:cs="Arial"/>
          <w:sz w:val="18"/>
          <w:szCs w:val="18"/>
          <w:lang w:eastAsia="en-US"/>
        </w:rPr>
        <w:br/>
      </w:r>
      <w:r w:rsidRPr="001D7ACA">
        <w:rPr>
          <w:rFonts w:ascii="Arial" w:eastAsia="Calibri" w:hAnsi="Arial" w:cs="Arial"/>
          <w:sz w:val="18"/>
          <w:szCs w:val="18"/>
          <w:lang w:eastAsia="en-US"/>
        </w:rPr>
        <w:t>a także termin wykonania zamówienia, okres gwarancji, warunki płatności.</w:t>
      </w:r>
    </w:p>
    <w:p w14:paraId="5CF454EB" w14:textId="0BB04649" w:rsidR="00954F98" w:rsidRPr="001D7ACA" w:rsidRDefault="00954F98" w:rsidP="0072589C">
      <w:pPr>
        <w:numPr>
          <w:ilvl w:val="0"/>
          <w:numId w:val="46"/>
        </w:numPr>
        <w:spacing w:line="360" w:lineRule="auto"/>
        <w:ind w:left="142" w:right="-284" w:hanging="284"/>
        <w:jc w:val="both"/>
        <w:rPr>
          <w:rFonts w:ascii="Arial" w:eastAsia="Calibri" w:hAnsi="Arial" w:cs="Arial"/>
          <w:sz w:val="18"/>
          <w:szCs w:val="18"/>
          <w:lang w:eastAsia="en-US"/>
        </w:rPr>
      </w:pPr>
      <w:r w:rsidRPr="001D7ACA">
        <w:rPr>
          <w:rFonts w:ascii="Arial" w:eastAsia="Calibri" w:hAnsi="Arial" w:cs="Arial"/>
          <w:sz w:val="18"/>
          <w:szCs w:val="18"/>
          <w:lang w:eastAsia="en-US"/>
        </w:rPr>
        <w:t xml:space="preserve">Niezwłocznie po otwarciu ofert Zamawiający zamieszcza na stronie internetowej informacje dotyczące: </w:t>
      </w:r>
    </w:p>
    <w:p w14:paraId="246AAD0A" w14:textId="77777777" w:rsidR="00954F98" w:rsidRDefault="00954F98" w:rsidP="00954F98">
      <w:pPr>
        <w:spacing w:line="360" w:lineRule="auto"/>
        <w:ind w:left="-567" w:right="-284"/>
        <w:jc w:val="both"/>
        <w:rPr>
          <w:rFonts w:ascii="Arial" w:eastAsia="Calibri" w:hAnsi="Arial" w:cs="Arial"/>
          <w:sz w:val="18"/>
          <w:szCs w:val="18"/>
          <w:lang w:eastAsia="en-US"/>
        </w:rPr>
      </w:pPr>
      <w:r>
        <w:rPr>
          <w:rFonts w:ascii="Arial" w:eastAsia="Calibri" w:hAnsi="Arial" w:cs="Arial"/>
          <w:sz w:val="18"/>
          <w:szCs w:val="18"/>
          <w:lang w:eastAsia="en-US"/>
        </w:rPr>
        <w:t xml:space="preserve">1) kwoty, jaką zamierza przeznaczyć na sfinansowanie zamówienia; </w:t>
      </w:r>
    </w:p>
    <w:p w14:paraId="2B7D212A" w14:textId="77777777" w:rsidR="00954F98" w:rsidRDefault="00954F98" w:rsidP="00954F98">
      <w:pPr>
        <w:spacing w:line="360" w:lineRule="auto"/>
        <w:ind w:left="-567" w:right="-284"/>
        <w:jc w:val="both"/>
        <w:rPr>
          <w:rFonts w:ascii="Arial" w:eastAsia="Calibri" w:hAnsi="Arial" w:cs="Arial"/>
          <w:sz w:val="18"/>
          <w:szCs w:val="18"/>
          <w:lang w:eastAsia="en-US"/>
        </w:rPr>
      </w:pPr>
      <w:r>
        <w:rPr>
          <w:rFonts w:ascii="Arial" w:eastAsia="Calibri" w:hAnsi="Arial" w:cs="Arial"/>
          <w:sz w:val="18"/>
          <w:szCs w:val="18"/>
          <w:lang w:eastAsia="en-US"/>
        </w:rPr>
        <w:t xml:space="preserve">2) firm oraz adresów Wykonawców, którzy złożyli oferty w terminie; </w:t>
      </w:r>
    </w:p>
    <w:p w14:paraId="7A6E1B80" w14:textId="77777777" w:rsidR="00954F98" w:rsidRDefault="00954F98" w:rsidP="00954F98">
      <w:pPr>
        <w:spacing w:line="360" w:lineRule="auto"/>
        <w:ind w:left="-567" w:right="-284"/>
        <w:jc w:val="both"/>
        <w:rPr>
          <w:rFonts w:ascii="Arial" w:eastAsia="Calibri" w:hAnsi="Arial" w:cs="Arial"/>
          <w:sz w:val="18"/>
          <w:szCs w:val="18"/>
          <w:lang w:eastAsia="en-US"/>
        </w:rPr>
      </w:pPr>
      <w:r>
        <w:rPr>
          <w:rFonts w:ascii="Arial" w:eastAsia="Calibri" w:hAnsi="Arial" w:cs="Arial"/>
          <w:sz w:val="18"/>
          <w:szCs w:val="18"/>
          <w:lang w:eastAsia="en-US"/>
        </w:rPr>
        <w:t>3) ceny, terminu wykonania zamówienia, okresu gwarancji i warunków płatności zawartych w ofertach.</w:t>
      </w:r>
    </w:p>
    <w:p w14:paraId="3F2B43E9" w14:textId="77777777" w:rsidR="00954F98" w:rsidRPr="004A05BE" w:rsidRDefault="00954F98" w:rsidP="00954F98">
      <w:pPr>
        <w:suppressAutoHyphens/>
        <w:overflowPunct w:val="0"/>
        <w:autoSpaceDE w:val="0"/>
        <w:spacing w:line="360" w:lineRule="auto"/>
        <w:jc w:val="both"/>
        <w:textAlignment w:val="baseline"/>
        <w:rPr>
          <w:rFonts w:ascii="Arial" w:hAnsi="Arial" w:cs="Arial"/>
          <w:b/>
          <w:bCs/>
          <w:sz w:val="18"/>
          <w:szCs w:val="18"/>
          <w:u w:val="single"/>
        </w:rPr>
      </w:pPr>
    </w:p>
    <w:p w14:paraId="6FBED77E" w14:textId="77777777" w:rsidR="006760FE" w:rsidRDefault="006760FE" w:rsidP="001D7ACA">
      <w:pPr>
        <w:pStyle w:val="Normalny1"/>
        <w:widowControl w:val="0"/>
        <w:shd w:val="clear" w:color="auto" w:fill="EEECE1" w:themeFill="background2"/>
        <w:tabs>
          <w:tab w:val="left" w:pos="284"/>
        </w:tabs>
        <w:spacing w:after="240" w:line="360" w:lineRule="auto"/>
        <w:rPr>
          <w:rFonts w:ascii="Arial" w:hAnsi="Arial" w:cs="Arial"/>
          <w:b/>
          <w:bCs/>
          <w:color w:val="000000"/>
          <w:u w:val="single"/>
        </w:rPr>
      </w:pPr>
      <w:r>
        <w:rPr>
          <w:rFonts w:ascii="Arial" w:hAnsi="Arial" w:cs="Arial"/>
          <w:b/>
          <w:bCs/>
          <w:color w:val="000000"/>
          <w:u w:val="single"/>
        </w:rPr>
        <w:t>Rozdział XI</w:t>
      </w:r>
      <w:r w:rsidR="00F75C83">
        <w:rPr>
          <w:rFonts w:ascii="Arial" w:hAnsi="Arial" w:cs="Arial"/>
          <w:b/>
          <w:bCs/>
          <w:color w:val="000000"/>
          <w:u w:val="single"/>
        </w:rPr>
        <w:t>I</w:t>
      </w:r>
      <w:r>
        <w:rPr>
          <w:rFonts w:ascii="Arial" w:hAnsi="Arial" w:cs="Arial"/>
          <w:b/>
          <w:bCs/>
          <w:color w:val="000000"/>
          <w:u w:val="single"/>
        </w:rPr>
        <w:t>. Opis sposobu obliczenia ceny</w:t>
      </w:r>
    </w:p>
    <w:p w14:paraId="590CA9AD" w14:textId="7F890458" w:rsidR="001D7ACA" w:rsidRDefault="001D7ACA" w:rsidP="0072589C">
      <w:pPr>
        <w:numPr>
          <w:ilvl w:val="0"/>
          <w:numId w:val="47"/>
        </w:numPr>
        <w:spacing w:line="360" w:lineRule="auto"/>
        <w:ind w:left="284" w:right="-284" w:hanging="284"/>
        <w:jc w:val="both"/>
        <w:rPr>
          <w:rFonts w:ascii="Arial" w:hAnsi="Arial" w:cs="Arial"/>
          <w:sz w:val="18"/>
          <w:szCs w:val="18"/>
        </w:rPr>
      </w:pPr>
      <w:r w:rsidRPr="001D7ACA">
        <w:rPr>
          <w:rFonts w:ascii="Arial" w:hAnsi="Arial" w:cs="Arial"/>
          <w:sz w:val="18"/>
          <w:szCs w:val="18"/>
        </w:rPr>
        <w:t xml:space="preserve">Wynagrodzenie Wykonawcy jest wynagrodzeniem w formie </w:t>
      </w:r>
      <w:r w:rsidRPr="001D7ACA">
        <w:rPr>
          <w:rFonts w:ascii="Arial" w:hAnsi="Arial" w:cs="Arial"/>
          <w:b/>
          <w:sz w:val="18"/>
          <w:szCs w:val="18"/>
        </w:rPr>
        <w:t>ryczałtu</w:t>
      </w:r>
      <w:r w:rsidRPr="001D7ACA">
        <w:rPr>
          <w:rFonts w:ascii="Arial" w:hAnsi="Arial" w:cs="Arial"/>
          <w:sz w:val="18"/>
          <w:szCs w:val="18"/>
        </w:rPr>
        <w:t>. Obejmuje wszystkie koszty niezbędne do prawidłowego wykonania niniejszej umowy wynikające wprost z opisu przedmiotu zamówienia, jak również wszelkie inne koszty, w tym w szczególności koszt pomiarów, dostawy, załadunku, rozładunku, opakowania, instalacji, ubezpieczenia, transportu, wniesienia, zmontowania oraz rozmieszczenia, koszty zabezpieczenia</w:t>
      </w:r>
      <w:r w:rsidR="0041353E">
        <w:rPr>
          <w:rFonts w:ascii="Arial" w:hAnsi="Arial" w:cs="Arial"/>
          <w:sz w:val="18"/>
          <w:szCs w:val="18"/>
        </w:rPr>
        <w:br/>
      </w:r>
      <w:r w:rsidRPr="001D7ACA">
        <w:rPr>
          <w:rFonts w:ascii="Arial" w:hAnsi="Arial" w:cs="Arial"/>
          <w:sz w:val="18"/>
          <w:szCs w:val="18"/>
        </w:rPr>
        <w:t>i naprawy urządzeń z tytułu awarii.</w:t>
      </w:r>
    </w:p>
    <w:p w14:paraId="55D639B2" w14:textId="1D251EF9" w:rsidR="001D7ACA" w:rsidRDefault="001D7ACA" w:rsidP="0072589C">
      <w:pPr>
        <w:numPr>
          <w:ilvl w:val="0"/>
          <w:numId w:val="47"/>
        </w:numPr>
        <w:spacing w:line="360" w:lineRule="auto"/>
        <w:ind w:left="284" w:right="-284" w:hanging="284"/>
        <w:jc w:val="both"/>
        <w:rPr>
          <w:rFonts w:ascii="Arial" w:hAnsi="Arial" w:cs="Arial"/>
          <w:sz w:val="18"/>
          <w:szCs w:val="18"/>
        </w:rPr>
      </w:pPr>
      <w:r w:rsidRPr="001D7ACA">
        <w:rPr>
          <w:rFonts w:ascii="Arial" w:hAnsi="Arial" w:cs="Arial"/>
          <w:sz w:val="18"/>
          <w:szCs w:val="18"/>
        </w:rPr>
        <w:t>Wykonawca w przedłożonej ofercie winien zaoferować ryczałtową cenę ostateczną brutto na realizację zadania będącego przedmiotem niniejszego postępowania. Cena oferty musi być wyrażona w złotych polskich – cyfrowo</w:t>
      </w:r>
      <w:r w:rsidR="0041353E">
        <w:rPr>
          <w:rFonts w:ascii="Arial" w:hAnsi="Arial" w:cs="Arial"/>
          <w:sz w:val="18"/>
          <w:szCs w:val="18"/>
        </w:rPr>
        <w:br/>
      </w:r>
      <w:r w:rsidRPr="001D7ACA">
        <w:rPr>
          <w:rFonts w:ascii="Arial" w:hAnsi="Arial" w:cs="Arial"/>
          <w:sz w:val="18"/>
          <w:szCs w:val="18"/>
        </w:rPr>
        <w:t>i słownie. Nie dopuszcza się rozliczeń w walutach obcych. Cena oferty musi zawierać wszystkie koszty niezbędne do wykonania zamówienia. Wykonawca obowiązany jest zawrzeć w cenie oferty obowiązujący podatek VAT. Cena ofertowa pozostaje niezmienna. Wszystkie wartości określone w ofercie muszą być liczone z dokładnością do dwóch miejsc po przecinku.</w:t>
      </w:r>
    </w:p>
    <w:p w14:paraId="1670586E" w14:textId="786D22AE" w:rsidR="001D7ACA" w:rsidRDefault="001D7ACA" w:rsidP="0072589C">
      <w:pPr>
        <w:numPr>
          <w:ilvl w:val="0"/>
          <w:numId w:val="47"/>
        </w:numPr>
        <w:spacing w:line="360" w:lineRule="auto"/>
        <w:ind w:left="284" w:right="-284" w:hanging="284"/>
        <w:jc w:val="both"/>
        <w:rPr>
          <w:rFonts w:ascii="Arial" w:hAnsi="Arial" w:cs="Arial"/>
          <w:sz w:val="18"/>
          <w:szCs w:val="18"/>
        </w:rPr>
      </w:pPr>
      <w:r w:rsidRPr="001D7ACA">
        <w:rPr>
          <w:rFonts w:ascii="Arial" w:hAnsi="Arial" w:cs="Arial"/>
          <w:sz w:val="18"/>
          <w:szCs w:val="18"/>
        </w:rPr>
        <w:t>Szczegółowy zakres zamówienia i sposób wykonania zawarty jest w opisie przedmiotu zamówienia, na podstawie którego Wykonawca wyceni swoje prace. Wykonawca ponosi ryzyko braku wyceny w swojej ofercie elementów wynikających z opisu przedmiotu zamówienia. Umowa na realizację przedmiotu zamówienia będzie umową</w:t>
      </w:r>
      <w:r w:rsidR="00EB0A87">
        <w:rPr>
          <w:rFonts w:ascii="Arial" w:hAnsi="Arial" w:cs="Arial"/>
          <w:sz w:val="18"/>
          <w:szCs w:val="18"/>
        </w:rPr>
        <w:br/>
      </w:r>
      <w:r w:rsidRPr="001D7ACA">
        <w:rPr>
          <w:rFonts w:ascii="Arial" w:hAnsi="Arial" w:cs="Arial"/>
          <w:sz w:val="18"/>
          <w:szCs w:val="18"/>
        </w:rPr>
        <w:t>o wartości wynikającej z oferty potencjalnego Wykonawcy.</w:t>
      </w:r>
    </w:p>
    <w:p w14:paraId="6EFD239D" w14:textId="32C7C091" w:rsidR="001D7ACA" w:rsidRDefault="001D7ACA" w:rsidP="0072589C">
      <w:pPr>
        <w:numPr>
          <w:ilvl w:val="0"/>
          <w:numId w:val="47"/>
        </w:numPr>
        <w:spacing w:line="360" w:lineRule="auto"/>
        <w:ind w:left="284" w:right="-284" w:hanging="284"/>
        <w:jc w:val="both"/>
        <w:rPr>
          <w:rFonts w:ascii="Arial" w:hAnsi="Arial" w:cs="Arial"/>
          <w:sz w:val="18"/>
          <w:szCs w:val="18"/>
        </w:rPr>
      </w:pPr>
      <w:r w:rsidRPr="001D7ACA">
        <w:rPr>
          <w:rFonts w:ascii="Arial" w:hAnsi="Arial" w:cs="Arial"/>
          <w:sz w:val="18"/>
          <w:szCs w:val="18"/>
        </w:rPr>
        <w:t>Cena ofertowa musi zawierać wszystkie koszty związane z realizacją zadania wynikające z opisu przedmiotu zamówienia.</w:t>
      </w:r>
    </w:p>
    <w:p w14:paraId="004C2BF6" w14:textId="3F4702B2" w:rsidR="001D7ACA" w:rsidRDefault="001D7ACA" w:rsidP="0072589C">
      <w:pPr>
        <w:numPr>
          <w:ilvl w:val="0"/>
          <w:numId w:val="47"/>
        </w:numPr>
        <w:spacing w:line="360" w:lineRule="auto"/>
        <w:ind w:left="284" w:right="-284" w:hanging="284"/>
        <w:jc w:val="both"/>
        <w:rPr>
          <w:rFonts w:ascii="Arial" w:hAnsi="Arial" w:cs="Arial"/>
          <w:sz w:val="18"/>
          <w:szCs w:val="18"/>
        </w:rPr>
      </w:pPr>
      <w:r w:rsidRPr="001D7ACA">
        <w:rPr>
          <w:rFonts w:ascii="Arial" w:hAnsi="Arial" w:cs="Arial"/>
          <w:sz w:val="18"/>
          <w:szCs w:val="18"/>
        </w:rPr>
        <w:t>W przypadku, gdy Wykonawca przy wycenie zadania uzna, że są rozbieżności w załączonej przez Zamawiającego dokumentacji powinien zwrócić się do Zamawiającego z zapytaniem w terminie ustawowym</w:t>
      </w:r>
      <w:r w:rsidR="00EB0A87">
        <w:rPr>
          <w:rFonts w:ascii="Arial" w:hAnsi="Arial" w:cs="Arial"/>
          <w:sz w:val="18"/>
          <w:szCs w:val="18"/>
        </w:rPr>
        <w:br/>
      </w:r>
      <w:r w:rsidRPr="001D7ACA">
        <w:rPr>
          <w:rFonts w:ascii="Arial" w:hAnsi="Arial" w:cs="Arial"/>
          <w:sz w:val="18"/>
          <w:szCs w:val="18"/>
        </w:rPr>
        <w:t>wg. ustawy Pzp. Jeżeli Wykonawca nie zwróci się z zapytaniem w tym terminie, Zamawiający uzna, że akceptuje on pełny zakres</w:t>
      </w:r>
      <w:r>
        <w:rPr>
          <w:rFonts w:ascii="Arial" w:hAnsi="Arial" w:cs="Arial"/>
          <w:sz w:val="18"/>
          <w:szCs w:val="18"/>
        </w:rPr>
        <w:t xml:space="preserve"> zadania zawarty  </w:t>
      </w:r>
      <w:r w:rsidRPr="001D7ACA">
        <w:rPr>
          <w:rFonts w:ascii="Arial" w:hAnsi="Arial" w:cs="Arial"/>
          <w:sz w:val="18"/>
          <w:szCs w:val="18"/>
        </w:rPr>
        <w:t xml:space="preserve">w opisie przedmiotu zamówienia oraz, że odzwierciedleniem tego zakresu jest oferta Wykonawcy. Przed obliczeniem ceny oferty Wykonawca powinien dokładnie zapoznać się z opisem przedmiotu zamówienia. </w:t>
      </w:r>
    </w:p>
    <w:p w14:paraId="757F68F0" w14:textId="77777777" w:rsidR="001D7ACA" w:rsidRDefault="001D7ACA" w:rsidP="0072589C">
      <w:pPr>
        <w:numPr>
          <w:ilvl w:val="0"/>
          <w:numId w:val="47"/>
        </w:numPr>
        <w:spacing w:line="360" w:lineRule="auto"/>
        <w:ind w:left="284" w:right="-284" w:hanging="284"/>
        <w:jc w:val="both"/>
        <w:rPr>
          <w:rFonts w:ascii="Arial" w:hAnsi="Arial" w:cs="Arial"/>
          <w:sz w:val="18"/>
          <w:szCs w:val="18"/>
        </w:rPr>
      </w:pPr>
      <w:r w:rsidRPr="001D7ACA">
        <w:rPr>
          <w:rFonts w:ascii="Arial" w:hAnsi="Arial" w:cs="Arial"/>
          <w:sz w:val="18"/>
          <w:szCs w:val="18"/>
        </w:rPr>
        <w:t xml:space="preserve">Cena może być tylko jedna za oferowany przedmiot zamówienia, nie dopuszcza się wariantowości cen. </w:t>
      </w:r>
    </w:p>
    <w:p w14:paraId="610D6651" w14:textId="079D03F7" w:rsidR="001D7ACA" w:rsidRDefault="001D7ACA" w:rsidP="0072589C">
      <w:pPr>
        <w:numPr>
          <w:ilvl w:val="0"/>
          <w:numId w:val="47"/>
        </w:numPr>
        <w:spacing w:line="360" w:lineRule="auto"/>
        <w:ind w:left="284" w:right="-284" w:hanging="284"/>
        <w:jc w:val="both"/>
        <w:rPr>
          <w:rFonts w:ascii="Arial" w:hAnsi="Arial" w:cs="Arial"/>
          <w:sz w:val="18"/>
          <w:szCs w:val="18"/>
        </w:rPr>
      </w:pPr>
      <w:r w:rsidRPr="001D7ACA">
        <w:rPr>
          <w:rFonts w:ascii="Arial" w:hAnsi="Arial" w:cs="Arial"/>
          <w:sz w:val="18"/>
          <w:szCs w:val="18"/>
        </w:rPr>
        <w:t xml:space="preserve"> Zamawiający poprawi w ofercie oczywiste omyłki pisarskie, oczywiste omyłki rachunkowe (z uwzględnieniem konsekwencji rachunkowych dokonanych poprawek) oraz inne omyłki polegające na niezgodności oferty ze specyfikacją istotnych warunków zamówienia, niepowodujące istotnych zmian w treści oferty. Jednocześnie niezwłoc</w:t>
      </w:r>
      <w:r>
        <w:rPr>
          <w:rFonts w:ascii="Arial" w:hAnsi="Arial" w:cs="Arial"/>
          <w:sz w:val="18"/>
          <w:szCs w:val="18"/>
        </w:rPr>
        <w:t xml:space="preserve">znie zawiadomi  </w:t>
      </w:r>
      <w:r w:rsidRPr="001D7ACA">
        <w:rPr>
          <w:rFonts w:ascii="Arial" w:hAnsi="Arial" w:cs="Arial"/>
          <w:sz w:val="18"/>
          <w:szCs w:val="18"/>
        </w:rPr>
        <w:t>o tym Wykonawcę, którego oferta została poprawiona.</w:t>
      </w:r>
    </w:p>
    <w:p w14:paraId="5A1B2194" w14:textId="429293C6" w:rsidR="001D7ACA" w:rsidRDefault="001D7ACA" w:rsidP="0072589C">
      <w:pPr>
        <w:numPr>
          <w:ilvl w:val="0"/>
          <w:numId w:val="47"/>
        </w:numPr>
        <w:spacing w:line="360" w:lineRule="auto"/>
        <w:ind w:left="284" w:right="-284" w:hanging="284"/>
        <w:jc w:val="both"/>
        <w:rPr>
          <w:rFonts w:ascii="Arial" w:hAnsi="Arial" w:cs="Arial"/>
          <w:sz w:val="18"/>
          <w:szCs w:val="18"/>
        </w:rPr>
      </w:pPr>
      <w:r w:rsidRPr="001D7ACA">
        <w:rPr>
          <w:rFonts w:ascii="Arial" w:hAnsi="Arial" w:cs="Arial"/>
          <w:sz w:val="18"/>
          <w:szCs w:val="18"/>
        </w:rPr>
        <w:t xml:space="preserve">W formularzu ofertowym stanowiącym </w:t>
      </w:r>
      <w:r w:rsidRPr="001D7ACA">
        <w:rPr>
          <w:rFonts w:ascii="Arial" w:hAnsi="Arial" w:cs="Arial"/>
          <w:iCs/>
          <w:sz w:val="18"/>
          <w:szCs w:val="18"/>
        </w:rPr>
        <w:t xml:space="preserve">załącznik nr 1 </w:t>
      </w:r>
      <w:r w:rsidRPr="001D7ACA">
        <w:rPr>
          <w:rFonts w:ascii="Arial" w:hAnsi="Arial" w:cs="Arial"/>
          <w:sz w:val="18"/>
          <w:szCs w:val="18"/>
        </w:rPr>
        <w:t xml:space="preserve">do SIWZ, należy podać cenę. Ceny w ofercie podaje się wyłącznie  w PLN. Cenę oblicza się z dokładnością do </w:t>
      </w:r>
      <w:r w:rsidRPr="001D7ACA">
        <w:rPr>
          <w:rFonts w:ascii="Arial" w:hAnsi="Arial" w:cs="Arial"/>
          <w:sz w:val="18"/>
          <w:szCs w:val="18"/>
          <w:u w:val="single"/>
        </w:rPr>
        <w:t>dwóch miejsc po przecinku</w:t>
      </w:r>
      <w:r w:rsidRPr="001D7ACA">
        <w:rPr>
          <w:rFonts w:ascii="Arial" w:hAnsi="Arial" w:cs="Arial"/>
          <w:sz w:val="18"/>
          <w:szCs w:val="18"/>
        </w:rPr>
        <w:t xml:space="preserve">. </w:t>
      </w:r>
    </w:p>
    <w:p w14:paraId="5DE410E4" w14:textId="28EDE82E" w:rsidR="001D7ACA" w:rsidRDefault="001D7ACA" w:rsidP="0072589C">
      <w:pPr>
        <w:numPr>
          <w:ilvl w:val="0"/>
          <w:numId w:val="47"/>
        </w:numPr>
        <w:spacing w:line="360" w:lineRule="auto"/>
        <w:ind w:left="284" w:right="-284" w:hanging="284"/>
        <w:jc w:val="both"/>
        <w:rPr>
          <w:rFonts w:ascii="Arial" w:hAnsi="Arial" w:cs="Arial"/>
          <w:sz w:val="18"/>
          <w:szCs w:val="18"/>
        </w:rPr>
      </w:pPr>
      <w:r w:rsidRPr="001D7ACA">
        <w:rPr>
          <w:rFonts w:ascii="Arial" w:hAnsi="Arial" w:cs="Arial"/>
          <w:sz w:val="18"/>
          <w:szCs w:val="18"/>
        </w:rPr>
        <w:t>Cena ofertowa będzie stanowić podstawę do obliczenia jednej ze składowych wartości punktowej oferty.</w:t>
      </w:r>
    </w:p>
    <w:p w14:paraId="1168EAC6" w14:textId="46778FB6" w:rsidR="001D7ACA" w:rsidRPr="001D7ACA" w:rsidRDefault="001D7ACA" w:rsidP="0072589C">
      <w:pPr>
        <w:numPr>
          <w:ilvl w:val="0"/>
          <w:numId w:val="47"/>
        </w:numPr>
        <w:spacing w:line="360" w:lineRule="auto"/>
        <w:ind w:left="284" w:right="-284" w:hanging="284"/>
        <w:jc w:val="both"/>
        <w:rPr>
          <w:rFonts w:ascii="Arial" w:hAnsi="Arial" w:cs="Arial"/>
          <w:sz w:val="18"/>
          <w:szCs w:val="18"/>
        </w:rPr>
      </w:pPr>
      <w:r w:rsidRPr="001D7ACA">
        <w:rPr>
          <w:rFonts w:ascii="Arial" w:eastAsia="Calibri" w:hAnsi="Arial" w:cs="Arial"/>
          <w:sz w:val="18"/>
          <w:szCs w:val="18"/>
          <w:lang w:eastAsia="en-US"/>
        </w:rPr>
        <w:t>Zamawiający uzna poniżej opisane omyłki rachunkowe za oczywiste i poprawi je w następujący sposób:</w:t>
      </w:r>
    </w:p>
    <w:p w14:paraId="473A943A" w14:textId="534B0B9E" w:rsidR="001D7ACA" w:rsidRDefault="001D7ACA" w:rsidP="001D7ACA">
      <w:pPr>
        <w:tabs>
          <w:tab w:val="left" w:pos="993"/>
        </w:tabs>
        <w:spacing w:line="360" w:lineRule="auto"/>
        <w:ind w:left="-567" w:right="-284"/>
        <w:jc w:val="both"/>
        <w:outlineLvl w:val="1"/>
        <w:rPr>
          <w:rFonts w:ascii="Arial" w:hAnsi="Arial" w:cs="Arial"/>
          <w:iCs/>
          <w:sz w:val="18"/>
          <w:szCs w:val="18"/>
          <w:lang w:eastAsia="ar-SA"/>
        </w:rPr>
      </w:pPr>
      <w:r>
        <w:rPr>
          <w:rFonts w:ascii="Arial" w:hAnsi="Arial" w:cs="Arial"/>
          <w:iCs/>
          <w:sz w:val="18"/>
          <w:szCs w:val="18"/>
        </w:rPr>
        <w:t>- w przypadku mnożenia cen jednostkowych i liczby jednostek miar: jeżeli obliczona cena nie odpowiada iloczynowi ceny jednostkowej oraz liczby jednostek miar, przyjmuje się, że prawidłowo podano liczbę jednostek miar oraz cenę jednostkową.</w:t>
      </w:r>
    </w:p>
    <w:p w14:paraId="7BDECBE1" w14:textId="6F4CCA06" w:rsidR="001D7ACA" w:rsidRDefault="001D7ACA" w:rsidP="0072589C">
      <w:pPr>
        <w:numPr>
          <w:ilvl w:val="0"/>
          <w:numId w:val="47"/>
        </w:numPr>
        <w:spacing w:line="360" w:lineRule="auto"/>
        <w:ind w:left="284" w:right="-284" w:hanging="284"/>
        <w:jc w:val="both"/>
        <w:rPr>
          <w:rFonts w:ascii="Arial" w:hAnsi="Arial" w:cs="Arial"/>
          <w:sz w:val="18"/>
          <w:szCs w:val="18"/>
        </w:rPr>
      </w:pPr>
      <w:r w:rsidRPr="00F3692C">
        <w:rPr>
          <w:rFonts w:ascii="Arial" w:hAnsi="Arial" w:cs="Arial"/>
          <w:sz w:val="18"/>
          <w:szCs w:val="18"/>
        </w:rPr>
        <w:t>Zamawiający w przypadku, gdy nie będzie mógł skorzystać z ww. zasad poprawy omyłek rachunkowych będzie kierował się następującym sposobem poprawienia „oczywistej omyłki rachunkowej”, zgodnie z którym błąd popełniony przez Wykonawcę w obliczeniu ceny, który polega na uzyskaniu nieprawidłowego wyniku działania arytmetycznego zostanie poprawiony, przy założeniu jednak, że składniki (elementy) działania są prawidłowe,</w:t>
      </w:r>
      <w:r w:rsidR="00EB0A87">
        <w:rPr>
          <w:rFonts w:ascii="Arial" w:hAnsi="Arial" w:cs="Arial"/>
          <w:sz w:val="18"/>
          <w:szCs w:val="18"/>
        </w:rPr>
        <w:br/>
      </w:r>
      <w:r w:rsidRPr="00F3692C">
        <w:rPr>
          <w:rFonts w:ascii="Arial" w:hAnsi="Arial" w:cs="Arial"/>
          <w:sz w:val="18"/>
          <w:szCs w:val="18"/>
        </w:rPr>
        <w:t xml:space="preserve">i który można jednoznacznie poprawić (obliczyć wynik działania), zostanie poprawiony z zastosowaniem powszechnie znanych reguł arytmetycznych. </w:t>
      </w:r>
    </w:p>
    <w:p w14:paraId="2D4066C2" w14:textId="4914D0CB" w:rsidR="001D7ACA" w:rsidRDefault="001D7ACA" w:rsidP="0072589C">
      <w:pPr>
        <w:numPr>
          <w:ilvl w:val="0"/>
          <w:numId w:val="47"/>
        </w:numPr>
        <w:spacing w:line="360" w:lineRule="auto"/>
        <w:ind w:left="284" w:right="-284" w:hanging="284"/>
        <w:jc w:val="both"/>
        <w:rPr>
          <w:rFonts w:ascii="Arial" w:hAnsi="Arial" w:cs="Arial"/>
          <w:sz w:val="18"/>
          <w:szCs w:val="18"/>
        </w:rPr>
      </w:pPr>
      <w:r w:rsidRPr="00F3692C">
        <w:rPr>
          <w:rFonts w:ascii="Arial" w:hAnsi="Arial" w:cs="Arial"/>
          <w:sz w:val="18"/>
          <w:szCs w:val="18"/>
        </w:rPr>
        <w:t>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w:t>
      </w:r>
      <w:r w:rsidR="00EB0A87">
        <w:rPr>
          <w:rFonts w:ascii="Arial" w:hAnsi="Arial" w:cs="Arial"/>
          <w:sz w:val="18"/>
          <w:szCs w:val="18"/>
        </w:rPr>
        <w:br/>
      </w:r>
      <w:r w:rsidRPr="00F3692C">
        <w:rPr>
          <w:rFonts w:ascii="Arial" w:hAnsi="Arial" w:cs="Arial"/>
          <w:sz w:val="18"/>
          <w:szCs w:val="18"/>
        </w:rPr>
        <w:t>zgodnie z obowiązującymi przepisami i tak przeliczoną ofertę podda ocenie wg obowiązujących kryteriów.</w:t>
      </w:r>
    </w:p>
    <w:p w14:paraId="1AB2F4C6" w14:textId="63035569" w:rsidR="001D7ACA" w:rsidRDefault="001D7ACA" w:rsidP="0072589C">
      <w:pPr>
        <w:numPr>
          <w:ilvl w:val="0"/>
          <w:numId w:val="47"/>
        </w:numPr>
        <w:spacing w:line="360" w:lineRule="auto"/>
        <w:ind w:left="284" w:right="-284" w:hanging="284"/>
        <w:jc w:val="both"/>
        <w:rPr>
          <w:rFonts w:ascii="Arial" w:hAnsi="Arial" w:cs="Arial"/>
          <w:sz w:val="18"/>
          <w:szCs w:val="18"/>
        </w:rPr>
      </w:pPr>
      <w:r w:rsidRPr="00F3692C">
        <w:rPr>
          <w:rFonts w:ascii="Arial" w:hAnsi="Arial" w:cs="Arial"/>
          <w:sz w:val="18"/>
          <w:szCs w:val="18"/>
        </w:rPr>
        <w:t>Wykonawca, składając ofertę, informuje Zamawiającego, czy wybór oferty będzie prowadzić do powstania</w:t>
      </w:r>
      <w:r w:rsidR="00EB0A87">
        <w:rPr>
          <w:rFonts w:ascii="Arial" w:hAnsi="Arial" w:cs="Arial"/>
          <w:sz w:val="18"/>
          <w:szCs w:val="18"/>
        </w:rPr>
        <w:br/>
      </w:r>
      <w:r w:rsidRPr="00F3692C">
        <w:rPr>
          <w:rFonts w:ascii="Arial" w:hAnsi="Arial" w:cs="Arial"/>
          <w:sz w:val="18"/>
          <w:szCs w:val="18"/>
        </w:rPr>
        <w:t xml:space="preserve">u Zamawiającego obowiązku podatkowego, wskazując nazwę (rodzaj) towaru lub usługi, których dostawa lub świadczenie będzie prowadzić do jego powstania, oraz wskazując ich wartość bez kwoty podatku. </w:t>
      </w:r>
    </w:p>
    <w:p w14:paraId="5E6510AB" w14:textId="460BC8F1" w:rsidR="001D7ACA" w:rsidRDefault="001D7ACA" w:rsidP="0072589C">
      <w:pPr>
        <w:numPr>
          <w:ilvl w:val="0"/>
          <w:numId w:val="47"/>
        </w:numPr>
        <w:spacing w:line="360" w:lineRule="auto"/>
        <w:ind w:left="284" w:right="-284" w:hanging="284"/>
        <w:jc w:val="both"/>
        <w:rPr>
          <w:rFonts w:ascii="Arial" w:hAnsi="Arial" w:cs="Arial"/>
          <w:sz w:val="18"/>
          <w:szCs w:val="18"/>
        </w:rPr>
      </w:pPr>
      <w:r w:rsidRPr="00F3692C">
        <w:rPr>
          <w:rFonts w:ascii="Arial" w:hAnsi="Arial" w:cs="Arial"/>
          <w:sz w:val="18"/>
          <w:szCs w:val="18"/>
        </w:rPr>
        <w:t>Jeżeli zaoferowana cena lub koszt lub ich istotne części składowe, wydają się rażąco niskie w stosunku do przedmiotu zamówienia i budzą wątpliwości Zamawiającego, co do możliwości wykonania przedmiotu zamówienia zgodn</w:t>
      </w:r>
      <w:r w:rsidR="00F3692C">
        <w:rPr>
          <w:rFonts w:ascii="Arial" w:hAnsi="Arial" w:cs="Arial"/>
          <w:sz w:val="18"/>
          <w:szCs w:val="18"/>
        </w:rPr>
        <w:t>ie</w:t>
      </w:r>
      <w:r w:rsidRPr="00F3692C">
        <w:rPr>
          <w:rFonts w:ascii="Arial" w:hAnsi="Arial" w:cs="Arial"/>
          <w:sz w:val="18"/>
          <w:szCs w:val="18"/>
        </w:rPr>
        <w:t xml:space="preserve"> z wymaganiami określonymi przez Zamawiającego lub wynikającymi z odrębnych przep</w:t>
      </w:r>
      <w:r w:rsidR="00F3692C">
        <w:rPr>
          <w:rFonts w:ascii="Arial" w:hAnsi="Arial" w:cs="Arial"/>
          <w:sz w:val="18"/>
          <w:szCs w:val="18"/>
        </w:rPr>
        <w:t xml:space="preserve">isów, Zamawiający zwraca się  </w:t>
      </w:r>
      <w:r w:rsidRPr="00F3692C">
        <w:rPr>
          <w:rFonts w:ascii="Arial" w:hAnsi="Arial" w:cs="Arial"/>
          <w:sz w:val="18"/>
          <w:szCs w:val="18"/>
        </w:rPr>
        <w:t xml:space="preserve"> o udzielenie wyjaśnień, w tym złożenie dowodów, dotyczących wyliczenia ceny lub kosztu, w szczególności w zakresie:</w:t>
      </w:r>
    </w:p>
    <w:p w14:paraId="62C8369C" w14:textId="5DAFDFC3" w:rsidR="00F3692C" w:rsidRDefault="00F3692C" w:rsidP="0072589C">
      <w:pPr>
        <w:numPr>
          <w:ilvl w:val="0"/>
          <w:numId w:val="48"/>
        </w:numPr>
        <w:spacing w:line="360" w:lineRule="auto"/>
        <w:ind w:right="-284"/>
        <w:jc w:val="both"/>
        <w:rPr>
          <w:rFonts w:ascii="Arial" w:hAnsi="Arial" w:cs="Arial"/>
          <w:sz w:val="18"/>
          <w:szCs w:val="18"/>
        </w:rPr>
      </w:pPr>
      <w:r w:rsidRPr="00F3692C">
        <w:rPr>
          <w:rFonts w:ascii="Arial" w:hAnsi="Arial" w:cs="Arial"/>
          <w:sz w:val="18"/>
          <w:szCs w:val="18"/>
        </w:rPr>
        <w:t>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albo minimalnej stawki godzinowej, ustalonych na podstawie przepisów ustawy z dnia 10 października 2002 r. o minimalnym wynagrodzeniu za pracę,</w:t>
      </w:r>
    </w:p>
    <w:p w14:paraId="35E3DCC8" w14:textId="7EECD58B" w:rsidR="00F3692C" w:rsidRDefault="00F3692C" w:rsidP="0072589C">
      <w:pPr>
        <w:numPr>
          <w:ilvl w:val="0"/>
          <w:numId w:val="48"/>
        </w:numPr>
        <w:spacing w:line="360" w:lineRule="auto"/>
        <w:ind w:right="-284"/>
        <w:jc w:val="both"/>
        <w:rPr>
          <w:rFonts w:ascii="Arial" w:hAnsi="Arial" w:cs="Arial"/>
          <w:sz w:val="18"/>
          <w:szCs w:val="18"/>
        </w:rPr>
      </w:pPr>
      <w:r w:rsidRPr="00F3692C">
        <w:rPr>
          <w:rFonts w:ascii="Arial" w:hAnsi="Arial" w:cs="Arial"/>
          <w:sz w:val="18"/>
          <w:szCs w:val="18"/>
        </w:rPr>
        <w:t>pomocy publicznej udzielonej na podstawie odrębnych przepisów,</w:t>
      </w:r>
    </w:p>
    <w:p w14:paraId="0199C3E5" w14:textId="529B4180" w:rsidR="00F3692C" w:rsidRDefault="00F3692C" w:rsidP="0072589C">
      <w:pPr>
        <w:numPr>
          <w:ilvl w:val="0"/>
          <w:numId w:val="48"/>
        </w:numPr>
        <w:spacing w:line="360" w:lineRule="auto"/>
        <w:ind w:right="-284"/>
        <w:jc w:val="both"/>
        <w:rPr>
          <w:rFonts w:ascii="Arial" w:hAnsi="Arial" w:cs="Arial"/>
          <w:sz w:val="18"/>
          <w:szCs w:val="18"/>
        </w:rPr>
      </w:pPr>
      <w:r w:rsidRPr="00F3692C">
        <w:rPr>
          <w:rFonts w:ascii="Arial" w:hAnsi="Arial" w:cs="Arial"/>
          <w:sz w:val="18"/>
          <w:szCs w:val="18"/>
        </w:rPr>
        <w:t>wynikającym z przepisów prawa pracy i przepisów o zabezpieczeniu społecznym, obowiązujących</w:t>
      </w:r>
      <w:r w:rsidR="00EB0A87">
        <w:rPr>
          <w:rFonts w:ascii="Arial" w:hAnsi="Arial" w:cs="Arial"/>
          <w:sz w:val="18"/>
          <w:szCs w:val="18"/>
        </w:rPr>
        <w:br/>
      </w:r>
      <w:r w:rsidRPr="00F3692C">
        <w:rPr>
          <w:rFonts w:ascii="Arial" w:hAnsi="Arial" w:cs="Arial"/>
          <w:sz w:val="18"/>
          <w:szCs w:val="18"/>
        </w:rPr>
        <w:t>w miejscu, w którym realizowane jest zamówienie,</w:t>
      </w:r>
    </w:p>
    <w:p w14:paraId="02FCD680" w14:textId="45D5BA04" w:rsidR="00F3692C" w:rsidRDefault="00F3692C" w:rsidP="0072589C">
      <w:pPr>
        <w:numPr>
          <w:ilvl w:val="0"/>
          <w:numId w:val="48"/>
        </w:numPr>
        <w:spacing w:line="360" w:lineRule="auto"/>
        <w:ind w:right="-284"/>
        <w:jc w:val="both"/>
        <w:rPr>
          <w:rFonts w:ascii="Arial" w:hAnsi="Arial" w:cs="Arial"/>
          <w:sz w:val="18"/>
          <w:szCs w:val="18"/>
        </w:rPr>
      </w:pPr>
      <w:r w:rsidRPr="00F3692C">
        <w:rPr>
          <w:rFonts w:ascii="Arial" w:hAnsi="Arial" w:cs="Arial"/>
          <w:sz w:val="18"/>
          <w:szCs w:val="18"/>
        </w:rPr>
        <w:t>wynikającym z przepisów prawa ochrony środowiska,</w:t>
      </w:r>
    </w:p>
    <w:p w14:paraId="38BDA9B8" w14:textId="4F6504CD" w:rsidR="00F3692C" w:rsidRDefault="00F3692C" w:rsidP="0072589C">
      <w:pPr>
        <w:numPr>
          <w:ilvl w:val="0"/>
          <w:numId w:val="48"/>
        </w:numPr>
        <w:spacing w:line="360" w:lineRule="auto"/>
        <w:ind w:right="-284"/>
        <w:jc w:val="both"/>
        <w:rPr>
          <w:rFonts w:ascii="Arial" w:hAnsi="Arial" w:cs="Arial"/>
          <w:sz w:val="18"/>
          <w:szCs w:val="18"/>
        </w:rPr>
      </w:pPr>
      <w:r w:rsidRPr="00F3692C">
        <w:rPr>
          <w:rFonts w:ascii="Arial" w:hAnsi="Arial" w:cs="Arial"/>
          <w:sz w:val="18"/>
          <w:szCs w:val="18"/>
        </w:rPr>
        <w:t>powierzenia wykonania części zamówienia podwykonawcy.</w:t>
      </w:r>
    </w:p>
    <w:p w14:paraId="34D5B8BE" w14:textId="5362DD22" w:rsidR="001D7ACA" w:rsidRDefault="001D7ACA" w:rsidP="0072589C">
      <w:pPr>
        <w:numPr>
          <w:ilvl w:val="0"/>
          <w:numId w:val="49"/>
        </w:numPr>
        <w:spacing w:line="360" w:lineRule="auto"/>
        <w:ind w:left="284" w:right="-284" w:hanging="284"/>
        <w:jc w:val="both"/>
        <w:rPr>
          <w:rFonts w:ascii="Arial" w:hAnsi="Arial" w:cs="Arial"/>
          <w:sz w:val="18"/>
          <w:szCs w:val="18"/>
        </w:rPr>
      </w:pPr>
      <w:r w:rsidRPr="00F3692C">
        <w:rPr>
          <w:rFonts w:ascii="Arial" w:hAnsi="Arial" w:cs="Arial"/>
          <w:sz w:val="18"/>
          <w:szCs w:val="18"/>
        </w:rPr>
        <w:t>W przypadku, gdy cena całkowita oferty jest niższa o co najmniej 30% od:</w:t>
      </w:r>
    </w:p>
    <w:p w14:paraId="061D1C55" w14:textId="325F5A4D" w:rsidR="001D7ACA" w:rsidRDefault="001D7ACA" w:rsidP="0072589C">
      <w:pPr>
        <w:numPr>
          <w:ilvl w:val="0"/>
          <w:numId w:val="50"/>
        </w:numPr>
        <w:spacing w:line="360" w:lineRule="auto"/>
        <w:ind w:right="-284"/>
        <w:jc w:val="both"/>
        <w:rPr>
          <w:rFonts w:ascii="Arial" w:hAnsi="Arial" w:cs="Arial"/>
          <w:sz w:val="18"/>
          <w:szCs w:val="18"/>
        </w:rPr>
      </w:pPr>
      <w:r w:rsidRPr="00F3692C">
        <w:rPr>
          <w:rFonts w:ascii="Arial" w:hAnsi="Arial" w:cs="Arial"/>
          <w:sz w:val="18"/>
          <w:szCs w:val="18"/>
        </w:rPr>
        <w:t>wartości zamówienia powiększonej o należny podatek od towarów i usług, ustalonej przed wszczęciem postępowania lub średniej arytmetycznej cen wszystkich złożonych ofert, Zamawiający zwrac</w:t>
      </w:r>
      <w:r w:rsidR="00F3692C">
        <w:rPr>
          <w:rFonts w:ascii="Arial" w:hAnsi="Arial" w:cs="Arial"/>
          <w:sz w:val="18"/>
          <w:szCs w:val="18"/>
        </w:rPr>
        <w:t>a się</w:t>
      </w:r>
      <w:r w:rsidR="00EB0A87">
        <w:rPr>
          <w:rFonts w:ascii="Arial" w:hAnsi="Arial" w:cs="Arial"/>
          <w:sz w:val="18"/>
          <w:szCs w:val="18"/>
        </w:rPr>
        <w:br/>
      </w:r>
      <w:r w:rsidR="00F3692C">
        <w:rPr>
          <w:rFonts w:ascii="Arial" w:hAnsi="Arial" w:cs="Arial"/>
          <w:sz w:val="18"/>
          <w:szCs w:val="18"/>
        </w:rPr>
        <w:t xml:space="preserve">o udzielenie wyjaśnień, </w:t>
      </w:r>
      <w:r w:rsidRPr="00F3692C">
        <w:rPr>
          <w:rFonts w:ascii="Arial" w:hAnsi="Arial" w:cs="Arial"/>
          <w:sz w:val="18"/>
          <w:szCs w:val="18"/>
        </w:rPr>
        <w:t>chyba że rozbieżność wynika z okoliczności oczywistych, które nie wymagają wyjaśnienia,</w:t>
      </w:r>
    </w:p>
    <w:p w14:paraId="25D48B0C" w14:textId="2A5CFA7C" w:rsidR="001D7ACA" w:rsidRDefault="001D7ACA" w:rsidP="0072589C">
      <w:pPr>
        <w:numPr>
          <w:ilvl w:val="0"/>
          <w:numId w:val="50"/>
        </w:numPr>
        <w:spacing w:line="360" w:lineRule="auto"/>
        <w:ind w:right="-284"/>
        <w:jc w:val="both"/>
        <w:rPr>
          <w:rFonts w:ascii="Arial" w:hAnsi="Arial" w:cs="Arial"/>
          <w:sz w:val="18"/>
          <w:szCs w:val="18"/>
        </w:rPr>
      </w:pPr>
      <w:r w:rsidRPr="00F3692C">
        <w:rPr>
          <w:rFonts w:ascii="Arial" w:hAnsi="Arial" w:cs="Arial"/>
          <w:sz w:val="18"/>
          <w:szCs w:val="18"/>
        </w:rPr>
        <w:t>wartości zamówienia powiększonej o należny podatek od towarów i usług, zaktualizowanej</w:t>
      </w:r>
      <w:r w:rsidR="00EB0A87">
        <w:rPr>
          <w:rFonts w:ascii="Arial" w:hAnsi="Arial" w:cs="Arial"/>
          <w:sz w:val="18"/>
          <w:szCs w:val="18"/>
        </w:rPr>
        <w:br/>
      </w:r>
      <w:r w:rsidRPr="00F3692C">
        <w:rPr>
          <w:rFonts w:ascii="Arial" w:hAnsi="Arial" w:cs="Arial"/>
          <w:sz w:val="18"/>
          <w:szCs w:val="18"/>
        </w:rPr>
        <w:t>z uwzględnieniem okoliczności, które nastąpiły po wszczęciu postępowania, w szczególności istotnej zmiany cen rynkowych, Zamawiający może zwrócić się o udzielenie wyjaśnień.</w:t>
      </w:r>
    </w:p>
    <w:p w14:paraId="65E71E9A" w14:textId="10467A52" w:rsidR="001D7ACA" w:rsidRDefault="001D7ACA" w:rsidP="0072589C">
      <w:pPr>
        <w:numPr>
          <w:ilvl w:val="0"/>
          <w:numId w:val="51"/>
        </w:numPr>
        <w:spacing w:line="360" w:lineRule="auto"/>
        <w:ind w:left="426" w:right="-284" w:hanging="426"/>
        <w:jc w:val="both"/>
        <w:rPr>
          <w:rFonts w:ascii="Arial" w:hAnsi="Arial" w:cs="Arial"/>
          <w:sz w:val="18"/>
          <w:szCs w:val="18"/>
        </w:rPr>
      </w:pPr>
      <w:r w:rsidRPr="00F3692C">
        <w:rPr>
          <w:rFonts w:ascii="Arial" w:hAnsi="Arial" w:cs="Arial"/>
          <w:sz w:val="18"/>
          <w:szCs w:val="18"/>
        </w:rPr>
        <w:t>Obowiązek wykazania, że oferta nie zawiera rażąco niskiej ceny lub kosztu spoczywa na Wykonawcy.</w:t>
      </w:r>
    </w:p>
    <w:p w14:paraId="6E8DF294" w14:textId="0CC53E8C" w:rsidR="001D7ACA" w:rsidRPr="00F3692C" w:rsidRDefault="001D7ACA" w:rsidP="0072589C">
      <w:pPr>
        <w:numPr>
          <w:ilvl w:val="0"/>
          <w:numId w:val="51"/>
        </w:numPr>
        <w:spacing w:line="360" w:lineRule="auto"/>
        <w:ind w:left="426" w:right="-284" w:hanging="426"/>
        <w:jc w:val="both"/>
        <w:rPr>
          <w:rFonts w:ascii="Arial" w:hAnsi="Arial" w:cs="Arial"/>
          <w:sz w:val="18"/>
          <w:szCs w:val="18"/>
        </w:rPr>
      </w:pPr>
      <w:r w:rsidRPr="00F3692C">
        <w:rPr>
          <w:rFonts w:ascii="Arial" w:hAnsi="Arial" w:cs="Arial"/>
          <w:sz w:val="18"/>
          <w:szCs w:val="18"/>
        </w:rPr>
        <w:t>Zamawiający odrzuca ofertę Wykonawcy, który nie udzielił wyjaśnień lub jeżeli dokonana ocena wyjaśnień</w:t>
      </w:r>
      <w:r w:rsidR="00EB0A87">
        <w:rPr>
          <w:rFonts w:ascii="Arial" w:hAnsi="Arial" w:cs="Arial"/>
          <w:sz w:val="18"/>
          <w:szCs w:val="18"/>
        </w:rPr>
        <w:br/>
      </w:r>
      <w:r w:rsidRPr="00F3692C">
        <w:rPr>
          <w:rFonts w:ascii="Arial" w:hAnsi="Arial" w:cs="Arial"/>
          <w:sz w:val="18"/>
          <w:szCs w:val="18"/>
        </w:rPr>
        <w:t>wraz ze złożonymi dowodami potwierdza, że oferta zawiera rażąco niską cenę lub koszt w stosunku do przedmiotu zamówienia.</w:t>
      </w:r>
    </w:p>
    <w:p w14:paraId="0A60EEFD" w14:textId="77777777" w:rsidR="00126E18" w:rsidRDefault="00126E18">
      <w:pPr>
        <w:pStyle w:val="Normalny1"/>
        <w:widowControl w:val="0"/>
        <w:jc w:val="both"/>
        <w:rPr>
          <w:sz w:val="18"/>
          <w:szCs w:val="18"/>
        </w:rPr>
      </w:pPr>
    </w:p>
    <w:p w14:paraId="05FD3337" w14:textId="77777777" w:rsidR="00EB0A87" w:rsidRDefault="00EB0A87">
      <w:pPr>
        <w:pStyle w:val="Normalny1"/>
        <w:widowControl w:val="0"/>
        <w:jc w:val="both"/>
        <w:rPr>
          <w:sz w:val="18"/>
          <w:szCs w:val="18"/>
        </w:rPr>
      </w:pPr>
    </w:p>
    <w:p w14:paraId="5DA27ADA" w14:textId="77777777" w:rsidR="00EB0A87" w:rsidRDefault="00EB0A87">
      <w:pPr>
        <w:pStyle w:val="Normalny1"/>
        <w:widowControl w:val="0"/>
        <w:jc w:val="both"/>
        <w:rPr>
          <w:rFonts w:ascii="Arial" w:hAnsi="Arial" w:cs="Arial"/>
          <w:color w:val="000000"/>
          <w:sz w:val="18"/>
          <w:szCs w:val="18"/>
        </w:rPr>
      </w:pPr>
    </w:p>
    <w:p w14:paraId="7F7EA5CC" w14:textId="77777777" w:rsidR="006760FE" w:rsidRDefault="006760FE" w:rsidP="00F75C83">
      <w:pPr>
        <w:pStyle w:val="Normalny1"/>
        <w:widowControl w:val="0"/>
        <w:shd w:val="clear" w:color="auto" w:fill="EEECE1" w:themeFill="background2"/>
        <w:jc w:val="both"/>
        <w:rPr>
          <w:rFonts w:ascii="Arial" w:hAnsi="Arial" w:cs="Arial"/>
          <w:color w:val="000000"/>
          <w:sz w:val="18"/>
          <w:szCs w:val="18"/>
        </w:rPr>
      </w:pPr>
    </w:p>
    <w:p w14:paraId="38AB7DD8" w14:textId="77777777" w:rsidR="006760FE" w:rsidRPr="00F75C83" w:rsidRDefault="006760FE" w:rsidP="0073527D">
      <w:pPr>
        <w:shd w:val="clear" w:color="auto" w:fill="EEECE1" w:themeFill="background2"/>
        <w:jc w:val="both"/>
        <w:rPr>
          <w:rFonts w:ascii="Arial" w:hAnsi="Arial" w:cs="Arial"/>
          <w:color w:val="000000"/>
          <w:sz w:val="18"/>
          <w:szCs w:val="18"/>
        </w:rPr>
      </w:pPr>
      <w:r>
        <w:rPr>
          <w:rFonts w:ascii="Arial" w:hAnsi="Arial" w:cs="Arial"/>
          <w:b/>
          <w:bCs/>
          <w:color w:val="000000"/>
          <w:u w:val="single"/>
        </w:rPr>
        <w:t>Rozdział XII</w:t>
      </w:r>
      <w:r w:rsidR="00F75C83">
        <w:rPr>
          <w:rFonts w:ascii="Arial" w:hAnsi="Arial" w:cs="Arial"/>
          <w:b/>
          <w:bCs/>
          <w:color w:val="000000"/>
          <w:u w:val="single"/>
        </w:rPr>
        <w:t>I</w:t>
      </w:r>
      <w:r>
        <w:rPr>
          <w:rFonts w:ascii="Arial" w:hAnsi="Arial" w:cs="Arial"/>
          <w:b/>
          <w:bCs/>
          <w:color w:val="000000"/>
          <w:u w:val="single"/>
        </w:rPr>
        <w:t>. Opis kryteriów, którymi Zamawiający będzie się kierował przy wyborze oferty, wraz  z podaniem wag tych kryteriów i sposobu oceny ofert, a jeżeli przypisanie wagi nie jest możliwe z obiektywnych przyczyn, Zamawiający wskazuje kryteria oceny ofert w kolejności od najważniejszego do najmniej ważnego</w:t>
      </w:r>
    </w:p>
    <w:p w14:paraId="78D66DC9" w14:textId="77777777" w:rsidR="00D25E3A" w:rsidRDefault="00D25E3A" w:rsidP="00770303">
      <w:pPr>
        <w:pStyle w:val="Normalny1"/>
        <w:widowControl w:val="0"/>
        <w:spacing w:line="360" w:lineRule="auto"/>
        <w:rPr>
          <w:rFonts w:ascii="Arial" w:hAnsi="Arial" w:cs="Arial"/>
          <w:color w:val="000000"/>
          <w:sz w:val="18"/>
          <w:szCs w:val="18"/>
        </w:rPr>
      </w:pPr>
    </w:p>
    <w:p w14:paraId="5E6370A9" w14:textId="36FE25C3" w:rsidR="00126E18" w:rsidRPr="00126E18" w:rsidRDefault="00126E18" w:rsidP="0073527D">
      <w:pPr>
        <w:numPr>
          <w:ilvl w:val="0"/>
          <w:numId w:val="55"/>
        </w:numPr>
        <w:suppressAutoHyphens/>
        <w:spacing w:line="360" w:lineRule="auto"/>
        <w:ind w:left="567" w:right="284" w:hanging="425"/>
        <w:jc w:val="both"/>
        <w:outlineLvl w:val="0"/>
        <w:rPr>
          <w:rFonts w:ascii="Arial" w:hAnsi="Arial" w:cs="Arial"/>
          <w:b/>
          <w:sz w:val="18"/>
          <w:szCs w:val="18"/>
          <w:u w:val="single"/>
          <w:lang w:eastAsia="ar-SA"/>
        </w:rPr>
      </w:pPr>
      <w:r w:rsidRPr="00126E18">
        <w:rPr>
          <w:rFonts w:ascii="Arial" w:eastAsia="Calibri" w:hAnsi="Arial" w:cs="Arial"/>
          <w:sz w:val="18"/>
          <w:szCs w:val="18"/>
          <w:lang w:eastAsia="en-US"/>
        </w:rPr>
        <w:t>Za najkorzystniejszą zostanie uznana oferta, która uzyska najwyższą liczbę punktów obliczonych</w:t>
      </w:r>
      <w:r w:rsidR="0073527D">
        <w:rPr>
          <w:rFonts w:ascii="Arial" w:eastAsia="Calibri" w:hAnsi="Arial" w:cs="Arial"/>
          <w:sz w:val="18"/>
          <w:szCs w:val="18"/>
          <w:lang w:eastAsia="en-US"/>
        </w:rPr>
        <w:br/>
      </w:r>
      <w:r w:rsidRPr="00126E18">
        <w:rPr>
          <w:rFonts w:ascii="Arial" w:eastAsia="Calibri" w:hAnsi="Arial" w:cs="Arial"/>
          <w:sz w:val="18"/>
          <w:szCs w:val="18"/>
          <w:lang w:eastAsia="en-US"/>
        </w:rPr>
        <w:t xml:space="preserve">w oparciu o ustalone kryteria przedstawione w tabeli: </w:t>
      </w:r>
    </w:p>
    <w:p w14:paraId="27E5E4A7" w14:textId="77777777" w:rsidR="00126E18" w:rsidRPr="00126E18" w:rsidRDefault="00126E18" w:rsidP="00126E18">
      <w:pPr>
        <w:suppressAutoHyphens/>
        <w:spacing w:line="360" w:lineRule="auto"/>
        <w:ind w:left="142" w:right="284"/>
        <w:outlineLvl w:val="0"/>
        <w:rPr>
          <w:rFonts w:ascii="Arial" w:hAnsi="Arial" w:cs="Arial"/>
          <w:b/>
          <w:sz w:val="18"/>
          <w:szCs w:val="18"/>
          <w:u w:val="single"/>
          <w:lang w:eastAsia="ar-SA"/>
        </w:rPr>
      </w:pPr>
    </w:p>
    <w:tbl>
      <w:tblPr>
        <w:tblW w:w="9214" w:type="dxa"/>
        <w:tblInd w:w="250" w:type="dxa"/>
        <w:tblLayout w:type="fixed"/>
        <w:tblLook w:val="0000" w:firstRow="0" w:lastRow="0" w:firstColumn="0" w:lastColumn="0" w:noHBand="0" w:noVBand="0"/>
      </w:tblPr>
      <w:tblGrid>
        <w:gridCol w:w="6521"/>
        <w:gridCol w:w="2693"/>
      </w:tblGrid>
      <w:tr w:rsidR="00126E18" w:rsidRPr="00126E18" w14:paraId="217871D9" w14:textId="77777777" w:rsidTr="00302730">
        <w:trPr>
          <w:trHeight w:val="472"/>
        </w:trPr>
        <w:tc>
          <w:tcPr>
            <w:tcW w:w="6521" w:type="dxa"/>
            <w:tcBorders>
              <w:top w:val="single" w:sz="4" w:space="0" w:color="000000"/>
              <w:left w:val="single" w:sz="4" w:space="0" w:color="000000"/>
              <w:bottom w:val="single" w:sz="4" w:space="0" w:color="000000"/>
            </w:tcBorders>
            <w:shd w:val="clear" w:color="auto" w:fill="E0E0E0"/>
            <w:vAlign w:val="center"/>
          </w:tcPr>
          <w:p w14:paraId="3981ABAB" w14:textId="77777777" w:rsidR="00126E18" w:rsidRPr="00126E18" w:rsidRDefault="00126E18" w:rsidP="00126E18">
            <w:pPr>
              <w:spacing w:line="360" w:lineRule="auto"/>
              <w:ind w:left="851" w:right="284" w:hanging="708"/>
              <w:jc w:val="both"/>
              <w:rPr>
                <w:rFonts w:ascii="Arial" w:eastAsia="Calibri" w:hAnsi="Arial" w:cs="Arial"/>
                <w:b/>
                <w:sz w:val="18"/>
                <w:szCs w:val="18"/>
                <w:u w:val="single"/>
                <w:lang w:eastAsia="en-US"/>
              </w:rPr>
            </w:pPr>
            <w:r w:rsidRPr="00126E18">
              <w:rPr>
                <w:rFonts w:ascii="Arial" w:eastAsia="Calibri" w:hAnsi="Arial" w:cs="Arial"/>
                <w:b/>
                <w:sz w:val="18"/>
                <w:szCs w:val="18"/>
                <w:u w:val="single"/>
                <w:lang w:eastAsia="en-US"/>
              </w:rPr>
              <w:t>Nazwa kryterium</w:t>
            </w:r>
          </w:p>
        </w:tc>
        <w:tc>
          <w:tcPr>
            <w:tcW w:w="2693"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EA38029" w14:textId="77777777" w:rsidR="00126E18" w:rsidRPr="00126E18" w:rsidRDefault="00126E18" w:rsidP="00126E18">
            <w:pPr>
              <w:spacing w:line="360" w:lineRule="auto"/>
              <w:ind w:left="851" w:right="284" w:hanging="708"/>
              <w:jc w:val="both"/>
              <w:rPr>
                <w:rFonts w:ascii="Arial" w:eastAsia="Calibri" w:hAnsi="Arial" w:cs="Arial"/>
                <w:b/>
                <w:sz w:val="18"/>
                <w:szCs w:val="18"/>
                <w:u w:val="single"/>
                <w:lang w:eastAsia="en-US"/>
              </w:rPr>
            </w:pPr>
            <w:r w:rsidRPr="00126E18">
              <w:rPr>
                <w:rFonts w:ascii="Arial" w:eastAsia="Calibri" w:hAnsi="Arial" w:cs="Arial"/>
                <w:b/>
                <w:sz w:val="18"/>
                <w:szCs w:val="18"/>
                <w:u w:val="single"/>
                <w:lang w:eastAsia="en-US"/>
              </w:rPr>
              <w:t>Ranga</w:t>
            </w:r>
          </w:p>
        </w:tc>
      </w:tr>
      <w:tr w:rsidR="00126E18" w:rsidRPr="00126E18" w14:paraId="2E38B266" w14:textId="77777777" w:rsidTr="00302730">
        <w:trPr>
          <w:trHeight w:val="472"/>
        </w:trPr>
        <w:tc>
          <w:tcPr>
            <w:tcW w:w="6521" w:type="dxa"/>
            <w:tcBorders>
              <w:top w:val="single" w:sz="4" w:space="0" w:color="000000"/>
              <w:left w:val="single" w:sz="4" w:space="0" w:color="000000"/>
              <w:bottom w:val="single" w:sz="4" w:space="0" w:color="000000"/>
            </w:tcBorders>
            <w:shd w:val="clear" w:color="auto" w:fill="E0E0E0"/>
            <w:vAlign w:val="center"/>
          </w:tcPr>
          <w:p w14:paraId="24B45A37" w14:textId="77777777" w:rsidR="00126E18" w:rsidRPr="00126E18" w:rsidRDefault="00126E18" w:rsidP="00126E18">
            <w:pPr>
              <w:spacing w:line="360" w:lineRule="auto"/>
              <w:ind w:left="851" w:right="284" w:hanging="708"/>
              <w:jc w:val="both"/>
              <w:rPr>
                <w:rFonts w:ascii="Arial" w:eastAsia="Calibri" w:hAnsi="Arial" w:cs="Arial"/>
                <w:b/>
                <w:sz w:val="18"/>
                <w:szCs w:val="18"/>
                <w:lang w:eastAsia="en-US"/>
              </w:rPr>
            </w:pPr>
            <w:r w:rsidRPr="00126E18">
              <w:rPr>
                <w:rFonts w:ascii="Arial" w:eastAsia="Calibri" w:hAnsi="Arial" w:cs="Arial"/>
                <w:b/>
                <w:sz w:val="18"/>
                <w:szCs w:val="18"/>
                <w:lang w:eastAsia="en-US"/>
              </w:rPr>
              <w:t>Cena (C)</w:t>
            </w:r>
          </w:p>
        </w:tc>
        <w:tc>
          <w:tcPr>
            <w:tcW w:w="2693"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5F5B54A" w14:textId="77777777" w:rsidR="00126E18" w:rsidRPr="00126E18" w:rsidRDefault="00126E18" w:rsidP="00126E18">
            <w:pPr>
              <w:spacing w:line="360" w:lineRule="auto"/>
              <w:ind w:left="851" w:right="284" w:hanging="708"/>
              <w:jc w:val="both"/>
              <w:rPr>
                <w:rFonts w:ascii="Arial" w:eastAsia="Calibri" w:hAnsi="Arial" w:cs="Arial"/>
                <w:b/>
                <w:sz w:val="18"/>
                <w:szCs w:val="18"/>
                <w:lang w:eastAsia="en-US"/>
              </w:rPr>
            </w:pPr>
            <w:r w:rsidRPr="00126E18">
              <w:rPr>
                <w:rFonts w:ascii="Arial" w:eastAsia="Calibri" w:hAnsi="Arial" w:cs="Arial"/>
                <w:b/>
                <w:sz w:val="18"/>
                <w:szCs w:val="18"/>
                <w:lang w:eastAsia="en-US"/>
              </w:rPr>
              <w:t>60%</w:t>
            </w:r>
          </w:p>
        </w:tc>
      </w:tr>
      <w:tr w:rsidR="00126E18" w:rsidRPr="00126E18" w14:paraId="4D4B0E0A" w14:textId="77777777" w:rsidTr="00302730">
        <w:trPr>
          <w:trHeight w:val="476"/>
        </w:trPr>
        <w:tc>
          <w:tcPr>
            <w:tcW w:w="6521" w:type="dxa"/>
            <w:tcBorders>
              <w:top w:val="single" w:sz="4" w:space="0" w:color="000000"/>
              <w:left w:val="single" w:sz="4" w:space="0" w:color="000000"/>
              <w:bottom w:val="single" w:sz="4" w:space="0" w:color="000000"/>
            </w:tcBorders>
            <w:shd w:val="clear" w:color="auto" w:fill="E0E0E0"/>
            <w:vAlign w:val="center"/>
          </w:tcPr>
          <w:p w14:paraId="5020B6B7" w14:textId="77777777" w:rsidR="00126E18" w:rsidRPr="00126E18" w:rsidRDefault="00126E18" w:rsidP="00126E18">
            <w:pPr>
              <w:spacing w:line="360" w:lineRule="auto"/>
              <w:ind w:left="176" w:right="284" w:hanging="33"/>
              <w:jc w:val="both"/>
              <w:rPr>
                <w:rFonts w:ascii="Arial" w:eastAsia="Calibri" w:hAnsi="Arial" w:cs="Arial"/>
                <w:b/>
                <w:sz w:val="18"/>
                <w:szCs w:val="18"/>
                <w:lang w:eastAsia="en-US"/>
              </w:rPr>
            </w:pPr>
            <w:r w:rsidRPr="0073527D">
              <w:rPr>
                <w:rFonts w:ascii="Arial" w:eastAsia="Calibri" w:hAnsi="Arial" w:cs="Arial"/>
                <w:b/>
                <w:sz w:val="18"/>
                <w:szCs w:val="18"/>
                <w:lang w:eastAsia="en-US"/>
              </w:rPr>
              <w:t>Okres rękojmi w miesiącach, przy czym okres rękojmi nie może być krótszy niż dwa lata (24 m-ce) i nie dłuższy niż pięć lat (60 m-cy) (R)</w:t>
            </w:r>
          </w:p>
        </w:tc>
        <w:tc>
          <w:tcPr>
            <w:tcW w:w="2693"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20E6526" w14:textId="77777777" w:rsidR="00126E18" w:rsidRPr="00126E18" w:rsidRDefault="00126E18" w:rsidP="00126E18">
            <w:pPr>
              <w:spacing w:line="360" w:lineRule="auto"/>
              <w:ind w:left="851" w:right="284" w:hanging="708"/>
              <w:jc w:val="both"/>
              <w:rPr>
                <w:rFonts w:ascii="Arial" w:eastAsia="Calibri" w:hAnsi="Arial" w:cs="Arial"/>
                <w:b/>
                <w:sz w:val="18"/>
                <w:szCs w:val="18"/>
                <w:lang w:eastAsia="en-US"/>
              </w:rPr>
            </w:pPr>
            <w:r w:rsidRPr="00126E18">
              <w:rPr>
                <w:rFonts w:ascii="Arial" w:eastAsia="Calibri" w:hAnsi="Arial" w:cs="Arial"/>
                <w:b/>
                <w:sz w:val="18"/>
                <w:szCs w:val="18"/>
                <w:lang w:eastAsia="en-US"/>
              </w:rPr>
              <w:t>40%</w:t>
            </w:r>
          </w:p>
        </w:tc>
      </w:tr>
      <w:tr w:rsidR="00126E18" w:rsidRPr="00126E18" w14:paraId="549A74B3" w14:textId="77777777" w:rsidTr="00302730">
        <w:trPr>
          <w:trHeight w:val="476"/>
        </w:trPr>
        <w:tc>
          <w:tcPr>
            <w:tcW w:w="6521" w:type="dxa"/>
            <w:tcBorders>
              <w:top w:val="single" w:sz="4" w:space="0" w:color="000000"/>
              <w:left w:val="single" w:sz="4" w:space="0" w:color="000000"/>
              <w:bottom w:val="single" w:sz="4" w:space="0" w:color="000000"/>
            </w:tcBorders>
            <w:shd w:val="clear" w:color="auto" w:fill="E0E0E0"/>
            <w:vAlign w:val="center"/>
          </w:tcPr>
          <w:p w14:paraId="5366680E" w14:textId="77777777" w:rsidR="00126E18" w:rsidRPr="00126E18" w:rsidRDefault="00126E18" w:rsidP="00126E18">
            <w:pPr>
              <w:spacing w:line="360" w:lineRule="auto"/>
              <w:ind w:left="851" w:right="284" w:hanging="708"/>
              <w:jc w:val="both"/>
              <w:rPr>
                <w:rFonts w:ascii="Arial" w:eastAsia="Calibri" w:hAnsi="Arial" w:cs="Arial"/>
                <w:sz w:val="18"/>
                <w:szCs w:val="18"/>
                <w:lang w:eastAsia="en-US"/>
              </w:rPr>
            </w:pPr>
            <w:r w:rsidRPr="00126E18">
              <w:rPr>
                <w:rFonts w:ascii="Arial" w:eastAsia="Calibri" w:hAnsi="Arial" w:cs="Arial"/>
                <w:sz w:val="18"/>
                <w:szCs w:val="18"/>
                <w:lang w:eastAsia="en-US"/>
              </w:rPr>
              <w:t>Razem</w:t>
            </w:r>
          </w:p>
        </w:tc>
        <w:tc>
          <w:tcPr>
            <w:tcW w:w="2693"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AB2B36F" w14:textId="77777777" w:rsidR="00126E18" w:rsidRPr="00126E18" w:rsidRDefault="00126E18" w:rsidP="00126E18">
            <w:pPr>
              <w:spacing w:line="360" w:lineRule="auto"/>
              <w:ind w:left="851" w:right="284" w:hanging="708"/>
              <w:jc w:val="both"/>
              <w:rPr>
                <w:rFonts w:ascii="Arial" w:eastAsia="Calibri" w:hAnsi="Arial" w:cs="Arial"/>
                <w:b/>
                <w:sz w:val="18"/>
                <w:szCs w:val="18"/>
                <w:lang w:eastAsia="en-US"/>
              </w:rPr>
            </w:pPr>
            <w:r w:rsidRPr="00126E18">
              <w:rPr>
                <w:rFonts w:ascii="Arial" w:eastAsia="Calibri" w:hAnsi="Arial" w:cs="Arial"/>
                <w:b/>
                <w:sz w:val="18"/>
                <w:szCs w:val="18"/>
                <w:lang w:eastAsia="en-US"/>
              </w:rPr>
              <w:t>100%</w:t>
            </w:r>
          </w:p>
        </w:tc>
      </w:tr>
    </w:tbl>
    <w:p w14:paraId="447BECE4" w14:textId="77777777" w:rsidR="00126E18" w:rsidRPr="00126E18" w:rsidRDefault="00126E18" w:rsidP="00126E18">
      <w:pPr>
        <w:suppressAutoHyphens/>
        <w:spacing w:line="360" w:lineRule="auto"/>
        <w:ind w:left="567" w:right="284"/>
        <w:jc w:val="both"/>
        <w:outlineLvl w:val="0"/>
        <w:rPr>
          <w:rFonts w:ascii="Arial" w:hAnsi="Arial" w:cs="Arial"/>
          <w:b/>
          <w:sz w:val="18"/>
          <w:szCs w:val="18"/>
          <w:u w:val="single"/>
          <w:lang w:eastAsia="ar-SA"/>
        </w:rPr>
      </w:pPr>
    </w:p>
    <w:p w14:paraId="613BB5F3" w14:textId="77777777" w:rsidR="00126E18" w:rsidRPr="00126E18" w:rsidRDefault="00126E18" w:rsidP="00126E18">
      <w:pPr>
        <w:numPr>
          <w:ilvl w:val="0"/>
          <w:numId w:val="55"/>
        </w:numPr>
        <w:suppressAutoHyphens/>
        <w:spacing w:line="360" w:lineRule="auto"/>
        <w:ind w:left="567" w:right="284" w:hanging="425"/>
        <w:jc w:val="both"/>
        <w:outlineLvl w:val="0"/>
        <w:rPr>
          <w:rFonts w:ascii="Arial" w:hAnsi="Arial" w:cs="Arial"/>
          <w:b/>
          <w:sz w:val="18"/>
          <w:szCs w:val="18"/>
          <w:u w:val="single"/>
          <w:lang w:eastAsia="ar-SA"/>
        </w:rPr>
      </w:pPr>
      <w:r w:rsidRPr="00126E18">
        <w:rPr>
          <w:rFonts w:ascii="Arial" w:eastAsia="Calibri" w:hAnsi="Arial" w:cs="Arial"/>
          <w:sz w:val="18"/>
          <w:szCs w:val="18"/>
          <w:lang w:eastAsia="en-US"/>
        </w:rPr>
        <w:t>Oferta wypełniająca w najwyższym stopniu wymagania określone w ww. kryteriach otrzyma maksymalną liczbę punktów. Pozostałym Wykonawcom, wypełniającym wymagania kryterialne przypisana zostanie odpowiednio mniejsza (proporcjonalnie mniejsza) liczba punktów. Wynik będzie traktowany jako wartość punktowa oferty.</w:t>
      </w:r>
    </w:p>
    <w:p w14:paraId="4AC02449" w14:textId="4A44239C" w:rsidR="00126E18" w:rsidRPr="00126E18" w:rsidRDefault="00126E18" w:rsidP="00126E18">
      <w:pPr>
        <w:numPr>
          <w:ilvl w:val="0"/>
          <w:numId w:val="55"/>
        </w:numPr>
        <w:suppressAutoHyphens/>
        <w:spacing w:line="360" w:lineRule="auto"/>
        <w:ind w:left="567" w:right="284" w:hanging="425"/>
        <w:jc w:val="both"/>
        <w:outlineLvl w:val="0"/>
        <w:rPr>
          <w:rFonts w:ascii="Arial" w:hAnsi="Arial" w:cs="Arial"/>
          <w:b/>
          <w:sz w:val="18"/>
          <w:szCs w:val="18"/>
          <w:u w:val="single"/>
          <w:lang w:eastAsia="ar-SA"/>
        </w:rPr>
      </w:pPr>
      <w:r w:rsidRPr="00126E18">
        <w:rPr>
          <w:rFonts w:ascii="Arial" w:eastAsia="Calibri" w:hAnsi="Arial" w:cs="Arial"/>
          <w:sz w:val="18"/>
          <w:szCs w:val="18"/>
          <w:lang w:eastAsia="en-US"/>
        </w:rPr>
        <w:t>Zamawiający dla potrzeb oceny oferty, której wybór prowadziłby do powstania obowiązku podatkowego dla Zamawiającego, zgodnie z przepisami o podatku od towarów i usług w zakresie dotyczącym wewnątrzwspólnotowego nabycia towarów, doliczy do przedstawionej w niej ceny należny podatek od towarów  i usług zgodnie z obowiązującymi w przedmiocie zamówienia przepisami prawa.</w:t>
      </w:r>
    </w:p>
    <w:p w14:paraId="483CEBC5" w14:textId="77777777" w:rsidR="00126E18" w:rsidRPr="00126E18" w:rsidRDefault="00126E18" w:rsidP="00126E18">
      <w:pPr>
        <w:suppressAutoHyphens/>
        <w:spacing w:line="360" w:lineRule="auto"/>
        <w:ind w:right="284"/>
        <w:jc w:val="both"/>
        <w:outlineLvl w:val="0"/>
        <w:rPr>
          <w:rFonts w:ascii="Arial" w:hAnsi="Arial" w:cs="Arial"/>
          <w:b/>
          <w:sz w:val="18"/>
          <w:szCs w:val="18"/>
          <w:u w:val="single"/>
          <w:lang w:eastAsia="ar-SA"/>
        </w:rPr>
      </w:pPr>
    </w:p>
    <w:p w14:paraId="642DC9F1" w14:textId="77777777" w:rsidR="00126E18" w:rsidRPr="00126E18" w:rsidRDefault="00126E18" w:rsidP="00126E18">
      <w:pPr>
        <w:numPr>
          <w:ilvl w:val="0"/>
          <w:numId w:val="55"/>
        </w:numPr>
        <w:suppressAutoHyphens/>
        <w:spacing w:line="360" w:lineRule="auto"/>
        <w:ind w:left="567" w:right="284" w:hanging="425"/>
        <w:jc w:val="both"/>
        <w:outlineLvl w:val="0"/>
        <w:rPr>
          <w:rFonts w:ascii="Arial" w:hAnsi="Arial" w:cs="Arial"/>
          <w:b/>
          <w:sz w:val="18"/>
          <w:szCs w:val="18"/>
          <w:u w:val="single"/>
          <w:lang w:eastAsia="ar-SA"/>
        </w:rPr>
      </w:pPr>
      <w:r w:rsidRPr="00126E18">
        <w:rPr>
          <w:rFonts w:ascii="Arial" w:eastAsia="Calibri" w:hAnsi="Arial" w:cs="Arial"/>
          <w:sz w:val="18"/>
          <w:szCs w:val="18"/>
          <w:lang w:eastAsia="en-US"/>
        </w:rPr>
        <w:t>Oferty nieodrzucone będą oceniane w skali 100-punktowej wg wzoru:</w:t>
      </w:r>
    </w:p>
    <w:p w14:paraId="4BA91989" w14:textId="77777777" w:rsidR="00126E18" w:rsidRPr="00126E18" w:rsidRDefault="00126E18" w:rsidP="00126E18">
      <w:pPr>
        <w:spacing w:line="360" w:lineRule="auto"/>
        <w:ind w:left="851" w:right="284" w:hanging="708"/>
        <w:jc w:val="both"/>
        <w:rPr>
          <w:rFonts w:ascii="Arial" w:eastAsia="Calibri" w:hAnsi="Arial" w:cs="Arial"/>
          <w:sz w:val="18"/>
          <w:szCs w:val="18"/>
          <w:lang w:eastAsia="en-US"/>
        </w:rPr>
      </w:pPr>
      <w:r w:rsidRPr="00126E18">
        <w:rPr>
          <w:rFonts w:ascii="Arial" w:eastAsia="Calibri" w:hAnsi="Arial" w:cs="Arial"/>
          <w:b/>
          <w:sz w:val="18"/>
          <w:szCs w:val="18"/>
          <w:lang w:eastAsia="en-US"/>
        </w:rPr>
        <w:t xml:space="preserve">S = C + R </w:t>
      </w:r>
      <w:r w:rsidRPr="00126E18">
        <w:rPr>
          <w:rFonts w:ascii="Arial" w:eastAsia="Calibri" w:hAnsi="Arial" w:cs="Arial"/>
          <w:sz w:val="18"/>
          <w:szCs w:val="18"/>
          <w:lang w:eastAsia="en-US"/>
        </w:rPr>
        <w:t>gdzie:</w:t>
      </w:r>
    </w:p>
    <w:p w14:paraId="314587B2" w14:textId="77777777" w:rsidR="00126E18" w:rsidRPr="00126E18" w:rsidRDefault="00126E18" w:rsidP="00126E18">
      <w:pPr>
        <w:spacing w:line="360" w:lineRule="auto"/>
        <w:ind w:left="851" w:right="284" w:hanging="708"/>
        <w:jc w:val="both"/>
        <w:rPr>
          <w:rFonts w:ascii="Arial" w:eastAsia="Calibri" w:hAnsi="Arial" w:cs="Arial"/>
          <w:sz w:val="18"/>
          <w:szCs w:val="18"/>
          <w:lang w:eastAsia="en-US"/>
        </w:rPr>
      </w:pPr>
      <w:r w:rsidRPr="00126E18">
        <w:rPr>
          <w:rFonts w:ascii="Arial" w:eastAsia="Calibri" w:hAnsi="Arial" w:cs="Arial"/>
          <w:sz w:val="18"/>
          <w:szCs w:val="18"/>
          <w:lang w:eastAsia="en-US"/>
        </w:rPr>
        <w:t>S – suma uzyskanych punktów</w:t>
      </w:r>
    </w:p>
    <w:p w14:paraId="537372DB" w14:textId="77777777" w:rsidR="00126E18" w:rsidRPr="00126E18" w:rsidRDefault="00126E18" w:rsidP="00126E18">
      <w:pPr>
        <w:spacing w:line="360" w:lineRule="auto"/>
        <w:ind w:left="851" w:right="284" w:hanging="708"/>
        <w:jc w:val="both"/>
        <w:rPr>
          <w:rFonts w:ascii="Arial" w:eastAsia="Calibri" w:hAnsi="Arial" w:cs="Arial"/>
          <w:sz w:val="18"/>
          <w:szCs w:val="18"/>
          <w:lang w:eastAsia="en-US"/>
        </w:rPr>
      </w:pPr>
      <w:r w:rsidRPr="00126E18">
        <w:rPr>
          <w:rFonts w:ascii="Arial" w:eastAsia="Calibri" w:hAnsi="Arial" w:cs="Arial"/>
          <w:sz w:val="18"/>
          <w:szCs w:val="18"/>
          <w:lang w:eastAsia="en-US"/>
        </w:rPr>
        <w:t>C – ilość uzyskanych punktów w kryterium „Cena”</w:t>
      </w:r>
    </w:p>
    <w:p w14:paraId="0F0A286F" w14:textId="77777777" w:rsidR="00126E18" w:rsidRPr="00126E18" w:rsidRDefault="00126E18" w:rsidP="00126E18">
      <w:pPr>
        <w:spacing w:line="360" w:lineRule="auto"/>
        <w:ind w:left="567" w:right="284" w:hanging="425"/>
        <w:jc w:val="both"/>
        <w:rPr>
          <w:rFonts w:ascii="Arial" w:eastAsia="Calibri" w:hAnsi="Arial" w:cs="Arial"/>
          <w:sz w:val="18"/>
          <w:szCs w:val="18"/>
          <w:lang w:eastAsia="en-US"/>
        </w:rPr>
      </w:pPr>
      <w:r w:rsidRPr="00126E18">
        <w:rPr>
          <w:rFonts w:ascii="Arial" w:eastAsia="Calibri" w:hAnsi="Arial" w:cs="Arial"/>
          <w:sz w:val="18"/>
          <w:szCs w:val="18"/>
          <w:lang w:eastAsia="en-US"/>
        </w:rPr>
        <w:t xml:space="preserve">R – </w:t>
      </w:r>
      <w:r w:rsidRPr="0073527D">
        <w:rPr>
          <w:rFonts w:ascii="Arial" w:eastAsia="Calibri" w:hAnsi="Arial" w:cs="Arial"/>
          <w:sz w:val="18"/>
          <w:szCs w:val="18"/>
          <w:lang w:eastAsia="en-US"/>
        </w:rPr>
        <w:t>ilość uzyskanych punktów w kryterium „Okres rękojmi w miesiącach, przy czym okres rękojmi nie może być krótszy niż dwa lata i nie dłuższy niż pięć lat”</w:t>
      </w:r>
    </w:p>
    <w:p w14:paraId="13BDDAE1" w14:textId="77777777" w:rsidR="00126E18" w:rsidRPr="00126E18" w:rsidRDefault="00126E18" w:rsidP="00126E18">
      <w:pPr>
        <w:spacing w:line="360" w:lineRule="auto"/>
        <w:ind w:left="851" w:right="284" w:hanging="708"/>
        <w:jc w:val="both"/>
        <w:rPr>
          <w:rFonts w:ascii="Arial" w:eastAsia="Calibri" w:hAnsi="Arial" w:cs="Arial"/>
          <w:sz w:val="18"/>
          <w:szCs w:val="18"/>
          <w:lang w:eastAsia="en-US"/>
        </w:rPr>
      </w:pPr>
    </w:p>
    <w:p w14:paraId="7582B82F" w14:textId="77777777" w:rsidR="00126E18" w:rsidRPr="00126E18" w:rsidRDefault="00126E18" w:rsidP="00126E18">
      <w:pPr>
        <w:spacing w:line="360" w:lineRule="auto"/>
        <w:ind w:left="851" w:right="284" w:hanging="708"/>
        <w:jc w:val="both"/>
        <w:rPr>
          <w:rFonts w:ascii="Arial" w:eastAsia="Calibri" w:hAnsi="Arial" w:cs="Arial"/>
          <w:b/>
          <w:sz w:val="18"/>
          <w:szCs w:val="18"/>
          <w:lang w:eastAsia="en-US"/>
        </w:rPr>
      </w:pPr>
      <w:r w:rsidRPr="00126E18">
        <w:rPr>
          <w:rFonts w:ascii="Arial" w:eastAsia="Calibri" w:hAnsi="Arial" w:cs="Arial"/>
          <w:sz w:val="18"/>
          <w:szCs w:val="18"/>
          <w:lang w:eastAsia="en-US"/>
        </w:rPr>
        <w:t>Oferta może uzyskać maksymalnie 100 punktów</w:t>
      </w:r>
    </w:p>
    <w:p w14:paraId="32E0EA19" w14:textId="77777777" w:rsidR="00126E18" w:rsidRPr="00126E18" w:rsidRDefault="00126E18" w:rsidP="00126E18">
      <w:pPr>
        <w:spacing w:line="360" w:lineRule="auto"/>
        <w:ind w:right="284"/>
        <w:jc w:val="both"/>
        <w:rPr>
          <w:rFonts w:ascii="Arial" w:eastAsia="Calibri" w:hAnsi="Arial" w:cs="Arial"/>
          <w:b/>
          <w:sz w:val="18"/>
          <w:szCs w:val="18"/>
          <w:lang w:eastAsia="en-US"/>
        </w:rPr>
      </w:pPr>
    </w:p>
    <w:p w14:paraId="798180D8" w14:textId="77777777" w:rsidR="00126E18" w:rsidRPr="00126E18" w:rsidRDefault="00126E18" w:rsidP="00126E18">
      <w:pPr>
        <w:spacing w:line="360" w:lineRule="auto"/>
        <w:ind w:left="851" w:right="284" w:hanging="708"/>
        <w:jc w:val="both"/>
        <w:rPr>
          <w:rFonts w:ascii="Arial" w:eastAsia="Calibri" w:hAnsi="Arial" w:cs="Arial"/>
          <w:b/>
          <w:sz w:val="18"/>
          <w:szCs w:val="18"/>
          <w:lang w:eastAsia="en-US"/>
        </w:rPr>
      </w:pPr>
      <w:r w:rsidRPr="00126E18">
        <w:rPr>
          <w:rFonts w:ascii="Arial" w:eastAsia="Calibri" w:hAnsi="Arial" w:cs="Arial"/>
          <w:b/>
          <w:sz w:val="18"/>
          <w:szCs w:val="18"/>
          <w:lang w:eastAsia="en-US"/>
        </w:rPr>
        <w:t xml:space="preserve">Kryterium – Cena (C) obliczane wg wzoru: </w:t>
      </w:r>
    </w:p>
    <w:p w14:paraId="7838CE69" w14:textId="77777777" w:rsidR="00126E18" w:rsidRPr="00126E18" w:rsidRDefault="00126E18" w:rsidP="00126E18">
      <w:pPr>
        <w:spacing w:line="360" w:lineRule="auto"/>
        <w:ind w:left="851" w:right="284" w:hanging="708"/>
        <w:jc w:val="both"/>
        <w:rPr>
          <w:rFonts w:ascii="Arial" w:eastAsia="Calibri" w:hAnsi="Arial" w:cs="Arial"/>
          <w:sz w:val="18"/>
          <w:szCs w:val="18"/>
          <w:lang w:eastAsia="en-US"/>
        </w:rPr>
      </w:pPr>
      <w:r w:rsidRPr="00126E18">
        <w:rPr>
          <w:rFonts w:ascii="Arial" w:eastAsia="Calibri" w:hAnsi="Arial" w:cs="Arial"/>
          <w:sz w:val="18"/>
          <w:szCs w:val="18"/>
          <w:lang w:eastAsia="en-US"/>
        </w:rPr>
        <w:t xml:space="preserve">                Najniższa oferowana cena brutto</w:t>
      </w:r>
    </w:p>
    <w:p w14:paraId="36537A5F" w14:textId="77777777" w:rsidR="00126E18" w:rsidRPr="00126E18" w:rsidRDefault="00126E18" w:rsidP="00126E18">
      <w:pPr>
        <w:spacing w:line="360" w:lineRule="auto"/>
        <w:ind w:left="851" w:right="284" w:hanging="708"/>
        <w:jc w:val="both"/>
        <w:rPr>
          <w:rFonts w:ascii="Arial" w:eastAsia="Calibri" w:hAnsi="Arial" w:cs="Arial"/>
          <w:sz w:val="18"/>
          <w:szCs w:val="18"/>
          <w:lang w:eastAsia="en-US"/>
        </w:rPr>
      </w:pPr>
      <w:r w:rsidRPr="00126E18">
        <w:rPr>
          <w:rFonts w:ascii="Arial" w:eastAsia="Calibri" w:hAnsi="Arial" w:cs="Arial"/>
          <w:sz w:val="18"/>
          <w:szCs w:val="18"/>
          <w:lang w:eastAsia="en-US"/>
        </w:rPr>
        <w:t>C =      ------------------------------------------------   x 100 x 60 %</w:t>
      </w:r>
    </w:p>
    <w:p w14:paraId="3B8A5B77" w14:textId="77777777" w:rsidR="00126E18" w:rsidRPr="00126E18" w:rsidRDefault="00126E18" w:rsidP="00126E18">
      <w:pPr>
        <w:spacing w:line="360" w:lineRule="auto"/>
        <w:ind w:left="851" w:right="284" w:hanging="708"/>
        <w:jc w:val="both"/>
        <w:rPr>
          <w:rFonts w:ascii="Arial" w:eastAsia="Calibri" w:hAnsi="Arial" w:cs="Arial"/>
          <w:sz w:val="18"/>
          <w:szCs w:val="18"/>
          <w:lang w:eastAsia="en-US"/>
        </w:rPr>
      </w:pPr>
      <w:r w:rsidRPr="00126E18">
        <w:rPr>
          <w:rFonts w:ascii="Arial" w:eastAsia="Calibri" w:hAnsi="Arial" w:cs="Arial"/>
          <w:sz w:val="18"/>
          <w:szCs w:val="18"/>
          <w:lang w:eastAsia="en-US"/>
        </w:rPr>
        <w:t xml:space="preserve">                Cena brutto badanej oferty  </w:t>
      </w:r>
    </w:p>
    <w:p w14:paraId="45E3AC9C" w14:textId="77777777" w:rsidR="00126E18" w:rsidRPr="00126E18" w:rsidRDefault="00126E18" w:rsidP="00126E18">
      <w:pPr>
        <w:spacing w:line="360" w:lineRule="auto"/>
        <w:ind w:left="851" w:right="284" w:hanging="708"/>
        <w:jc w:val="both"/>
        <w:rPr>
          <w:rFonts w:ascii="Arial" w:eastAsia="Calibri" w:hAnsi="Arial" w:cs="Arial"/>
          <w:sz w:val="18"/>
          <w:szCs w:val="18"/>
          <w:lang w:eastAsia="en-US"/>
        </w:rPr>
      </w:pPr>
    </w:p>
    <w:p w14:paraId="4A61C858" w14:textId="77777777" w:rsidR="00126E18" w:rsidRPr="00126E18" w:rsidRDefault="00126E18" w:rsidP="00126E18">
      <w:pPr>
        <w:spacing w:line="360" w:lineRule="auto"/>
        <w:ind w:left="142" w:right="284"/>
        <w:jc w:val="both"/>
        <w:rPr>
          <w:rFonts w:ascii="Arial" w:eastAsia="Calibri" w:hAnsi="Arial" w:cs="Arial"/>
          <w:sz w:val="18"/>
          <w:szCs w:val="18"/>
          <w:lang w:eastAsia="en-US"/>
        </w:rPr>
      </w:pPr>
      <w:r w:rsidRPr="00126E18">
        <w:rPr>
          <w:rFonts w:ascii="Arial" w:eastAsia="Calibri" w:hAnsi="Arial" w:cs="Arial"/>
          <w:sz w:val="18"/>
          <w:szCs w:val="18"/>
          <w:lang w:eastAsia="en-US"/>
        </w:rPr>
        <w:t>Maksymalną ilość punktów w kryterium „cena”, tj. 60 punktów uzyska oferta z najniższą ceną.</w:t>
      </w:r>
    </w:p>
    <w:p w14:paraId="244FB27C" w14:textId="77777777" w:rsidR="00126E18" w:rsidRPr="00126E18" w:rsidRDefault="00126E18" w:rsidP="00126E18">
      <w:pPr>
        <w:spacing w:line="360" w:lineRule="auto"/>
        <w:ind w:right="284"/>
        <w:jc w:val="both"/>
        <w:rPr>
          <w:rFonts w:ascii="Arial" w:eastAsia="Calibri" w:hAnsi="Arial" w:cs="Arial"/>
          <w:sz w:val="18"/>
          <w:szCs w:val="18"/>
          <w:lang w:eastAsia="en-US"/>
        </w:rPr>
      </w:pPr>
    </w:p>
    <w:p w14:paraId="207F02B6" w14:textId="77777777" w:rsidR="00126E18" w:rsidRPr="0073527D" w:rsidRDefault="00126E18" w:rsidP="00126E18">
      <w:pPr>
        <w:spacing w:line="360" w:lineRule="auto"/>
        <w:ind w:left="142" w:right="284" w:firstLine="1"/>
        <w:jc w:val="both"/>
        <w:rPr>
          <w:rFonts w:ascii="Arial" w:eastAsia="Calibri" w:hAnsi="Arial" w:cs="Arial"/>
          <w:b/>
          <w:sz w:val="18"/>
          <w:szCs w:val="18"/>
          <w:lang w:eastAsia="en-US"/>
        </w:rPr>
      </w:pPr>
      <w:r w:rsidRPr="0073527D">
        <w:rPr>
          <w:rFonts w:ascii="Arial" w:eastAsia="Calibri" w:hAnsi="Arial" w:cs="Arial"/>
          <w:b/>
          <w:sz w:val="18"/>
          <w:szCs w:val="18"/>
          <w:lang w:eastAsia="en-US"/>
        </w:rPr>
        <w:t xml:space="preserve">Kryterium – Okres rękojmi w miesiącach, przy czym okres rękojmi </w:t>
      </w:r>
      <w:r w:rsidRPr="0073527D">
        <w:rPr>
          <w:rFonts w:ascii="Arial" w:eastAsia="Calibri" w:hAnsi="Arial" w:cs="Arial"/>
          <w:b/>
          <w:sz w:val="18"/>
          <w:szCs w:val="18"/>
          <w:u w:val="single"/>
          <w:lang w:eastAsia="en-US"/>
        </w:rPr>
        <w:t xml:space="preserve">nie może być krótszy niż dwa lata (24 m-ce) i nie dłuższy niż pięć lat (60 m-cy) </w:t>
      </w:r>
      <w:r w:rsidRPr="0073527D">
        <w:rPr>
          <w:rFonts w:ascii="Arial" w:eastAsia="Calibri" w:hAnsi="Arial" w:cs="Arial"/>
          <w:b/>
          <w:sz w:val="18"/>
          <w:szCs w:val="18"/>
          <w:lang w:eastAsia="en-US"/>
        </w:rPr>
        <w:t>(R):</w:t>
      </w:r>
    </w:p>
    <w:p w14:paraId="4397B46B" w14:textId="77777777" w:rsidR="00126E18" w:rsidRPr="0073527D" w:rsidRDefault="00126E18" w:rsidP="00126E18">
      <w:pPr>
        <w:spacing w:line="360" w:lineRule="auto"/>
        <w:ind w:left="142" w:right="284"/>
        <w:jc w:val="both"/>
        <w:rPr>
          <w:rFonts w:ascii="Arial" w:eastAsia="Calibri" w:hAnsi="Arial" w:cs="Arial"/>
          <w:sz w:val="18"/>
          <w:szCs w:val="18"/>
          <w:lang w:eastAsia="en-US"/>
        </w:rPr>
      </w:pPr>
      <w:r w:rsidRPr="0073527D">
        <w:rPr>
          <w:rFonts w:ascii="Arial" w:eastAsia="Calibri" w:hAnsi="Arial" w:cs="Arial"/>
          <w:sz w:val="18"/>
          <w:szCs w:val="18"/>
          <w:lang w:eastAsia="en-US"/>
        </w:rPr>
        <w:t>Kryterium „okres rękojmi”, czyli proponowany przez Wykonawcę okres rękojmi w miesiącach, który liczony będzie od dnia zakończenia odbioru końcowego i przeliczony według następującego wzoru:</w:t>
      </w:r>
    </w:p>
    <w:p w14:paraId="2DF13E78" w14:textId="77777777" w:rsidR="00126E18" w:rsidRPr="0073527D" w:rsidRDefault="00126E18" w:rsidP="00126E18">
      <w:pPr>
        <w:spacing w:line="360" w:lineRule="auto"/>
        <w:ind w:left="851" w:right="284" w:hanging="708"/>
        <w:jc w:val="both"/>
        <w:rPr>
          <w:rFonts w:ascii="Arial" w:eastAsia="Calibri" w:hAnsi="Arial" w:cs="Arial"/>
          <w:sz w:val="18"/>
          <w:szCs w:val="18"/>
          <w:lang w:eastAsia="en-US"/>
        </w:rPr>
      </w:pPr>
    </w:p>
    <w:p w14:paraId="1AF65404" w14:textId="77777777" w:rsidR="00126E18" w:rsidRPr="0073527D" w:rsidRDefault="00126E18" w:rsidP="00126E18">
      <w:pPr>
        <w:spacing w:line="360" w:lineRule="auto"/>
        <w:ind w:left="851" w:right="284" w:hanging="708"/>
        <w:jc w:val="both"/>
        <w:rPr>
          <w:rFonts w:ascii="Arial" w:eastAsia="Calibri" w:hAnsi="Arial" w:cs="Arial"/>
          <w:sz w:val="18"/>
          <w:szCs w:val="18"/>
          <w:lang w:eastAsia="en-US"/>
        </w:rPr>
      </w:pPr>
      <w:r w:rsidRPr="0073527D">
        <w:rPr>
          <w:rFonts w:ascii="Arial" w:eastAsia="Calibri" w:hAnsi="Arial" w:cs="Arial"/>
          <w:sz w:val="18"/>
          <w:szCs w:val="18"/>
          <w:lang w:eastAsia="en-US"/>
        </w:rPr>
        <w:t xml:space="preserve">                Okres rękojmi w ofercie badanej</w:t>
      </w:r>
    </w:p>
    <w:p w14:paraId="7701EFCC" w14:textId="77777777" w:rsidR="00126E18" w:rsidRPr="0073527D" w:rsidRDefault="00126E18" w:rsidP="00126E18">
      <w:pPr>
        <w:spacing w:line="360" w:lineRule="auto"/>
        <w:ind w:left="851" w:right="284" w:hanging="708"/>
        <w:jc w:val="both"/>
        <w:rPr>
          <w:rFonts w:ascii="Arial" w:eastAsia="Calibri" w:hAnsi="Arial" w:cs="Arial"/>
          <w:sz w:val="18"/>
          <w:szCs w:val="18"/>
          <w:lang w:eastAsia="en-US"/>
        </w:rPr>
      </w:pPr>
      <w:r w:rsidRPr="0073527D">
        <w:rPr>
          <w:rFonts w:ascii="Arial" w:eastAsia="Calibri" w:hAnsi="Arial" w:cs="Arial"/>
          <w:sz w:val="18"/>
          <w:szCs w:val="18"/>
          <w:lang w:eastAsia="en-US"/>
        </w:rPr>
        <w:t>R =      -------------------------------------------------------------------------   x 100 x 40 %</w:t>
      </w:r>
    </w:p>
    <w:p w14:paraId="205956DA" w14:textId="77777777" w:rsidR="00126E18" w:rsidRPr="0073527D" w:rsidRDefault="00126E18" w:rsidP="00126E18">
      <w:pPr>
        <w:spacing w:line="360" w:lineRule="auto"/>
        <w:ind w:left="851" w:right="284" w:hanging="708"/>
        <w:jc w:val="both"/>
        <w:rPr>
          <w:rFonts w:ascii="Arial" w:eastAsia="Calibri" w:hAnsi="Arial" w:cs="Arial"/>
          <w:sz w:val="18"/>
          <w:szCs w:val="18"/>
          <w:lang w:eastAsia="en-US"/>
        </w:rPr>
      </w:pPr>
      <w:r w:rsidRPr="0073527D">
        <w:rPr>
          <w:rFonts w:ascii="Arial" w:eastAsia="Calibri" w:hAnsi="Arial" w:cs="Arial"/>
          <w:sz w:val="18"/>
          <w:szCs w:val="18"/>
          <w:lang w:eastAsia="en-US"/>
        </w:rPr>
        <w:t xml:space="preserve">                Najdłuższy zaproponowany okres rękojmi  </w:t>
      </w:r>
    </w:p>
    <w:p w14:paraId="1E65B8D9" w14:textId="77777777" w:rsidR="00126E18" w:rsidRPr="0073527D" w:rsidRDefault="00126E18" w:rsidP="00126E18">
      <w:pPr>
        <w:spacing w:line="360" w:lineRule="auto"/>
        <w:ind w:left="851" w:right="284" w:hanging="708"/>
        <w:jc w:val="both"/>
        <w:rPr>
          <w:rFonts w:ascii="Arial" w:eastAsia="Calibri" w:hAnsi="Arial" w:cs="Arial"/>
          <w:sz w:val="18"/>
          <w:szCs w:val="18"/>
          <w:lang w:eastAsia="en-US"/>
        </w:rPr>
      </w:pPr>
    </w:p>
    <w:p w14:paraId="3F711388" w14:textId="77777777" w:rsidR="00126E18" w:rsidRPr="0073527D" w:rsidRDefault="00126E18" w:rsidP="00126E18">
      <w:pPr>
        <w:spacing w:line="360" w:lineRule="auto"/>
        <w:ind w:left="851" w:right="284" w:hanging="708"/>
        <w:jc w:val="both"/>
        <w:rPr>
          <w:rFonts w:ascii="Arial" w:eastAsia="Calibri" w:hAnsi="Arial" w:cs="Arial"/>
          <w:b/>
          <w:sz w:val="18"/>
          <w:szCs w:val="18"/>
          <w:lang w:eastAsia="en-US"/>
        </w:rPr>
      </w:pPr>
      <w:r w:rsidRPr="0073527D">
        <w:rPr>
          <w:rFonts w:ascii="Arial" w:eastAsia="Calibri" w:hAnsi="Arial" w:cs="Arial"/>
          <w:b/>
          <w:sz w:val="18"/>
          <w:szCs w:val="18"/>
          <w:lang w:eastAsia="en-US"/>
        </w:rPr>
        <w:t>UWAGA!:</w:t>
      </w:r>
    </w:p>
    <w:p w14:paraId="700712CF" w14:textId="77777777" w:rsidR="00126E18" w:rsidRPr="0073527D" w:rsidRDefault="00126E18" w:rsidP="00126E18">
      <w:pPr>
        <w:spacing w:line="360" w:lineRule="auto"/>
        <w:ind w:left="851" w:right="284" w:hanging="708"/>
        <w:jc w:val="both"/>
        <w:rPr>
          <w:rFonts w:ascii="Arial" w:eastAsia="Calibri" w:hAnsi="Arial" w:cs="Arial"/>
          <w:sz w:val="18"/>
          <w:szCs w:val="18"/>
          <w:lang w:eastAsia="en-US"/>
        </w:rPr>
      </w:pPr>
      <w:r w:rsidRPr="0073527D">
        <w:rPr>
          <w:rFonts w:ascii="Arial" w:eastAsia="Calibri" w:hAnsi="Arial" w:cs="Arial"/>
          <w:sz w:val="18"/>
          <w:szCs w:val="18"/>
          <w:lang w:eastAsia="en-US"/>
        </w:rPr>
        <w:t xml:space="preserve">Okres rękojmi nie może być krótszy niż 24 m-ce i nie dłuższy niż 60 m-cy. </w:t>
      </w:r>
    </w:p>
    <w:p w14:paraId="5A697733" w14:textId="77777777" w:rsidR="00126E18" w:rsidRPr="00126E18" w:rsidRDefault="00126E18" w:rsidP="00126E18">
      <w:pPr>
        <w:spacing w:line="360" w:lineRule="auto"/>
        <w:ind w:left="142" w:right="284" w:firstLine="1"/>
        <w:jc w:val="both"/>
        <w:rPr>
          <w:rFonts w:ascii="Arial" w:eastAsia="Calibri" w:hAnsi="Arial" w:cs="Arial"/>
          <w:sz w:val="18"/>
          <w:szCs w:val="18"/>
          <w:lang w:eastAsia="en-US"/>
        </w:rPr>
      </w:pPr>
      <w:r w:rsidRPr="0073527D">
        <w:rPr>
          <w:rFonts w:ascii="Arial" w:eastAsia="Calibri" w:hAnsi="Arial" w:cs="Arial"/>
          <w:sz w:val="18"/>
          <w:szCs w:val="18"/>
          <w:lang w:eastAsia="en-US"/>
        </w:rPr>
        <w:t>Najdłuższy zaproponowany termin udzielenia rękojmi w miesiącach otrzymuje 40 punktów, jednakże Zamawiający informuje, że maksymalna ilość punktów, którą można otrzymać za kryterium „okres rękojmi” dotyczy okresu 60 m-cy. Wszystko powyżej okresu 60 m-cy nie będzie punktowane.</w:t>
      </w:r>
    </w:p>
    <w:p w14:paraId="1B0EBDDD" w14:textId="77777777" w:rsidR="00126E18" w:rsidRPr="00126E18" w:rsidRDefault="00126E18" w:rsidP="00126E18">
      <w:pPr>
        <w:spacing w:line="360" w:lineRule="auto"/>
        <w:ind w:left="142" w:right="284" w:firstLine="1"/>
        <w:jc w:val="both"/>
        <w:rPr>
          <w:rFonts w:ascii="Arial" w:eastAsia="Calibri" w:hAnsi="Arial" w:cs="Arial"/>
          <w:sz w:val="18"/>
          <w:szCs w:val="18"/>
          <w:lang w:eastAsia="en-US"/>
        </w:rPr>
      </w:pPr>
    </w:p>
    <w:p w14:paraId="0942EF6E" w14:textId="5E66E827" w:rsidR="00126E18" w:rsidRPr="00126E18" w:rsidRDefault="00126E18" w:rsidP="00126E18">
      <w:pPr>
        <w:numPr>
          <w:ilvl w:val="0"/>
          <w:numId w:val="55"/>
        </w:numPr>
        <w:suppressAutoHyphens/>
        <w:spacing w:line="360" w:lineRule="auto"/>
        <w:ind w:left="567" w:right="284" w:hanging="425"/>
        <w:jc w:val="both"/>
        <w:outlineLvl w:val="0"/>
        <w:rPr>
          <w:rFonts w:ascii="Arial" w:hAnsi="Arial" w:cs="Arial"/>
          <w:b/>
          <w:sz w:val="18"/>
          <w:szCs w:val="18"/>
          <w:u w:val="single"/>
          <w:lang w:eastAsia="ar-SA"/>
        </w:rPr>
      </w:pPr>
      <w:r w:rsidRPr="00126E18">
        <w:rPr>
          <w:rFonts w:ascii="Arial" w:eastAsia="Calibri" w:hAnsi="Arial" w:cs="Arial"/>
          <w:sz w:val="18"/>
          <w:szCs w:val="18"/>
          <w:lang w:eastAsia="en-US"/>
        </w:rPr>
        <w:t>Wynik - oferta, która przedstawia najkorzystniejszy bilans (maksymalna liczb</w:t>
      </w:r>
      <w:r>
        <w:rPr>
          <w:rFonts w:ascii="Arial" w:eastAsia="Calibri" w:hAnsi="Arial" w:cs="Arial"/>
          <w:sz w:val="18"/>
          <w:szCs w:val="18"/>
          <w:lang w:eastAsia="en-US"/>
        </w:rPr>
        <w:t>a przyznanych punktów</w:t>
      </w:r>
      <w:r w:rsidR="00DE3FEC">
        <w:rPr>
          <w:rFonts w:ascii="Arial" w:eastAsia="Calibri" w:hAnsi="Arial" w:cs="Arial"/>
          <w:sz w:val="18"/>
          <w:szCs w:val="18"/>
          <w:lang w:eastAsia="en-US"/>
        </w:rPr>
        <w:br/>
      </w:r>
      <w:r>
        <w:rPr>
          <w:rFonts w:ascii="Arial" w:eastAsia="Calibri" w:hAnsi="Arial" w:cs="Arial"/>
          <w:sz w:val="18"/>
          <w:szCs w:val="18"/>
          <w:lang w:eastAsia="en-US"/>
        </w:rPr>
        <w:t>w oparciu</w:t>
      </w:r>
      <w:r w:rsidRPr="00126E18">
        <w:rPr>
          <w:rFonts w:ascii="Arial" w:eastAsia="Calibri" w:hAnsi="Arial" w:cs="Arial"/>
          <w:sz w:val="18"/>
          <w:szCs w:val="18"/>
          <w:lang w:eastAsia="en-US"/>
        </w:rPr>
        <w:t xml:space="preserve"> o ustalone kryteria) zostanie uznana za najkorzystniejszą, pozostałe oferty zostaną sklasyfikowane zgodnie z ilością uzyskanych punktów. Realizacja zamówienia zostanie powierzona Wykonawcy, który spełnia warunki udziału w postępowaniu oraz nie podlega wykluczeniu, a jego oferta uzyska najwyższą ilość punktów, zgodnie  z przyjętymi kryteriami oceny ofert.</w:t>
      </w:r>
    </w:p>
    <w:p w14:paraId="67E80103" w14:textId="77777777" w:rsidR="00126E18" w:rsidRDefault="00126E18" w:rsidP="00770303">
      <w:pPr>
        <w:pStyle w:val="Normalny1"/>
        <w:widowControl w:val="0"/>
        <w:spacing w:line="360" w:lineRule="auto"/>
        <w:rPr>
          <w:rFonts w:ascii="Arial" w:hAnsi="Arial" w:cs="Arial"/>
          <w:color w:val="000000"/>
          <w:sz w:val="18"/>
          <w:szCs w:val="18"/>
        </w:rPr>
      </w:pPr>
    </w:p>
    <w:p w14:paraId="108CD610" w14:textId="77777777" w:rsidR="00600E70" w:rsidRDefault="00600E70" w:rsidP="00E815D6">
      <w:pPr>
        <w:pStyle w:val="Normalny1"/>
        <w:widowControl w:val="0"/>
        <w:rPr>
          <w:rFonts w:ascii="Arial" w:hAnsi="Arial" w:cs="Arial"/>
          <w:color w:val="000000"/>
          <w:sz w:val="18"/>
          <w:szCs w:val="18"/>
        </w:rPr>
      </w:pPr>
    </w:p>
    <w:p w14:paraId="53A54044" w14:textId="7ABEB33F" w:rsidR="006760FE" w:rsidRDefault="00D25E3A" w:rsidP="00A6382A">
      <w:pPr>
        <w:pStyle w:val="Normalny1"/>
        <w:widowControl w:val="0"/>
        <w:tabs>
          <w:tab w:val="left" w:pos="284"/>
        </w:tabs>
        <w:spacing w:after="240" w:line="360" w:lineRule="auto"/>
        <w:jc w:val="both"/>
        <w:rPr>
          <w:rFonts w:ascii="Arial" w:hAnsi="Arial" w:cs="Arial"/>
          <w:b/>
          <w:bCs/>
          <w:color w:val="000000"/>
          <w:u w:val="single"/>
        </w:rPr>
      </w:pPr>
      <w:r w:rsidRPr="00D25E3A">
        <w:rPr>
          <w:rFonts w:ascii="Arial" w:hAnsi="Arial" w:cs="Arial"/>
          <w:b/>
          <w:bCs/>
          <w:color w:val="000000"/>
          <w:u w:val="single"/>
          <w:shd w:val="clear" w:color="auto" w:fill="EEECE1" w:themeFill="background2"/>
        </w:rPr>
        <w:t>Rozdział XIV</w:t>
      </w:r>
      <w:r w:rsidR="006760FE" w:rsidRPr="00D25E3A">
        <w:rPr>
          <w:rFonts w:ascii="Arial" w:hAnsi="Arial" w:cs="Arial"/>
          <w:b/>
          <w:bCs/>
          <w:color w:val="000000"/>
          <w:u w:val="single"/>
          <w:shd w:val="clear" w:color="auto" w:fill="EEECE1" w:themeFill="background2"/>
        </w:rPr>
        <w:t>. Informacje o formalnościach, jakie winny b</w:t>
      </w:r>
      <w:r w:rsidR="00DE3FEC">
        <w:rPr>
          <w:rFonts w:ascii="Arial" w:hAnsi="Arial" w:cs="Arial"/>
          <w:b/>
          <w:bCs/>
          <w:color w:val="000000"/>
          <w:u w:val="single"/>
          <w:shd w:val="clear" w:color="auto" w:fill="EEECE1" w:themeFill="background2"/>
        </w:rPr>
        <w:t>yć dopełnione po wyborze oferty</w:t>
      </w:r>
      <w:r w:rsidR="00DE3FEC">
        <w:rPr>
          <w:rFonts w:ascii="Arial" w:hAnsi="Arial" w:cs="Arial"/>
          <w:b/>
          <w:bCs/>
          <w:color w:val="000000"/>
          <w:u w:val="single"/>
          <w:shd w:val="clear" w:color="auto" w:fill="EEECE1" w:themeFill="background2"/>
        </w:rPr>
        <w:br/>
      </w:r>
      <w:r w:rsidR="006760FE" w:rsidRPr="00D25E3A">
        <w:rPr>
          <w:rFonts w:ascii="Arial" w:hAnsi="Arial" w:cs="Arial"/>
          <w:b/>
          <w:bCs/>
          <w:color w:val="000000"/>
          <w:u w:val="single"/>
          <w:shd w:val="clear" w:color="auto" w:fill="EEECE1" w:themeFill="background2"/>
        </w:rPr>
        <w:t>w celu zawarcia umowy w sprawie zamówienia</w:t>
      </w:r>
    </w:p>
    <w:p w14:paraId="059F40CE" w14:textId="77777777" w:rsidR="006760FE" w:rsidRDefault="006760FE" w:rsidP="0072589C">
      <w:pPr>
        <w:pStyle w:val="Normalny1"/>
        <w:widowControl w:val="0"/>
        <w:numPr>
          <w:ilvl w:val="0"/>
          <w:numId w:val="9"/>
        </w:numPr>
        <w:spacing w:line="360" w:lineRule="auto"/>
        <w:ind w:left="284" w:hanging="284"/>
        <w:jc w:val="both"/>
        <w:rPr>
          <w:sz w:val="18"/>
          <w:szCs w:val="18"/>
        </w:rPr>
      </w:pPr>
      <w:r>
        <w:rPr>
          <w:rFonts w:ascii="Arial" w:hAnsi="Arial" w:cs="Arial"/>
          <w:color w:val="000000"/>
          <w:sz w:val="18"/>
          <w:szCs w:val="18"/>
        </w:rPr>
        <w:t>Umowa w sprawie realizacji zamówienia publicznego zawarta zostanie z uwzględnieniem postanowień wynikających z treści niniejszej SIWZ oraz danych zawartych w ofercie.</w:t>
      </w:r>
    </w:p>
    <w:p w14:paraId="4985D8FB" w14:textId="77777777" w:rsidR="006760FE" w:rsidRDefault="006760FE" w:rsidP="0072589C">
      <w:pPr>
        <w:pStyle w:val="Normalny1"/>
        <w:widowControl w:val="0"/>
        <w:numPr>
          <w:ilvl w:val="0"/>
          <w:numId w:val="9"/>
        </w:numPr>
        <w:spacing w:line="360" w:lineRule="auto"/>
        <w:ind w:left="284" w:hanging="284"/>
        <w:jc w:val="both"/>
        <w:rPr>
          <w:sz w:val="18"/>
          <w:szCs w:val="18"/>
        </w:rPr>
      </w:pPr>
      <w:r>
        <w:rPr>
          <w:rFonts w:ascii="Arial" w:hAnsi="Arial" w:cs="Arial"/>
          <w:color w:val="000000"/>
          <w:sz w:val="18"/>
          <w:szCs w:val="18"/>
        </w:rPr>
        <w:t>Zamawiający zawrze umowę z Wykonawcą, którego oferta zostanie uznana za spełniającą warunki ustawy Pzp oraz warunki podane w niniejszej SIWZ oraz uzyska największą liczbę punktów wynikającą z przyjętych kryteriów oceny ofert.</w:t>
      </w:r>
    </w:p>
    <w:p w14:paraId="2EE1ED3A" w14:textId="77777777" w:rsidR="006760FE" w:rsidRDefault="006760FE" w:rsidP="0072589C">
      <w:pPr>
        <w:pStyle w:val="Normalny1"/>
        <w:widowControl w:val="0"/>
        <w:numPr>
          <w:ilvl w:val="0"/>
          <w:numId w:val="9"/>
        </w:numPr>
        <w:spacing w:line="360" w:lineRule="auto"/>
        <w:ind w:left="284" w:hanging="284"/>
        <w:jc w:val="both"/>
        <w:rPr>
          <w:sz w:val="18"/>
          <w:szCs w:val="18"/>
        </w:rPr>
      </w:pPr>
      <w:r>
        <w:rPr>
          <w:rFonts w:ascii="Arial" w:hAnsi="Arial" w:cs="Arial"/>
          <w:color w:val="000000"/>
          <w:sz w:val="18"/>
          <w:szCs w:val="18"/>
        </w:rPr>
        <w:t xml:space="preserve">W przypadku, gdyby wyłoniona w prowadzonym postępowaniu oferta została złożona przez dwóch lub więcej wykonawców wspólnie ubiegających się o udzielenie zamówienia publicznego Zamawiający </w:t>
      </w:r>
      <w:r>
        <w:rPr>
          <w:rFonts w:ascii="Arial" w:hAnsi="Arial" w:cs="Arial"/>
          <w:b/>
          <w:bCs/>
          <w:color w:val="000000"/>
          <w:sz w:val="18"/>
          <w:szCs w:val="18"/>
        </w:rPr>
        <w:t>może zażądać</w:t>
      </w:r>
      <w:r>
        <w:rPr>
          <w:rFonts w:ascii="Arial" w:hAnsi="Arial" w:cs="Arial"/>
          <w:color w:val="000000"/>
          <w:sz w:val="18"/>
          <w:szCs w:val="18"/>
        </w:rPr>
        <w:t xml:space="preserve"> umowy regulującej współpracę tych podmiotów przed przystąpieniem do podpisania umowy o zamówienie publiczne.</w:t>
      </w:r>
    </w:p>
    <w:p w14:paraId="2C568DF5" w14:textId="77777777" w:rsidR="006760FE" w:rsidRDefault="006760FE" w:rsidP="0072589C">
      <w:pPr>
        <w:pStyle w:val="Normalny1"/>
        <w:widowControl w:val="0"/>
        <w:numPr>
          <w:ilvl w:val="0"/>
          <w:numId w:val="9"/>
        </w:numPr>
        <w:spacing w:line="360" w:lineRule="auto"/>
        <w:ind w:left="284" w:hanging="284"/>
        <w:jc w:val="both"/>
        <w:rPr>
          <w:sz w:val="18"/>
          <w:szCs w:val="18"/>
        </w:rPr>
      </w:pPr>
      <w:r>
        <w:rPr>
          <w:rFonts w:ascii="Arial" w:hAnsi="Arial" w:cs="Arial"/>
          <w:color w:val="000000"/>
          <w:sz w:val="18"/>
          <w:szCs w:val="18"/>
        </w:rPr>
        <w:t>Umowa zostanie zawarta w formie pisemnej po upływie terminu przewidzianego na wniesienie odwołania.</w:t>
      </w:r>
    </w:p>
    <w:p w14:paraId="229FABBE" w14:textId="5DA054E4" w:rsidR="006760FE" w:rsidRPr="0007127E" w:rsidRDefault="006760FE" w:rsidP="0007127E">
      <w:pPr>
        <w:pStyle w:val="Normalny1"/>
        <w:widowControl w:val="0"/>
        <w:numPr>
          <w:ilvl w:val="0"/>
          <w:numId w:val="9"/>
        </w:numPr>
        <w:spacing w:line="360" w:lineRule="auto"/>
        <w:ind w:left="284" w:hanging="284"/>
        <w:jc w:val="both"/>
        <w:rPr>
          <w:sz w:val="18"/>
          <w:szCs w:val="18"/>
        </w:rPr>
      </w:pPr>
      <w:r>
        <w:rPr>
          <w:rFonts w:ascii="Arial" w:hAnsi="Arial" w:cs="Arial"/>
          <w:color w:val="000000"/>
          <w:sz w:val="18"/>
          <w:szCs w:val="18"/>
        </w:rPr>
        <w:t>Zamawiający wymaga, aby przed przystąpieniem do wykonania zamówienia Wykonawca, o ile są już znane, podał nazwy albo imiona i nazwiska oraz dane kontaktowe podwykonawców i osób do kontaktu z nimi.</w:t>
      </w:r>
    </w:p>
    <w:p w14:paraId="628C5FCE" w14:textId="77777777" w:rsidR="006760FE" w:rsidRDefault="00D97981" w:rsidP="00D97981">
      <w:pPr>
        <w:pStyle w:val="Normalny1"/>
        <w:widowControl w:val="0"/>
        <w:shd w:val="clear" w:color="auto" w:fill="EEECE1" w:themeFill="background2"/>
        <w:tabs>
          <w:tab w:val="left" w:pos="284"/>
        </w:tabs>
        <w:spacing w:after="240" w:line="360" w:lineRule="auto"/>
        <w:jc w:val="both"/>
        <w:rPr>
          <w:rFonts w:ascii="Arial" w:hAnsi="Arial" w:cs="Arial"/>
          <w:b/>
          <w:bCs/>
          <w:color w:val="000000"/>
          <w:u w:val="single"/>
        </w:rPr>
      </w:pPr>
      <w:r>
        <w:rPr>
          <w:rFonts w:ascii="Arial" w:hAnsi="Arial" w:cs="Arial"/>
          <w:b/>
          <w:bCs/>
          <w:color w:val="000000"/>
          <w:u w:val="single"/>
        </w:rPr>
        <w:t xml:space="preserve">Rozdział </w:t>
      </w:r>
      <w:r w:rsidR="006760FE">
        <w:rPr>
          <w:rFonts w:ascii="Arial" w:hAnsi="Arial" w:cs="Arial"/>
          <w:b/>
          <w:bCs/>
          <w:color w:val="000000"/>
          <w:u w:val="single"/>
        </w:rPr>
        <w:t>V. Wymagania dotyczące zabezpieczenia należytego wykonania umowy (art. 150 ustawy)</w:t>
      </w:r>
    </w:p>
    <w:p w14:paraId="318F9C8B" w14:textId="6189B466" w:rsidR="0072589C" w:rsidRDefault="006760FE" w:rsidP="00D97981">
      <w:pPr>
        <w:pStyle w:val="Normalny1"/>
        <w:widowControl w:val="0"/>
        <w:spacing w:line="360" w:lineRule="auto"/>
        <w:jc w:val="both"/>
        <w:rPr>
          <w:rFonts w:ascii="Arial" w:hAnsi="Arial" w:cs="Arial"/>
          <w:color w:val="000000"/>
          <w:sz w:val="18"/>
          <w:szCs w:val="18"/>
        </w:rPr>
      </w:pPr>
      <w:r w:rsidRPr="00D97981">
        <w:rPr>
          <w:rFonts w:ascii="Arial" w:hAnsi="Arial" w:cs="Arial"/>
          <w:color w:val="000000"/>
          <w:sz w:val="18"/>
          <w:szCs w:val="18"/>
        </w:rPr>
        <w:t xml:space="preserve">Zamawiający </w:t>
      </w:r>
      <w:r w:rsidR="00D97981" w:rsidRPr="00D97981">
        <w:rPr>
          <w:rFonts w:ascii="Arial" w:hAnsi="Arial" w:cs="Arial"/>
          <w:color w:val="000000"/>
          <w:sz w:val="18"/>
          <w:szCs w:val="18"/>
        </w:rPr>
        <w:t xml:space="preserve">nie </w:t>
      </w:r>
      <w:r w:rsidRPr="00D97981">
        <w:rPr>
          <w:rFonts w:ascii="Arial" w:hAnsi="Arial" w:cs="Arial"/>
          <w:color w:val="000000"/>
          <w:sz w:val="18"/>
          <w:szCs w:val="18"/>
        </w:rPr>
        <w:t>wymaga wniesienia zabezpiecz</w:t>
      </w:r>
      <w:r w:rsidR="00D97981">
        <w:rPr>
          <w:rFonts w:ascii="Arial" w:hAnsi="Arial" w:cs="Arial"/>
          <w:color w:val="000000"/>
          <w:sz w:val="18"/>
          <w:szCs w:val="18"/>
        </w:rPr>
        <w:t xml:space="preserve">enia należytego wykonania umowy. </w:t>
      </w:r>
    </w:p>
    <w:p w14:paraId="5AC36CBE" w14:textId="77777777" w:rsidR="006760FE" w:rsidRDefault="006760FE" w:rsidP="00D97981">
      <w:pPr>
        <w:pStyle w:val="Normalny1"/>
        <w:widowControl w:val="0"/>
        <w:shd w:val="clear" w:color="auto" w:fill="EEECE1" w:themeFill="background2"/>
        <w:tabs>
          <w:tab w:val="left" w:pos="284"/>
        </w:tabs>
        <w:spacing w:after="240" w:line="360" w:lineRule="auto"/>
        <w:rPr>
          <w:rFonts w:ascii="Arial" w:hAnsi="Arial" w:cs="Arial"/>
          <w:b/>
          <w:bCs/>
          <w:color w:val="000000"/>
          <w:u w:val="single"/>
        </w:rPr>
      </w:pPr>
      <w:r>
        <w:rPr>
          <w:rFonts w:ascii="Arial" w:hAnsi="Arial" w:cs="Arial"/>
          <w:b/>
          <w:bCs/>
          <w:color w:val="000000"/>
          <w:u w:val="single"/>
        </w:rPr>
        <w:t>Rozdział XV</w:t>
      </w:r>
      <w:r w:rsidR="00D97981">
        <w:rPr>
          <w:rFonts w:ascii="Arial" w:hAnsi="Arial" w:cs="Arial"/>
          <w:b/>
          <w:bCs/>
          <w:color w:val="000000"/>
          <w:u w:val="single"/>
        </w:rPr>
        <w:t>I</w:t>
      </w:r>
      <w:r>
        <w:rPr>
          <w:rFonts w:ascii="Arial" w:hAnsi="Arial" w:cs="Arial"/>
          <w:b/>
          <w:bCs/>
          <w:color w:val="000000"/>
          <w:u w:val="single"/>
        </w:rPr>
        <w:t>. Istotne dla stron postanowienia, które zostaną wprowadzone do treści zawieranej umowy w sprawie zamówienia publicznego, ogólne warunki umowy albo wzór umowy</w:t>
      </w:r>
    </w:p>
    <w:p w14:paraId="162F9C0D" w14:textId="0DD3B7FA" w:rsidR="002105C2" w:rsidRPr="005F7A7E" w:rsidRDefault="002105C2" w:rsidP="002105C2">
      <w:pPr>
        <w:pStyle w:val="Normalny1"/>
        <w:widowControl w:val="0"/>
        <w:spacing w:line="360" w:lineRule="auto"/>
        <w:jc w:val="both"/>
        <w:rPr>
          <w:rFonts w:ascii="Arial" w:hAnsi="Arial" w:cs="Arial"/>
          <w:sz w:val="18"/>
          <w:szCs w:val="18"/>
        </w:rPr>
      </w:pPr>
      <w:r w:rsidRPr="000329F5">
        <w:rPr>
          <w:rFonts w:ascii="Arial" w:hAnsi="Arial" w:cs="Arial"/>
          <w:bCs/>
          <w:sz w:val="18"/>
          <w:szCs w:val="18"/>
        </w:rPr>
        <w:t xml:space="preserve">Wszelkie istotne dla stron postanowienia w tym zmiany umowy zawiera projekt umowy stanowiący załącznik nr </w:t>
      </w:r>
      <w:r w:rsidR="003E23AE">
        <w:rPr>
          <w:rFonts w:ascii="Arial" w:hAnsi="Arial" w:cs="Arial"/>
          <w:bCs/>
          <w:sz w:val="18"/>
          <w:szCs w:val="18"/>
        </w:rPr>
        <w:t>7</w:t>
      </w:r>
      <w:r w:rsidRPr="000329F5">
        <w:rPr>
          <w:rFonts w:ascii="Arial" w:hAnsi="Arial" w:cs="Arial"/>
          <w:bCs/>
          <w:sz w:val="18"/>
          <w:szCs w:val="18"/>
        </w:rPr>
        <w:t xml:space="preserve"> do SIWZ.</w:t>
      </w:r>
      <w:r w:rsidR="003E23AE">
        <w:rPr>
          <w:rFonts w:ascii="Arial" w:hAnsi="Arial" w:cs="Arial"/>
          <w:bCs/>
          <w:sz w:val="18"/>
          <w:szCs w:val="18"/>
        </w:rPr>
        <w:t xml:space="preserve"> Zamawiający informuje, iż z wybranym Wykonawcą zostanie zawarta umowa </w:t>
      </w:r>
      <w:r w:rsidR="003E23AE" w:rsidRPr="005F7A7E">
        <w:rPr>
          <w:rFonts w:ascii="Arial" w:hAnsi="Arial" w:cs="Arial"/>
          <w:sz w:val="18"/>
          <w:szCs w:val="18"/>
        </w:rPr>
        <w:t>powierzenia przetwarzania danych osobowych</w:t>
      </w:r>
    </w:p>
    <w:p w14:paraId="3B826F32" w14:textId="77777777" w:rsidR="006760FE" w:rsidRDefault="006760FE">
      <w:pPr>
        <w:pStyle w:val="Normalny1"/>
        <w:widowControl w:val="0"/>
        <w:rPr>
          <w:color w:val="000000"/>
          <w:sz w:val="24"/>
          <w:szCs w:val="24"/>
        </w:rPr>
      </w:pPr>
    </w:p>
    <w:p w14:paraId="6AE5A37D" w14:textId="77777777" w:rsidR="0007127E" w:rsidRDefault="0007127E">
      <w:pPr>
        <w:pStyle w:val="Normalny1"/>
        <w:widowControl w:val="0"/>
        <w:rPr>
          <w:color w:val="000000"/>
          <w:sz w:val="24"/>
          <w:szCs w:val="24"/>
        </w:rPr>
      </w:pPr>
    </w:p>
    <w:p w14:paraId="15F0AE27" w14:textId="77777777" w:rsidR="006760FE" w:rsidRDefault="002105C2" w:rsidP="005F7A7E">
      <w:pPr>
        <w:pStyle w:val="Normalny1"/>
        <w:widowControl w:val="0"/>
        <w:shd w:val="clear" w:color="auto" w:fill="EEECE1" w:themeFill="background2"/>
        <w:spacing w:after="240" w:line="360" w:lineRule="auto"/>
        <w:jc w:val="both"/>
        <w:rPr>
          <w:rFonts w:ascii="Arial" w:hAnsi="Arial" w:cs="Arial"/>
          <w:color w:val="000000"/>
          <w:u w:val="single"/>
        </w:rPr>
      </w:pPr>
      <w:r w:rsidRPr="002105C2">
        <w:rPr>
          <w:rFonts w:ascii="Arial" w:hAnsi="Arial" w:cs="Arial"/>
          <w:b/>
          <w:bCs/>
          <w:color w:val="000000"/>
          <w:u w:val="single"/>
          <w:shd w:val="clear" w:color="auto" w:fill="EEECE1" w:themeFill="background2"/>
        </w:rPr>
        <w:t>Rozdział XVII</w:t>
      </w:r>
      <w:r w:rsidR="006760FE" w:rsidRPr="002105C2">
        <w:rPr>
          <w:rFonts w:ascii="Arial" w:hAnsi="Arial" w:cs="Arial"/>
          <w:b/>
          <w:bCs/>
          <w:color w:val="000000"/>
          <w:u w:val="single"/>
          <w:shd w:val="clear" w:color="auto" w:fill="EEECE1" w:themeFill="background2"/>
        </w:rPr>
        <w:t>. Pouczenie o środkach ochrony prawnej przysługujących Wykonawcy w toku postępowania o udzielenie zamówienia (art. 179 ustawy)</w:t>
      </w:r>
    </w:p>
    <w:p w14:paraId="4D55D19A" w14:textId="77777777" w:rsidR="006760FE" w:rsidRDefault="006760FE" w:rsidP="0072589C">
      <w:pPr>
        <w:pStyle w:val="Normalny1"/>
        <w:widowControl w:val="0"/>
        <w:numPr>
          <w:ilvl w:val="0"/>
          <w:numId w:val="2"/>
        </w:numPr>
        <w:spacing w:line="360" w:lineRule="auto"/>
        <w:ind w:left="284" w:hanging="284"/>
        <w:jc w:val="both"/>
        <w:rPr>
          <w:rFonts w:ascii="Arial" w:hAnsi="Arial" w:cs="Arial"/>
          <w:color w:val="000000"/>
          <w:u w:val="single"/>
        </w:rPr>
      </w:pPr>
      <w:r>
        <w:rPr>
          <w:rFonts w:ascii="Arial" w:hAnsi="Arial" w:cs="Arial"/>
          <w:color w:val="000000"/>
          <w:sz w:val="18"/>
          <w:szCs w:val="18"/>
        </w:rPr>
        <w:t>Środki ochrony prawnej określone w niniejszym dziale przysługują Wykonawcy, uczestnikowi konkursu,</w:t>
      </w:r>
      <w:r>
        <w:rPr>
          <w:rFonts w:ascii="Arial" w:hAnsi="Arial" w:cs="Arial"/>
          <w:color w:val="000000"/>
          <w:sz w:val="18"/>
          <w:szCs w:val="18"/>
        </w:rPr>
        <w:br/>
        <w:t>a także innemu podmiotowi, jeżeli ma lub miał interes w uzyskaniu danego zamówienia oraz poniósł lub może ponieść szkodę w wyniku naruszenia przez Zamawiającego przepisów niniejszej ustawy.</w:t>
      </w:r>
    </w:p>
    <w:p w14:paraId="7056ED10" w14:textId="77777777" w:rsidR="006760FE" w:rsidRDefault="006760FE" w:rsidP="0072589C">
      <w:pPr>
        <w:pStyle w:val="Normalny1"/>
        <w:widowControl w:val="0"/>
        <w:numPr>
          <w:ilvl w:val="0"/>
          <w:numId w:val="2"/>
        </w:numPr>
        <w:spacing w:line="360" w:lineRule="auto"/>
        <w:ind w:left="284" w:hanging="284"/>
        <w:jc w:val="both"/>
        <w:rPr>
          <w:rFonts w:ascii="Arial" w:hAnsi="Arial" w:cs="Arial"/>
          <w:color w:val="000000"/>
          <w:u w:val="single"/>
        </w:rPr>
      </w:pPr>
      <w:r>
        <w:rPr>
          <w:rFonts w:ascii="Arial" w:hAnsi="Arial" w:cs="Arial"/>
          <w:color w:val="000000"/>
          <w:sz w:val="18"/>
          <w:szCs w:val="18"/>
        </w:rPr>
        <w:t>Środki ochrony prawnej wobec ogłoszenia o zamówieniu oraz specyfikacji istotnych warunków zamówienia przysługują również organizacjom wpisanym na listę, o której mowa w art. 154 pkt 5 ustawy Pzp.</w:t>
      </w:r>
    </w:p>
    <w:p w14:paraId="51D18323" w14:textId="77777777" w:rsidR="006760FE" w:rsidRDefault="006760FE" w:rsidP="0072589C">
      <w:pPr>
        <w:pStyle w:val="Normalny1"/>
        <w:widowControl w:val="0"/>
        <w:numPr>
          <w:ilvl w:val="0"/>
          <w:numId w:val="2"/>
        </w:numPr>
        <w:spacing w:line="360" w:lineRule="auto"/>
        <w:ind w:left="284" w:hanging="284"/>
        <w:jc w:val="both"/>
        <w:rPr>
          <w:rFonts w:ascii="Arial" w:hAnsi="Arial" w:cs="Arial"/>
          <w:color w:val="000000"/>
          <w:u w:val="single"/>
        </w:rPr>
      </w:pPr>
      <w:r>
        <w:rPr>
          <w:rFonts w:ascii="Arial" w:hAnsi="Arial" w:cs="Arial"/>
          <w:color w:val="000000"/>
          <w:sz w:val="18"/>
          <w:szCs w:val="18"/>
        </w:rPr>
        <w:t>Odwołanie wnosi się do Prezesa Izby w formie pisemnej lub w postaci elektronicznej, podpisane bezpiecznym podpisem elektronicznym weryfikowanym za pomocą ważnego kwalifikowanego certyfikatu lub równoważnego środka, spełniającego wymagania dla tego rodzaju podpisu.</w:t>
      </w:r>
    </w:p>
    <w:p w14:paraId="4739BABE" w14:textId="118181FC" w:rsidR="006760FE" w:rsidRPr="000329F5" w:rsidRDefault="006760FE" w:rsidP="000329F5">
      <w:pPr>
        <w:pStyle w:val="Normalny1"/>
        <w:widowControl w:val="0"/>
        <w:numPr>
          <w:ilvl w:val="0"/>
          <w:numId w:val="2"/>
        </w:numPr>
        <w:spacing w:line="360" w:lineRule="auto"/>
        <w:ind w:left="284" w:hanging="284"/>
        <w:jc w:val="both"/>
        <w:rPr>
          <w:color w:val="000000"/>
        </w:rPr>
      </w:pPr>
      <w:r>
        <w:rPr>
          <w:rFonts w:ascii="Arial" w:hAnsi="Arial" w:cs="Arial"/>
          <w:color w:val="000000"/>
          <w:sz w:val="18"/>
          <w:szCs w:val="18"/>
        </w:rPr>
        <w:t>Szczegółowe warunki na temat postępowania odwoławczego zawarte są w Dziale VI Rozdział 2 ustawy Pzp.</w:t>
      </w:r>
    </w:p>
    <w:p w14:paraId="0CBDE5C4" w14:textId="77777777" w:rsidR="006760FE" w:rsidRPr="00600E70" w:rsidRDefault="006760FE" w:rsidP="002105C2">
      <w:pPr>
        <w:pStyle w:val="Normalny1"/>
        <w:widowControl w:val="0"/>
        <w:shd w:val="clear" w:color="auto" w:fill="EEECE1" w:themeFill="background2"/>
        <w:tabs>
          <w:tab w:val="left" w:pos="284"/>
        </w:tabs>
        <w:spacing w:after="240" w:line="360" w:lineRule="auto"/>
        <w:rPr>
          <w:rFonts w:ascii="Arial" w:hAnsi="Arial" w:cs="Arial"/>
          <w:b/>
          <w:bCs/>
          <w:u w:val="single"/>
        </w:rPr>
      </w:pPr>
      <w:r>
        <w:rPr>
          <w:rFonts w:ascii="Arial" w:hAnsi="Arial" w:cs="Arial"/>
          <w:b/>
          <w:bCs/>
          <w:color w:val="000000"/>
          <w:u w:val="single"/>
        </w:rPr>
        <w:t>Rozdział XVII</w:t>
      </w:r>
      <w:r w:rsidR="002105C2">
        <w:rPr>
          <w:rFonts w:ascii="Arial" w:hAnsi="Arial" w:cs="Arial"/>
          <w:b/>
          <w:bCs/>
          <w:color w:val="000000"/>
          <w:u w:val="single"/>
        </w:rPr>
        <w:t>I</w:t>
      </w:r>
      <w:r>
        <w:rPr>
          <w:rFonts w:ascii="Arial" w:hAnsi="Arial" w:cs="Arial"/>
          <w:b/>
          <w:bCs/>
          <w:color w:val="000000"/>
          <w:u w:val="single"/>
        </w:rPr>
        <w:t>. Opis</w:t>
      </w:r>
      <w:r w:rsidRPr="00600E70">
        <w:rPr>
          <w:rFonts w:ascii="Arial" w:hAnsi="Arial" w:cs="Arial"/>
          <w:b/>
          <w:bCs/>
          <w:u w:val="single"/>
        </w:rPr>
        <w:t xml:space="preserve"> części zamówienia</w:t>
      </w:r>
    </w:p>
    <w:p w14:paraId="6C244267" w14:textId="3892AF82" w:rsidR="006760FE" w:rsidRPr="00600E70" w:rsidRDefault="002105C2">
      <w:pPr>
        <w:pStyle w:val="Normalny1"/>
        <w:widowControl w:val="0"/>
        <w:spacing w:line="360" w:lineRule="auto"/>
        <w:jc w:val="both"/>
        <w:rPr>
          <w:rFonts w:ascii="Arial" w:hAnsi="Arial" w:cs="Arial"/>
          <w:sz w:val="18"/>
          <w:szCs w:val="18"/>
        </w:rPr>
      </w:pPr>
      <w:r w:rsidRPr="00600E70">
        <w:rPr>
          <w:rFonts w:ascii="Arial" w:hAnsi="Arial" w:cs="Arial"/>
          <w:sz w:val="18"/>
          <w:szCs w:val="18"/>
        </w:rPr>
        <w:t xml:space="preserve">Zamawiający </w:t>
      </w:r>
      <w:r w:rsidR="00126E18">
        <w:rPr>
          <w:rFonts w:ascii="Arial" w:hAnsi="Arial" w:cs="Arial"/>
          <w:sz w:val="18"/>
          <w:szCs w:val="18"/>
        </w:rPr>
        <w:t>nie dopuszcza składanie</w:t>
      </w:r>
      <w:r w:rsidR="0072589C">
        <w:rPr>
          <w:rFonts w:ascii="Arial" w:hAnsi="Arial" w:cs="Arial"/>
          <w:sz w:val="18"/>
          <w:szCs w:val="18"/>
        </w:rPr>
        <w:t xml:space="preserve"> ofert częściowych. </w:t>
      </w:r>
    </w:p>
    <w:p w14:paraId="46145E15" w14:textId="77777777" w:rsidR="006760FE" w:rsidRDefault="002105C2" w:rsidP="002105C2">
      <w:pPr>
        <w:pStyle w:val="Normalny1"/>
        <w:widowControl w:val="0"/>
        <w:shd w:val="clear" w:color="auto" w:fill="EEECE1" w:themeFill="background2"/>
        <w:tabs>
          <w:tab w:val="left" w:pos="284"/>
        </w:tabs>
        <w:spacing w:after="240" w:line="360" w:lineRule="auto"/>
        <w:rPr>
          <w:rFonts w:ascii="Arial" w:hAnsi="Arial" w:cs="Arial"/>
          <w:b/>
          <w:bCs/>
          <w:color w:val="000000"/>
          <w:u w:val="single"/>
        </w:rPr>
      </w:pPr>
      <w:r>
        <w:rPr>
          <w:rFonts w:ascii="Arial" w:hAnsi="Arial" w:cs="Arial"/>
          <w:b/>
          <w:bCs/>
          <w:color w:val="000000"/>
          <w:u w:val="single"/>
        </w:rPr>
        <w:t>Rozdział XIX</w:t>
      </w:r>
      <w:r w:rsidR="006760FE">
        <w:rPr>
          <w:rFonts w:ascii="Arial" w:hAnsi="Arial" w:cs="Arial"/>
          <w:b/>
          <w:bCs/>
          <w:color w:val="000000"/>
          <w:u w:val="single"/>
        </w:rPr>
        <w:t xml:space="preserve">. </w:t>
      </w:r>
      <w:r>
        <w:rPr>
          <w:rFonts w:ascii="Arial" w:hAnsi="Arial" w:cs="Arial"/>
          <w:b/>
          <w:bCs/>
          <w:color w:val="000000"/>
          <w:u w:val="single"/>
        </w:rPr>
        <w:t xml:space="preserve">Informacja na temat umowy ramowej </w:t>
      </w:r>
    </w:p>
    <w:p w14:paraId="166A1E6D" w14:textId="77777777" w:rsidR="006760FE" w:rsidRPr="00A34199" w:rsidRDefault="006760FE" w:rsidP="00A34199">
      <w:pPr>
        <w:pStyle w:val="Normalny1"/>
        <w:widowControl w:val="0"/>
        <w:tabs>
          <w:tab w:val="left" w:pos="284"/>
        </w:tabs>
        <w:spacing w:after="240" w:line="360" w:lineRule="auto"/>
        <w:rPr>
          <w:rFonts w:ascii="Arial" w:hAnsi="Arial" w:cs="Arial"/>
          <w:b/>
          <w:bCs/>
          <w:color w:val="000000"/>
          <w:u w:val="single"/>
        </w:rPr>
      </w:pPr>
      <w:r>
        <w:rPr>
          <w:rFonts w:ascii="Arial" w:hAnsi="Arial" w:cs="Arial"/>
          <w:color w:val="000000"/>
          <w:sz w:val="18"/>
          <w:szCs w:val="18"/>
        </w:rPr>
        <w:t xml:space="preserve">Zamawiający nie przewiduje zawarcia umowy ramowej.  </w:t>
      </w:r>
    </w:p>
    <w:p w14:paraId="001E0A6D" w14:textId="77777777" w:rsidR="006760FE" w:rsidRDefault="002105C2" w:rsidP="002105C2">
      <w:pPr>
        <w:pStyle w:val="Normalny1"/>
        <w:widowControl w:val="0"/>
        <w:shd w:val="clear" w:color="auto" w:fill="EEECE1" w:themeFill="background2"/>
        <w:tabs>
          <w:tab w:val="left" w:pos="284"/>
        </w:tabs>
        <w:spacing w:after="240" w:line="360" w:lineRule="auto"/>
        <w:rPr>
          <w:rFonts w:ascii="Arial" w:hAnsi="Arial" w:cs="Arial"/>
          <w:b/>
          <w:bCs/>
          <w:color w:val="000000"/>
          <w:highlight w:val="white"/>
          <w:u w:val="single"/>
        </w:rPr>
      </w:pPr>
      <w:r>
        <w:rPr>
          <w:rFonts w:ascii="Arial" w:hAnsi="Arial" w:cs="Arial"/>
          <w:b/>
          <w:bCs/>
          <w:color w:val="000000"/>
          <w:u w:val="single"/>
        </w:rPr>
        <w:t>Rozdział X</w:t>
      </w:r>
      <w:r w:rsidR="006760FE">
        <w:rPr>
          <w:rFonts w:ascii="Arial" w:hAnsi="Arial" w:cs="Arial"/>
          <w:b/>
          <w:bCs/>
          <w:color w:val="000000"/>
          <w:u w:val="single"/>
        </w:rPr>
        <w:t>X. Informacja o przewidywanych zamówieniach, o których mowa w art. 67 ust.1 pkt 6  lub 7, jeżeli Zamawiający przewiduje udzielanie takich zamówień</w:t>
      </w:r>
    </w:p>
    <w:p w14:paraId="0FDAE7C8" w14:textId="306461D0" w:rsidR="0072589C" w:rsidRDefault="006760FE" w:rsidP="00753D55">
      <w:pPr>
        <w:pStyle w:val="Normalny1"/>
        <w:widowControl w:val="0"/>
        <w:spacing w:line="360" w:lineRule="auto"/>
        <w:jc w:val="both"/>
        <w:rPr>
          <w:rFonts w:ascii="Arial" w:hAnsi="Arial" w:cs="Arial"/>
          <w:color w:val="000000"/>
          <w:sz w:val="18"/>
          <w:szCs w:val="18"/>
        </w:rPr>
      </w:pPr>
      <w:r>
        <w:rPr>
          <w:rFonts w:ascii="Arial" w:hAnsi="Arial" w:cs="Arial"/>
          <w:color w:val="000000"/>
          <w:sz w:val="18"/>
          <w:szCs w:val="18"/>
        </w:rPr>
        <w:t xml:space="preserve">Zamawiający </w:t>
      </w:r>
      <w:r>
        <w:rPr>
          <w:rFonts w:ascii="Arial" w:hAnsi="Arial" w:cs="Arial"/>
          <w:b/>
          <w:bCs/>
          <w:color w:val="000000"/>
          <w:sz w:val="18"/>
          <w:szCs w:val="18"/>
        </w:rPr>
        <w:t>nie przewiduje</w:t>
      </w:r>
      <w:r>
        <w:rPr>
          <w:rFonts w:ascii="Arial" w:hAnsi="Arial" w:cs="Arial"/>
          <w:color w:val="000000"/>
          <w:sz w:val="18"/>
          <w:szCs w:val="18"/>
        </w:rPr>
        <w:t xml:space="preserve"> możliwość udzielenia zamówień na zasadach określonych w art 67 ust. 1 pkt 7 ustawy Pzp</w:t>
      </w:r>
    </w:p>
    <w:p w14:paraId="5BFAA37E" w14:textId="77777777" w:rsidR="0072589C" w:rsidRDefault="0072589C" w:rsidP="00753D55">
      <w:pPr>
        <w:pStyle w:val="Normalny1"/>
        <w:widowControl w:val="0"/>
        <w:spacing w:line="360" w:lineRule="auto"/>
        <w:jc w:val="both"/>
        <w:rPr>
          <w:rFonts w:ascii="Arial" w:hAnsi="Arial" w:cs="Arial"/>
          <w:color w:val="000000"/>
          <w:sz w:val="18"/>
          <w:szCs w:val="18"/>
        </w:rPr>
      </w:pPr>
    </w:p>
    <w:p w14:paraId="7F6843E2" w14:textId="77777777" w:rsidR="006760FE" w:rsidRDefault="006760FE" w:rsidP="002105C2">
      <w:pPr>
        <w:pStyle w:val="Normalny1"/>
        <w:widowControl w:val="0"/>
        <w:shd w:val="clear" w:color="auto" w:fill="EEECE1" w:themeFill="background2"/>
        <w:tabs>
          <w:tab w:val="left" w:pos="284"/>
        </w:tabs>
        <w:spacing w:after="240" w:line="360" w:lineRule="auto"/>
        <w:rPr>
          <w:rFonts w:ascii="Arial" w:hAnsi="Arial" w:cs="Arial"/>
          <w:b/>
          <w:bCs/>
          <w:color w:val="000000"/>
          <w:u w:val="single"/>
        </w:rPr>
      </w:pPr>
      <w:r>
        <w:rPr>
          <w:rFonts w:ascii="Arial" w:hAnsi="Arial" w:cs="Arial"/>
          <w:b/>
          <w:bCs/>
          <w:color w:val="000000"/>
          <w:u w:val="single"/>
        </w:rPr>
        <w:t>Rozdział XX</w:t>
      </w:r>
      <w:r w:rsidR="002105C2">
        <w:rPr>
          <w:rFonts w:ascii="Arial" w:hAnsi="Arial" w:cs="Arial"/>
          <w:b/>
          <w:bCs/>
          <w:color w:val="000000"/>
          <w:u w:val="single"/>
        </w:rPr>
        <w:t>I</w:t>
      </w:r>
      <w:r>
        <w:rPr>
          <w:rFonts w:ascii="Arial" w:hAnsi="Arial" w:cs="Arial"/>
          <w:b/>
          <w:bCs/>
          <w:color w:val="000000"/>
          <w:u w:val="single"/>
        </w:rPr>
        <w:t xml:space="preserve">. </w:t>
      </w:r>
      <w:r w:rsidR="002105C2">
        <w:rPr>
          <w:rFonts w:ascii="Arial" w:hAnsi="Arial" w:cs="Arial"/>
          <w:b/>
          <w:bCs/>
          <w:color w:val="000000"/>
          <w:u w:val="single"/>
        </w:rPr>
        <w:t xml:space="preserve">Informacje na temat możliwości składania ofert wariantowych </w:t>
      </w:r>
    </w:p>
    <w:p w14:paraId="5E01275E" w14:textId="77777777" w:rsidR="002105C2" w:rsidRDefault="006760FE" w:rsidP="0072589C">
      <w:pPr>
        <w:pStyle w:val="Normalny1"/>
        <w:widowControl w:val="0"/>
        <w:numPr>
          <w:ilvl w:val="0"/>
          <w:numId w:val="28"/>
        </w:numPr>
        <w:spacing w:line="360" w:lineRule="auto"/>
        <w:jc w:val="both"/>
        <w:rPr>
          <w:rFonts w:ascii="Arial" w:hAnsi="Arial" w:cs="Arial"/>
          <w:color w:val="000000"/>
          <w:sz w:val="18"/>
          <w:szCs w:val="18"/>
        </w:rPr>
      </w:pPr>
      <w:r>
        <w:rPr>
          <w:rFonts w:ascii="Arial" w:hAnsi="Arial" w:cs="Arial"/>
          <w:color w:val="000000"/>
          <w:sz w:val="18"/>
          <w:szCs w:val="18"/>
        </w:rPr>
        <w:t>Zamawiający nie</w:t>
      </w:r>
      <w:r w:rsidR="002105C2">
        <w:rPr>
          <w:rFonts w:ascii="Arial" w:hAnsi="Arial" w:cs="Arial"/>
          <w:color w:val="000000"/>
          <w:sz w:val="18"/>
          <w:szCs w:val="18"/>
        </w:rPr>
        <w:t xml:space="preserve"> wymaga składania ofert wariantowych. </w:t>
      </w:r>
    </w:p>
    <w:p w14:paraId="6D501B23" w14:textId="77777777" w:rsidR="006760FE" w:rsidRPr="002105C2" w:rsidRDefault="002105C2" w:rsidP="0072589C">
      <w:pPr>
        <w:pStyle w:val="Normalny1"/>
        <w:widowControl w:val="0"/>
        <w:numPr>
          <w:ilvl w:val="0"/>
          <w:numId w:val="28"/>
        </w:numPr>
        <w:spacing w:line="360" w:lineRule="auto"/>
        <w:jc w:val="both"/>
        <w:rPr>
          <w:rFonts w:ascii="Arial" w:hAnsi="Arial" w:cs="Arial"/>
          <w:color w:val="000000"/>
          <w:sz w:val="18"/>
          <w:szCs w:val="18"/>
        </w:rPr>
      </w:pPr>
      <w:r>
        <w:rPr>
          <w:rFonts w:ascii="Arial" w:hAnsi="Arial" w:cs="Arial"/>
          <w:color w:val="000000"/>
          <w:sz w:val="18"/>
          <w:szCs w:val="18"/>
        </w:rPr>
        <w:t xml:space="preserve">Zamawiający nie dopuszcza </w:t>
      </w:r>
      <w:r w:rsidR="006760FE" w:rsidRPr="002105C2">
        <w:rPr>
          <w:rFonts w:ascii="Arial" w:hAnsi="Arial" w:cs="Arial"/>
          <w:color w:val="000000"/>
          <w:sz w:val="18"/>
          <w:szCs w:val="18"/>
        </w:rPr>
        <w:t>składania ofert wariantowych.</w:t>
      </w:r>
    </w:p>
    <w:p w14:paraId="352DED53" w14:textId="77777777" w:rsidR="006760FE" w:rsidRDefault="006760FE">
      <w:pPr>
        <w:pStyle w:val="Normalny1"/>
        <w:widowControl w:val="0"/>
        <w:spacing w:line="360" w:lineRule="auto"/>
        <w:jc w:val="both"/>
        <w:rPr>
          <w:rFonts w:ascii="Arial" w:hAnsi="Arial" w:cs="Arial"/>
          <w:color w:val="000000"/>
          <w:sz w:val="18"/>
          <w:szCs w:val="18"/>
          <w:u w:val="single"/>
        </w:rPr>
      </w:pPr>
    </w:p>
    <w:p w14:paraId="3DF65A4D" w14:textId="77777777" w:rsidR="006760FE" w:rsidRDefault="006760FE" w:rsidP="002105C2">
      <w:pPr>
        <w:pStyle w:val="Normalny1"/>
        <w:widowControl w:val="0"/>
        <w:shd w:val="clear" w:color="auto" w:fill="EEECE1" w:themeFill="background2"/>
        <w:tabs>
          <w:tab w:val="left" w:pos="284"/>
        </w:tabs>
        <w:spacing w:after="240" w:line="360" w:lineRule="auto"/>
        <w:jc w:val="both"/>
        <w:rPr>
          <w:rFonts w:ascii="Arial" w:hAnsi="Arial" w:cs="Arial"/>
          <w:b/>
          <w:bCs/>
          <w:color w:val="000000"/>
          <w:u w:val="single"/>
        </w:rPr>
      </w:pPr>
      <w:r>
        <w:rPr>
          <w:rFonts w:ascii="Arial" w:hAnsi="Arial" w:cs="Arial"/>
          <w:b/>
          <w:bCs/>
          <w:color w:val="000000"/>
          <w:u w:val="single"/>
        </w:rPr>
        <w:t>Rozdział XXI</w:t>
      </w:r>
      <w:r w:rsidR="002105C2">
        <w:rPr>
          <w:rFonts w:ascii="Arial" w:hAnsi="Arial" w:cs="Arial"/>
          <w:b/>
          <w:bCs/>
          <w:color w:val="000000"/>
          <w:u w:val="single"/>
        </w:rPr>
        <w:t xml:space="preserve">I. Adres poczty elektronicznej lub </w:t>
      </w:r>
      <w:r>
        <w:rPr>
          <w:rFonts w:ascii="Arial" w:hAnsi="Arial" w:cs="Arial"/>
          <w:b/>
          <w:bCs/>
          <w:color w:val="000000"/>
          <w:u w:val="single"/>
        </w:rPr>
        <w:t>strony internetowej</w:t>
      </w:r>
      <w:r w:rsidR="002105C2">
        <w:rPr>
          <w:rFonts w:ascii="Arial" w:hAnsi="Arial" w:cs="Arial"/>
          <w:b/>
          <w:bCs/>
          <w:color w:val="000000"/>
          <w:u w:val="single"/>
        </w:rPr>
        <w:t xml:space="preserve"> zamawiającego</w:t>
      </w:r>
    </w:p>
    <w:p w14:paraId="2EF30AF3" w14:textId="77777777" w:rsidR="006760FE" w:rsidRDefault="006760FE" w:rsidP="0043554E">
      <w:pPr>
        <w:pStyle w:val="Normalny1"/>
        <w:widowControl w:val="0"/>
        <w:spacing w:line="360" w:lineRule="auto"/>
        <w:jc w:val="both"/>
        <w:rPr>
          <w:rFonts w:ascii="Arial" w:hAnsi="Arial" w:cs="Arial"/>
          <w:color w:val="000000"/>
          <w:sz w:val="18"/>
          <w:szCs w:val="18"/>
        </w:rPr>
      </w:pPr>
      <w:r>
        <w:rPr>
          <w:rFonts w:ascii="Arial" w:hAnsi="Arial" w:cs="Arial"/>
          <w:color w:val="000000"/>
          <w:sz w:val="18"/>
          <w:szCs w:val="18"/>
        </w:rPr>
        <w:t xml:space="preserve">Adres poczty elektronicznej: </w:t>
      </w:r>
      <w:hyperlink r:id="rId12" w:history="1">
        <w:r w:rsidRPr="00FD19AE">
          <w:rPr>
            <w:rStyle w:val="Hipercze"/>
            <w:rFonts w:ascii="Arial" w:hAnsi="Arial" w:cs="Arial"/>
            <w:sz w:val="18"/>
            <w:szCs w:val="18"/>
          </w:rPr>
          <w:t>przetargi@brzeg-powiat.pl</w:t>
        </w:r>
      </w:hyperlink>
    </w:p>
    <w:p w14:paraId="3CF7D0FD" w14:textId="77777777" w:rsidR="006760FE" w:rsidRDefault="006760FE" w:rsidP="0043554E">
      <w:pPr>
        <w:pStyle w:val="Normalny1"/>
        <w:widowControl w:val="0"/>
        <w:spacing w:line="360" w:lineRule="auto"/>
        <w:jc w:val="both"/>
        <w:rPr>
          <w:rFonts w:ascii="Arial" w:hAnsi="Arial" w:cs="Arial"/>
          <w:color w:val="0000FF"/>
          <w:sz w:val="18"/>
          <w:szCs w:val="18"/>
        </w:rPr>
      </w:pPr>
      <w:r>
        <w:rPr>
          <w:rFonts w:ascii="Arial" w:hAnsi="Arial" w:cs="Arial"/>
          <w:color w:val="000000"/>
          <w:sz w:val="18"/>
          <w:szCs w:val="18"/>
        </w:rPr>
        <w:t>Adres strony internetowej:</w:t>
      </w:r>
      <w:hyperlink r:id="rId13">
        <w:r>
          <w:rPr>
            <w:rFonts w:ascii="Arial" w:hAnsi="Arial" w:cs="Arial"/>
            <w:color w:val="0000FF"/>
            <w:sz w:val="18"/>
            <w:szCs w:val="18"/>
            <w:u w:val="single"/>
          </w:rPr>
          <w:t>www.brzeg-powiat.pl</w:t>
        </w:r>
      </w:hyperlink>
    </w:p>
    <w:p w14:paraId="0A19430B" w14:textId="77777777" w:rsidR="006760FE" w:rsidRDefault="006760FE">
      <w:pPr>
        <w:pStyle w:val="Normalny1"/>
        <w:widowControl w:val="0"/>
        <w:spacing w:line="360" w:lineRule="auto"/>
        <w:jc w:val="both"/>
        <w:rPr>
          <w:rFonts w:ascii="Arial" w:hAnsi="Arial" w:cs="Arial"/>
          <w:color w:val="000000"/>
          <w:sz w:val="18"/>
          <w:szCs w:val="18"/>
        </w:rPr>
      </w:pPr>
    </w:p>
    <w:p w14:paraId="062DBB44" w14:textId="77777777" w:rsidR="0037497C" w:rsidRDefault="006760FE" w:rsidP="0037497C">
      <w:pPr>
        <w:pStyle w:val="Normalny1"/>
        <w:widowControl w:val="0"/>
        <w:shd w:val="clear" w:color="auto" w:fill="EEECE1" w:themeFill="background2"/>
        <w:tabs>
          <w:tab w:val="left" w:pos="284"/>
        </w:tabs>
        <w:spacing w:after="240" w:line="360" w:lineRule="auto"/>
        <w:jc w:val="both"/>
        <w:rPr>
          <w:rFonts w:ascii="Arial" w:hAnsi="Arial" w:cs="Arial"/>
          <w:b/>
          <w:bCs/>
          <w:color w:val="000000"/>
          <w:u w:val="single"/>
        </w:rPr>
      </w:pPr>
      <w:r>
        <w:rPr>
          <w:rFonts w:ascii="Arial" w:hAnsi="Arial" w:cs="Arial"/>
          <w:b/>
          <w:bCs/>
          <w:color w:val="000000"/>
          <w:u w:val="single"/>
        </w:rPr>
        <w:t>Rozdział XXI</w:t>
      </w:r>
      <w:r w:rsidR="002105C2">
        <w:rPr>
          <w:rFonts w:ascii="Arial" w:hAnsi="Arial" w:cs="Arial"/>
          <w:b/>
          <w:bCs/>
          <w:color w:val="000000"/>
          <w:u w:val="single"/>
        </w:rPr>
        <w:t>I</w:t>
      </w:r>
      <w:r>
        <w:rPr>
          <w:rFonts w:ascii="Arial" w:hAnsi="Arial" w:cs="Arial"/>
          <w:b/>
          <w:bCs/>
          <w:color w:val="000000"/>
          <w:u w:val="single"/>
        </w:rPr>
        <w:t>I. Informacje</w:t>
      </w:r>
      <w:r w:rsidR="0037497C">
        <w:rPr>
          <w:rFonts w:ascii="Arial" w:hAnsi="Arial" w:cs="Arial"/>
          <w:b/>
          <w:bCs/>
          <w:color w:val="000000"/>
          <w:u w:val="single"/>
        </w:rPr>
        <w:t xml:space="preserve"> dotyczące walut obcych, w jakich mogą być prowadzone rozliczenia między zamawiającym a wykonawcą</w:t>
      </w:r>
    </w:p>
    <w:p w14:paraId="2375D102" w14:textId="77777777" w:rsidR="006760FE" w:rsidRDefault="006760FE" w:rsidP="0037497C">
      <w:pPr>
        <w:pStyle w:val="Normalny1"/>
        <w:widowControl w:val="0"/>
        <w:tabs>
          <w:tab w:val="left" w:pos="284"/>
        </w:tabs>
        <w:spacing w:after="240" w:line="360" w:lineRule="auto"/>
        <w:jc w:val="both"/>
        <w:rPr>
          <w:rFonts w:ascii="Arial" w:hAnsi="Arial" w:cs="Arial"/>
          <w:color w:val="000000"/>
          <w:sz w:val="18"/>
          <w:szCs w:val="18"/>
        </w:rPr>
      </w:pPr>
      <w:r>
        <w:rPr>
          <w:rFonts w:ascii="Arial" w:hAnsi="Arial" w:cs="Arial"/>
          <w:color w:val="000000"/>
          <w:sz w:val="18"/>
          <w:szCs w:val="18"/>
        </w:rPr>
        <w:t>Zamawiający nie dopuszcza rozliczeń w walu</w:t>
      </w:r>
      <w:r w:rsidR="0037497C">
        <w:rPr>
          <w:rFonts w:ascii="Arial" w:hAnsi="Arial" w:cs="Arial"/>
          <w:color w:val="000000"/>
          <w:sz w:val="18"/>
          <w:szCs w:val="18"/>
        </w:rPr>
        <w:t>tach obcych.</w:t>
      </w:r>
    </w:p>
    <w:p w14:paraId="79E00121" w14:textId="77777777" w:rsidR="006760FE" w:rsidRDefault="0037497C" w:rsidP="0037497C">
      <w:pPr>
        <w:pStyle w:val="Normalny1"/>
        <w:widowControl w:val="0"/>
        <w:shd w:val="clear" w:color="auto" w:fill="EEECE1" w:themeFill="background2"/>
        <w:tabs>
          <w:tab w:val="left" w:pos="284"/>
        </w:tabs>
        <w:spacing w:after="240" w:line="360" w:lineRule="auto"/>
        <w:rPr>
          <w:rFonts w:ascii="Arial" w:hAnsi="Arial" w:cs="Arial"/>
          <w:b/>
          <w:bCs/>
          <w:color w:val="000000"/>
          <w:u w:val="single"/>
        </w:rPr>
      </w:pPr>
      <w:r>
        <w:rPr>
          <w:rFonts w:ascii="Arial" w:hAnsi="Arial" w:cs="Arial"/>
          <w:b/>
          <w:bCs/>
          <w:color w:val="000000"/>
          <w:u w:val="single"/>
        </w:rPr>
        <w:t>Rozdział XXIV</w:t>
      </w:r>
      <w:r w:rsidR="006760FE">
        <w:rPr>
          <w:rFonts w:ascii="Arial" w:hAnsi="Arial" w:cs="Arial"/>
          <w:b/>
          <w:bCs/>
          <w:color w:val="000000"/>
          <w:u w:val="single"/>
        </w:rPr>
        <w:t xml:space="preserve">. </w:t>
      </w:r>
      <w:r>
        <w:rPr>
          <w:rFonts w:ascii="Arial" w:hAnsi="Arial" w:cs="Arial"/>
          <w:b/>
          <w:bCs/>
          <w:color w:val="000000"/>
          <w:u w:val="single"/>
        </w:rPr>
        <w:t xml:space="preserve">Informacje na temat aukcji elektronicznej </w:t>
      </w:r>
    </w:p>
    <w:p w14:paraId="2198532A" w14:textId="77777777" w:rsidR="006760FE" w:rsidRDefault="006760FE" w:rsidP="0043554E">
      <w:pPr>
        <w:pStyle w:val="Normalny1"/>
        <w:widowControl w:val="0"/>
        <w:spacing w:line="360" w:lineRule="auto"/>
        <w:jc w:val="both"/>
        <w:rPr>
          <w:rFonts w:ascii="Arial" w:hAnsi="Arial" w:cs="Arial"/>
          <w:color w:val="000000"/>
          <w:sz w:val="18"/>
          <w:szCs w:val="18"/>
        </w:rPr>
      </w:pPr>
      <w:r>
        <w:rPr>
          <w:rFonts w:ascii="Arial" w:hAnsi="Arial" w:cs="Arial"/>
          <w:color w:val="000000"/>
          <w:sz w:val="18"/>
          <w:szCs w:val="18"/>
        </w:rPr>
        <w:t>Zamawiający nie przewiduje prowadzenia aukcji elektronicznej.</w:t>
      </w:r>
    </w:p>
    <w:p w14:paraId="6BBB359E" w14:textId="77777777" w:rsidR="006760FE" w:rsidRDefault="006760FE">
      <w:pPr>
        <w:pStyle w:val="Normalny1"/>
        <w:widowControl w:val="0"/>
        <w:spacing w:line="360" w:lineRule="auto"/>
        <w:jc w:val="both"/>
        <w:rPr>
          <w:rFonts w:ascii="Arial" w:hAnsi="Arial" w:cs="Arial"/>
          <w:color w:val="000000"/>
          <w:sz w:val="18"/>
          <w:szCs w:val="18"/>
        </w:rPr>
      </w:pPr>
    </w:p>
    <w:p w14:paraId="0804D38E" w14:textId="7DC481DC" w:rsidR="006760FE" w:rsidRDefault="0037497C" w:rsidP="00624E90">
      <w:pPr>
        <w:pStyle w:val="Normalny1"/>
        <w:widowControl w:val="0"/>
        <w:shd w:val="clear" w:color="auto" w:fill="EEECE1" w:themeFill="background2"/>
        <w:tabs>
          <w:tab w:val="left" w:pos="284"/>
        </w:tabs>
        <w:spacing w:after="240" w:line="360" w:lineRule="auto"/>
        <w:jc w:val="both"/>
        <w:rPr>
          <w:rFonts w:ascii="Arial" w:hAnsi="Arial" w:cs="Arial"/>
          <w:b/>
          <w:bCs/>
          <w:color w:val="000000"/>
          <w:u w:val="single"/>
        </w:rPr>
      </w:pPr>
      <w:r>
        <w:rPr>
          <w:rFonts w:ascii="Arial" w:hAnsi="Arial" w:cs="Arial"/>
          <w:b/>
          <w:bCs/>
          <w:color w:val="000000"/>
          <w:u w:val="single"/>
        </w:rPr>
        <w:t>Rozdział XX</w:t>
      </w:r>
      <w:r w:rsidR="006760FE">
        <w:rPr>
          <w:rFonts w:ascii="Arial" w:hAnsi="Arial" w:cs="Arial"/>
          <w:b/>
          <w:bCs/>
          <w:color w:val="000000"/>
          <w:u w:val="single"/>
        </w:rPr>
        <w:t xml:space="preserve">V. </w:t>
      </w:r>
      <w:r>
        <w:rPr>
          <w:rFonts w:ascii="Arial" w:hAnsi="Arial" w:cs="Arial"/>
          <w:b/>
          <w:bCs/>
          <w:color w:val="000000"/>
          <w:u w:val="single"/>
        </w:rPr>
        <w:t xml:space="preserve">Informacje na temat wysokości zwrotu kosztów  udziału </w:t>
      </w:r>
      <w:r w:rsidR="006760FE">
        <w:rPr>
          <w:rFonts w:ascii="Arial" w:hAnsi="Arial" w:cs="Arial"/>
          <w:b/>
          <w:bCs/>
          <w:color w:val="000000"/>
          <w:u w:val="single"/>
        </w:rPr>
        <w:t>w postępowaniu</w:t>
      </w:r>
      <w:r w:rsidR="00624E90">
        <w:rPr>
          <w:rFonts w:ascii="Arial" w:hAnsi="Arial" w:cs="Arial"/>
          <w:b/>
          <w:bCs/>
          <w:color w:val="000000"/>
          <w:u w:val="single"/>
        </w:rPr>
        <w:br/>
      </w:r>
      <w:r w:rsidR="006760FE">
        <w:rPr>
          <w:rFonts w:ascii="Arial" w:hAnsi="Arial" w:cs="Arial"/>
          <w:b/>
          <w:bCs/>
          <w:color w:val="000000"/>
          <w:u w:val="single"/>
        </w:rPr>
        <w:t>o zamówienie publiczne</w:t>
      </w:r>
    </w:p>
    <w:p w14:paraId="3C34AA74" w14:textId="77777777" w:rsidR="006760FE" w:rsidRDefault="006760FE" w:rsidP="0043554E">
      <w:pPr>
        <w:pStyle w:val="Normalny1"/>
        <w:widowControl w:val="0"/>
        <w:spacing w:line="360" w:lineRule="auto"/>
        <w:jc w:val="both"/>
        <w:rPr>
          <w:rFonts w:ascii="Arial" w:hAnsi="Arial" w:cs="Arial"/>
          <w:color w:val="000000"/>
          <w:sz w:val="18"/>
          <w:szCs w:val="18"/>
        </w:rPr>
      </w:pPr>
      <w:r>
        <w:rPr>
          <w:rFonts w:ascii="Arial" w:hAnsi="Arial" w:cs="Arial"/>
          <w:color w:val="000000"/>
          <w:sz w:val="18"/>
          <w:szCs w:val="18"/>
        </w:rPr>
        <w:t>Zamawiający nie przewiduje zwrotu kosztów udziału w postępowaniu.</w:t>
      </w:r>
    </w:p>
    <w:p w14:paraId="4B7C0300" w14:textId="77777777" w:rsidR="006760FE" w:rsidRDefault="006760FE">
      <w:pPr>
        <w:pStyle w:val="Normalny1"/>
        <w:widowControl w:val="0"/>
        <w:spacing w:line="360" w:lineRule="auto"/>
        <w:jc w:val="both"/>
        <w:rPr>
          <w:rFonts w:ascii="Arial" w:hAnsi="Arial" w:cs="Arial"/>
          <w:color w:val="000000"/>
          <w:sz w:val="18"/>
          <w:szCs w:val="18"/>
        </w:rPr>
      </w:pPr>
    </w:p>
    <w:p w14:paraId="6F8BEF30" w14:textId="75DAB8AB" w:rsidR="006760FE" w:rsidRDefault="006760FE" w:rsidP="00624E90">
      <w:pPr>
        <w:pStyle w:val="Normalny1"/>
        <w:widowControl w:val="0"/>
        <w:shd w:val="clear" w:color="auto" w:fill="EEECE1" w:themeFill="background2"/>
        <w:tabs>
          <w:tab w:val="left" w:pos="284"/>
        </w:tabs>
        <w:spacing w:after="240" w:line="360" w:lineRule="auto"/>
        <w:jc w:val="both"/>
        <w:rPr>
          <w:rFonts w:ascii="Arial" w:hAnsi="Arial" w:cs="Arial"/>
          <w:b/>
          <w:bCs/>
          <w:color w:val="000000"/>
          <w:u w:val="single"/>
        </w:rPr>
      </w:pPr>
      <w:r>
        <w:rPr>
          <w:rFonts w:ascii="Arial" w:hAnsi="Arial" w:cs="Arial"/>
          <w:b/>
          <w:bCs/>
          <w:color w:val="000000"/>
          <w:u w:val="single"/>
        </w:rPr>
        <w:t>Rozdział XXV</w:t>
      </w:r>
      <w:r w:rsidR="0037497C">
        <w:rPr>
          <w:rFonts w:ascii="Arial" w:hAnsi="Arial" w:cs="Arial"/>
          <w:b/>
          <w:bCs/>
          <w:color w:val="000000"/>
          <w:u w:val="single"/>
        </w:rPr>
        <w:t>I</w:t>
      </w:r>
      <w:r>
        <w:rPr>
          <w:rFonts w:ascii="Arial" w:hAnsi="Arial" w:cs="Arial"/>
          <w:b/>
          <w:bCs/>
          <w:color w:val="000000"/>
          <w:u w:val="single"/>
        </w:rPr>
        <w:t>. Informacja dotycząca wymagań zamawiającego, o</w:t>
      </w:r>
      <w:r w:rsidR="00544ECD">
        <w:rPr>
          <w:rFonts w:ascii="Arial" w:hAnsi="Arial" w:cs="Arial"/>
          <w:b/>
          <w:bCs/>
          <w:color w:val="000000"/>
          <w:u w:val="single"/>
        </w:rPr>
        <w:t xml:space="preserve"> których mowa w art. 29</w:t>
      </w:r>
      <w:r w:rsidR="00624E90">
        <w:rPr>
          <w:rFonts w:ascii="Arial" w:hAnsi="Arial" w:cs="Arial"/>
          <w:b/>
          <w:bCs/>
          <w:color w:val="000000"/>
          <w:u w:val="single"/>
        </w:rPr>
        <w:br/>
      </w:r>
      <w:r w:rsidR="00544ECD">
        <w:rPr>
          <w:rFonts w:ascii="Arial" w:hAnsi="Arial" w:cs="Arial"/>
          <w:b/>
          <w:bCs/>
          <w:color w:val="000000"/>
          <w:u w:val="single"/>
        </w:rPr>
        <w:t xml:space="preserve">ust. 3a </w:t>
      </w:r>
      <w:r>
        <w:rPr>
          <w:rFonts w:ascii="Arial" w:hAnsi="Arial" w:cs="Arial"/>
          <w:b/>
          <w:bCs/>
          <w:color w:val="000000"/>
          <w:u w:val="single"/>
        </w:rPr>
        <w:t>ustawy Pzp</w:t>
      </w:r>
    </w:p>
    <w:p w14:paraId="24DF4717" w14:textId="76B6D173" w:rsidR="00544ECD" w:rsidRDefault="00126E18" w:rsidP="0043554E">
      <w:pPr>
        <w:pStyle w:val="Normalny1"/>
        <w:widowControl w:val="0"/>
        <w:spacing w:line="360" w:lineRule="auto"/>
        <w:rPr>
          <w:rFonts w:ascii="Arial" w:hAnsi="Arial" w:cs="Arial"/>
          <w:color w:val="000000"/>
          <w:sz w:val="18"/>
          <w:szCs w:val="18"/>
        </w:rPr>
      </w:pPr>
      <w:r>
        <w:rPr>
          <w:rFonts w:ascii="Arial" w:hAnsi="Arial" w:cs="Arial"/>
          <w:color w:val="000000"/>
          <w:sz w:val="18"/>
          <w:szCs w:val="18"/>
        </w:rPr>
        <w:t>Szczegółowe informacje zawarte zostały w pkt 8 rozdział  III  SIWZ.</w:t>
      </w:r>
    </w:p>
    <w:p w14:paraId="24B70357" w14:textId="77777777" w:rsidR="009723A2" w:rsidRDefault="006760FE" w:rsidP="00544ECD">
      <w:pPr>
        <w:pStyle w:val="Normalny1"/>
        <w:widowControl w:val="0"/>
        <w:shd w:val="clear" w:color="auto" w:fill="EEECE1" w:themeFill="background2"/>
        <w:tabs>
          <w:tab w:val="left" w:pos="284"/>
        </w:tabs>
        <w:spacing w:after="240" w:line="360" w:lineRule="auto"/>
        <w:rPr>
          <w:rFonts w:ascii="Arial" w:hAnsi="Arial" w:cs="Arial"/>
          <w:b/>
          <w:bCs/>
          <w:color w:val="000000"/>
          <w:u w:val="single"/>
        </w:rPr>
      </w:pPr>
      <w:r>
        <w:rPr>
          <w:rFonts w:ascii="Arial" w:hAnsi="Arial" w:cs="Arial"/>
          <w:b/>
          <w:bCs/>
          <w:color w:val="000000"/>
          <w:u w:val="single"/>
        </w:rPr>
        <w:t>Rozdział XXVI</w:t>
      </w:r>
      <w:r w:rsidR="00544ECD">
        <w:rPr>
          <w:rFonts w:ascii="Arial" w:hAnsi="Arial" w:cs="Arial"/>
          <w:b/>
          <w:bCs/>
          <w:color w:val="000000"/>
          <w:u w:val="single"/>
        </w:rPr>
        <w:t>I</w:t>
      </w:r>
      <w:r>
        <w:rPr>
          <w:rFonts w:ascii="Arial" w:hAnsi="Arial" w:cs="Arial"/>
          <w:b/>
          <w:bCs/>
          <w:color w:val="000000"/>
          <w:u w:val="single"/>
        </w:rPr>
        <w:t>. Informacja dotycząca wymagań zamawiającego, o których m</w:t>
      </w:r>
      <w:r w:rsidR="009723A2">
        <w:rPr>
          <w:rFonts w:ascii="Arial" w:hAnsi="Arial" w:cs="Arial"/>
          <w:b/>
          <w:bCs/>
          <w:color w:val="000000"/>
          <w:u w:val="single"/>
        </w:rPr>
        <w:t>owa w art. 29 ust. 4</w:t>
      </w:r>
      <w:r w:rsidR="009723A2">
        <w:rPr>
          <w:rFonts w:ascii="Arial" w:hAnsi="Arial" w:cs="Arial"/>
          <w:b/>
          <w:bCs/>
          <w:color w:val="000000"/>
          <w:u w:val="single"/>
        </w:rPr>
        <w:br/>
        <w:t>ustawy Pzp</w:t>
      </w:r>
    </w:p>
    <w:p w14:paraId="7720101A" w14:textId="32EA1BBB" w:rsidR="006760FE" w:rsidRPr="00126E18" w:rsidRDefault="006760FE" w:rsidP="00624E90">
      <w:pPr>
        <w:pStyle w:val="Normalny1"/>
        <w:widowControl w:val="0"/>
        <w:tabs>
          <w:tab w:val="left" w:pos="284"/>
        </w:tabs>
        <w:spacing w:after="240" w:line="360" w:lineRule="auto"/>
        <w:jc w:val="both"/>
        <w:rPr>
          <w:rFonts w:ascii="Arial" w:hAnsi="Arial" w:cs="Arial"/>
          <w:b/>
          <w:bCs/>
          <w:color w:val="000000"/>
          <w:u w:val="single"/>
        </w:rPr>
      </w:pPr>
      <w:r>
        <w:rPr>
          <w:rFonts w:ascii="Arial" w:hAnsi="Arial" w:cs="Arial"/>
          <w:color w:val="000000"/>
          <w:sz w:val="18"/>
          <w:szCs w:val="18"/>
        </w:rPr>
        <w:t>Zamawiający nie przewiduje wymagań związanych z realizacją zamówienia, o których mowa w art. 29 ust. 4 ustawy Pzp</w:t>
      </w:r>
    </w:p>
    <w:p w14:paraId="2416B9D8" w14:textId="77777777" w:rsidR="006760FE" w:rsidRDefault="006760FE" w:rsidP="00544ECD">
      <w:pPr>
        <w:pStyle w:val="Normalny1"/>
        <w:widowControl w:val="0"/>
        <w:shd w:val="clear" w:color="auto" w:fill="EEECE1" w:themeFill="background2"/>
        <w:tabs>
          <w:tab w:val="left" w:pos="284"/>
        </w:tabs>
        <w:spacing w:after="240" w:line="360" w:lineRule="auto"/>
        <w:jc w:val="both"/>
        <w:rPr>
          <w:rFonts w:ascii="Arial" w:hAnsi="Arial" w:cs="Arial"/>
          <w:b/>
          <w:bCs/>
          <w:color w:val="000000"/>
          <w:u w:val="single"/>
        </w:rPr>
      </w:pPr>
      <w:r>
        <w:rPr>
          <w:rFonts w:ascii="Arial" w:hAnsi="Arial" w:cs="Arial"/>
          <w:b/>
          <w:bCs/>
          <w:color w:val="000000"/>
          <w:u w:val="single"/>
        </w:rPr>
        <w:t>Rozdział XXVII. Informacja o obowiązku osobistego wykonania przez wykonawcę kluczowych części zamówienia, jeżeli zamawiający dokonuje takiego zastrzeżenia zgodnie z art. 36a ust. 2</w:t>
      </w:r>
      <w:r>
        <w:rPr>
          <w:rFonts w:ascii="Arial" w:hAnsi="Arial" w:cs="Arial"/>
          <w:b/>
          <w:bCs/>
          <w:color w:val="000000"/>
          <w:u w:val="single"/>
        </w:rPr>
        <w:br/>
        <w:t>ustawy Pzp</w:t>
      </w:r>
    </w:p>
    <w:p w14:paraId="16E46BD0" w14:textId="77777777" w:rsidR="006760FE" w:rsidRDefault="006760FE" w:rsidP="009723A2">
      <w:pPr>
        <w:pStyle w:val="Normalny1"/>
        <w:widowControl w:val="0"/>
        <w:spacing w:line="360" w:lineRule="auto"/>
        <w:rPr>
          <w:rFonts w:ascii="Arial" w:hAnsi="Arial" w:cs="Arial"/>
          <w:color w:val="000000"/>
          <w:sz w:val="18"/>
          <w:szCs w:val="18"/>
        </w:rPr>
      </w:pPr>
      <w:r>
        <w:rPr>
          <w:rFonts w:ascii="Arial" w:hAnsi="Arial" w:cs="Arial"/>
          <w:color w:val="000000"/>
          <w:sz w:val="18"/>
          <w:szCs w:val="18"/>
        </w:rPr>
        <w:t>Zamawiający nie dokonuje takiego zast</w:t>
      </w:r>
      <w:r w:rsidR="009723A2">
        <w:rPr>
          <w:rFonts w:ascii="Arial" w:hAnsi="Arial" w:cs="Arial"/>
          <w:color w:val="000000"/>
          <w:sz w:val="18"/>
          <w:szCs w:val="18"/>
        </w:rPr>
        <w:t>rzeżenia.</w:t>
      </w:r>
    </w:p>
    <w:p w14:paraId="1609240F" w14:textId="77777777" w:rsidR="000329F5" w:rsidRDefault="000329F5" w:rsidP="00544ECD">
      <w:pPr>
        <w:pStyle w:val="Normalny1"/>
        <w:widowControl w:val="0"/>
        <w:spacing w:line="360" w:lineRule="auto"/>
        <w:rPr>
          <w:rFonts w:ascii="Arial" w:hAnsi="Arial" w:cs="Arial"/>
          <w:b/>
          <w:bCs/>
          <w:color w:val="000000"/>
          <w:sz w:val="18"/>
          <w:szCs w:val="18"/>
          <w:u w:val="single"/>
        </w:rPr>
      </w:pPr>
    </w:p>
    <w:p w14:paraId="6F526D16" w14:textId="77777777" w:rsidR="00544ECD" w:rsidRPr="00624E90" w:rsidRDefault="00544ECD" w:rsidP="00753D55">
      <w:pPr>
        <w:pStyle w:val="Normalny1"/>
        <w:widowControl w:val="0"/>
        <w:shd w:val="clear" w:color="auto" w:fill="EEECE1" w:themeFill="background2"/>
        <w:spacing w:line="360" w:lineRule="auto"/>
        <w:jc w:val="both"/>
        <w:rPr>
          <w:rFonts w:ascii="Arial" w:hAnsi="Arial" w:cs="Arial"/>
          <w:b/>
          <w:bCs/>
          <w:color w:val="000000"/>
          <w:u w:val="single"/>
        </w:rPr>
      </w:pPr>
      <w:r w:rsidRPr="00624E90">
        <w:rPr>
          <w:rFonts w:ascii="Arial" w:hAnsi="Arial" w:cs="Arial"/>
          <w:b/>
          <w:bCs/>
          <w:color w:val="000000"/>
          <w:u w:val="single"/>
        </w:rPr>
        <w:t xml:space="preserve">Rozdział XXVIII. Wymagania dot. umowy o podwykonawstwo w przypadku zamówień na roboty budowlane </w:t>
      </w:r>
      <w:r w:rsidR="00753D55" w:rsidRPr="00624E90">
        <w:rPr>
          <w:rFonts w:ascii="Arial" w:hAnsi="Arial" w:cs="Arial"/>
          <w:b/>
          <w:bCs/>
          <w:color w:val="000000"/>
          <w:u w:val="single"/>
        </w:rPr>
        <w:t>( art. 36 ust. 1 pkt 11 ustawy pzp)</w:t>
      </w:r>
    </w:p>
    <w:p w14:paraId="482FD216" w14:textId="77777777" w:rsidR="00753D55" w:rsidRDefault="00753D55" w:rsidP="00753D55">
      <w:pPr>
        <w:pStyle w:val="Normalny1"/>
        <w:widowControl w:val="0"/>
        <w:spacing w:line="360" w:lineRule="auto"/>
        <w:rPr>
          <w:rFonts w:ascii="Arial" w:hAnsi="Arial" w:cs="Arial"/>
          <w:color w:val="000000"/>
          <w:sz w:val="18"/>
          <w:szCs w:val="18"/>
        </w:rPr>
      </w:pPr>
      <w:r>
        <w:rPr>
          <w:rFonts w:ascii="Arial" w:hAnsi="Arial" w:cs="Arial"/>
          <w:color w:val="000000"/>
          <w:sz w:val="18"/>
          <w:szCs w:val="18"/>
        </w:rPr>
        <w:t xml:space="preserve">Nie dotyczy niniejszego postępowania </w:t>
      </w:r>
    </w:p>
    <w:p w14:paraId="6D9B81D0" w14:textId="77777777" w:rsidR="00753D55" w:rsidRDefault="00753D55" w:rsidP="00753D55">
      <w:pPr>
        <w:pStyle w:val="Normalny1"/>
        <w:widowControl w:val="0"/>
        <w:spacing w:line="360" w:lineRule="auto"/>
        <w:rPr>
          <w:rFonts w:ascii="Arial" w:hAnsi="Arial" w:cs="Arial"/>
          <w:color w:val="000000"/>
          <w:sz w:val="18"/>
          <w:szCs w:val="18"/>
        </w:rPr>
      </w:pPr>
    </w:p>
    <w:p w14:paraId="01CFF104" w14:textId="3AB1F101" w:rsidR="00753D55" w:rsidRPr="00624E90" w:rsidRDefault="00753D55" w:rsidP="00753D55">
      <w:pPr>
        <w:pStyle w:val="Normalny1"/>
        <w:widowControl w:val="0"/>
        <w:shd w:val="clear" w:color="auto" w:fill="EEECE1" w:themeFill="background2"/>
        <w:spacing w:line="360" w:lineRule="auto"/>
        <w:jc w:val="both"/>
        <w:rPr>
          <w:rFonts w:ascii="Arial" w:hAnsi="Arial" w:cs="Arial"/>
          <w:b/>
          <w:color w:val="000000"/>
        </w:rPr>
      </w:pPr>
      <w:r w:rsidRPr="00624E90">
        <w:rPr>
          <w:rFonts w:ascii="Arial" w:hAnsi="Arial" w:cs="Arial"/>
          <w:b/>
          <w:color w:val="000000"/>
        </w:rPr>
        <w:t xml:space="preserve">Rozdział XXIX. Informacje o których mowa w art. 36 ust. 1 pkt 12 ustawy pzp </w:t>
      </w:r>
    </w:p>
    <w:p w14:paraId="215DE206" w14:textId="77777777" w:rsidR="00753D55" w:rsidRDefault="00753D55" w:rsidP="00753D55">
      <w:pPr>
        <w:pStyle w:val="Normalny1"/>
        <w:widowControl w:val="0"/>
        <w:spacing w:line="360" w:lineRule="auto"/>
        <w:rPr>
          <w:rFonts w:ascii="Arial" w:hAnsi="Arial" w:cs="Arial"/>
          <w:color w:val="000000"/>
          <w:sz w:val="18"/>
          <w:szCs w:val="18"/>
        </w:rPr>
      </w:pPr>
      <w:r w:rsidRPr="00753D55">
        <w:rPr>
          <w:rFonts w:ascii="Arial" w:hAnsi="Arial" w:cs="Arial"/>
          <w:color w:val="000000"/>
          <w:sz w:val="18"/>
          <w:szCs w:val="18"/>
        </w:rPr>
        <w:t>Nie dotyczy niniejszego postępowania</w:t>
      </w:r>
    </w:p>
    <w:p w14:paraId="29B4C32B" w14:textId="77777777" w:rsidR="00753D55" w:rsidRDefault="00753D55" w:rsidP="00753D55">
      <w:pPr>
        <w:pStyle w:val="Normalny1"/>
        <w:widowControl w:val="0"/>
        <w:spacing w:line="360" w:lineRule="auto"/>
        <w:rPr>
          <w:rFonts w:ascii="Arial" w:hAnsi="Arial" w:cs="Arial"/>
          <w:color w:val="000000"/>
          <w:sz w:val="18"/>
          <w:szCs w:val="18"/>
        </w:rPr>
      </w:pPr>
    </w:p>
    <w:p w14:paraId="16B021F0" w14:textId="577783E9" w:rsidR="00753D55" w:rsidRPr="00624E90" w:rsidRDefault="00753D55" w:rsidP="00753D55">
      <w:pPr>
        <w:pStyle w:val="Normalny1"/>
        <w:widowControl w:val="0"/>
        <w:shd w:val="clear" w:color="auto" w:fill="EEECE1" w:themeFill="background2"/>
        <w:spacing w:line="360" w:lineRule="auto"/>
        <w:rPr>
          <w:rFonts w:ascii="Arial" w:hAnsi="Arial" w:cs="Arial"/>
          <w:b/>
          <w:color w:val="000000"/>
        </w:rPr>
      </w:pPr>
      <w:r w:rsidRPr="00624E90">
        <w:rPr>
          <w:rFonts w:ascii="Arial" w:hAnsi="Arial" w:cs="Arial"/>
          <w:b/>
          <w:color w:val="000000"/>
        </w:rPr>
        <w:t>Rozdział XXX. Standardy jakościowe (art. 36 ust. 1 pkt 13 ustawy pzp)</w:t>
      </w:r>
    </w:p>
    <w:p w14:paraId="7E12BB71" w14:textId="77777777" w:rsidR="00753D55" w:rsidRDefault="00753D55" w:rsidP="00753D55">
      <w:pPr>
        <w:pStyle w:val="Normalny1"/>
        <w:widowControl w:val="0"/>
        <w:spacing w:line="360" w:lineRule="auto"/>
        <w:rPr>
          <w:rFonts w:ascii="Arial" w:hAnsi="Arial" w:cs="Arial"/>
          <w:color w:val="000000"/>
          <w:sz w:val="18"/>
          <w:szCs w:val="18"/>
        </w:rPr>
      </w:pPr>
      <w:r>
        <w:rPr>
          <w:rFonts w:ascii="Arial" w:hAnsi="Arial" w:cs="Arial"/>
          <w:color w:val="000000"/>
          <w:sz w:val="18"/>
          <w:szCs w:val="18"/>
        </w:rPr>
        <w:t xml:space="preserve">Nie dotyczy niniejszego postępowania </w:t>
      </w:r>
    </w:p>
    <w:p w14:paraId="2FADD44A" w14:textId="77777777" w:rsidR="00753D55" w:rsidRDefault="00753D55" w:rsidP="00753D55">
      <w:pPr>
        <w:pStyle w:val="Normalny1"/>
        <w:widowControl w:val="0"/>
        <w:spacing w:line="360" w:lineRule="auto"/>
        <w:rPr>
          <w:rFonts w:ascii="Arial" w:hAnsi="Arial" w:cs="Arial"/>
          <w:color w:val="000000"/>
          <w:sz w:val="18"/>
          <w:szCs w:val="18"/>
        </w:rPr>
      </w:pPr>
    </w:p>
    <w:p w14:paraId="3AB5E6A3" w14:textId="1F0C659A" w:rsidR="00753D55" w:rsidRPr="00624E90" w:rsidRDefault="00753D55" w:rsidP="0023035D">
      <w:pPr>
        <w:pStyle w:val="Normalny1"/>
        <w:widowControl w:val="0"/>
        <w:shd w:val="clear" w:color="auto" w:fill="EEECE1" w:themeFill="background2"/>
        <w:spacing w:line="360" w:lineRule="auto"/>
        <w:jc w:val="both"/>
        <w:rPr>
          <w:rFonts w:ascii="Arial" w:hAnsi="Arial" w:cs="Arial"/>
          <w:b/>
          <w:color w:val="000000"/>
        </w:rPr>
      </w:pPr>
      <w:r w:rsidRPr="00624E90">
        <w:rPr>
          <w:rFonts w:ascii="Arial" w:hAnsi="Arial" w:cs="Arial"/>
          <w:b/>
          <w:color w:val="000000"/>
        </w:rPr>
        <w:t xml:space="preserve">Rozdział XXXI. Informacja na temat liczby części zamówienia, na którą wykonawca może złożyć ofertę lub maksymalna liczbę części, na które zamówienie może zostać udzielone temu samemu wykonawcy, oraz kryteria lub zasadny, które będą </w:t>
      </w:r>
      <w:r w:rsidR="0023035D" w:rsidRPr="00624E90">
        <w:rPr>
          <w:rFonts w:ascii="Arial" w:hAnsi="Arial" w:cs="Arial"/>
          <w:b/>
          <w:color w:val="000000"/>
        </w:rPr>
        <w:t xml:space="preserve">miały zastosowanie do ustalenia, które części zamówienia zostaną udzielone jednemu wykonawcy, w przypadku wyboru jego oferty w większej niż maksymalna liczbie części </w:t>
      </w:r>
    </w:p>
    <w:p w14:paraId="6F5DC731" w14:textId="1E3F6561" w:rsidR="0023035D" w:rsidRDefault="0072589C" w:rsidP="0023035D">
      <w:pPr>
        <w:pStyle w:val="Normalny1"/>
        <w:widowControl w:val="0"/>
        <w:spacing w:line="360" w:lineRule="auto"/>
        <w:jc w:val="both"/>
        <w:rPr>
          <w:rFonts w:ascii="Arial" w:hAnsi="Arial" w:cs="Arial"/>
          <w:color w:val="000000"/>
          <w:sz w:val="18"/>
          <w:szCs w:val="18"/>
        </w:rPr>
      </w:pPr>
      <w:r>
        <w:rPr>
          <w:rFonts w:ascii="Arial" w:hAnsi="Arial" w:cs="Arial"/>
          <w:color w:val="000000"/>
          <w:sz w:val="18"/>
          <w:szCs w:val="18"/>
        </w:rPr>
        <w:t xml:space="preserve">Nie dotyczy postępowania </w:t>
      </w:r>
    </w:p>
    <w:p w14:paraId="7BAF83AE" w14:textId="77777777" w:rsidR="00753D55" w:rsidRPr="00753D55" w:rsidRDefault="00753D55" w:rsidP="00753D55">
      <w:pPr>
        <w:pStyle w:val="Normalny1"/>
        <w:widowControl w:val="0"/>
        <w:spacing w:line="360" w:lineRule="auto"/>
        <w:rPr>
          <w:rFonts w:ascii="Arial" w:hAnsi="Arial" w:cs="Arial"/>
          <w:color w:val="000000"/>
          <w:sz w:val="18"/>
          <w:szCs w:val="18"/>
        </w:rPr>
      </w:pPr>
    </w:p>
    <w:p w14:paraId="175BA52C" w14:textId="77777777" w:rsidR="006760FE" w:rsidRDefault="006760FE" w:rsidP="001D72FF">
      <w:pPr>
        <w:pStyle w:val="Normalny1"/>
        <w:widowControl w:val="0"/>
        <w:tabs>
          <w:tab w:val="left" w:pos="284"/>
        </w:tabs>
        <w:spacing w:after="240" w:line="360" w:lineRule="auto"/>
        <w:rPr>
          <w:rFonts w:ascii="Arial" w:hAnsi="Arial" w:cs="Arial"/>
          <w:b/>
          <w:bCs/>
          <w:color w:val="000000"/>
          <w:u w:val="single"/>
        </w:rPr>
      </w:pPr>
      <w:r>
        <w:rPr>
          <w:rFonts w:ascii="Arial" w:hAnsi="Arial" w:cs="Arial"/>
          <w:b/>
          <w:bCs/>
          <w:color w:val="000000"/>
          <w:u w:val="single"/>
        </w:rPr>
        <w:t xml:space="preserve">Rozdział XXVIII. Podwykonawcy. Informacje o umowach o podwykonawstwo. </w:t>
      </w:r>
    </w:p>
    <w:p w14:paraId="31DC3F4F" w14:textId="77777777" w:rsidR="006760FE" w:rsidRDefault="006760FE" w:rsidP="0093721E">
      <w:pPr>
        <w:pStyle w:val="Normalny1"/>
        <w:widowControl w:val="0"/>
        <w:numPr>
          <w:ilvl w:val="0"/>
          <w:numId w:val="8"/>
        </w:numPr>
        <w:spacing w:line="360" w:lineRule="auto"/>
        <w:ind w:left="284" w:hanging="284"/>
        <w:jc w:val="both"/>
        <w:rPr>
          <w:sz w:val="18"/>
          <w:szCs w:val="18"/>
          <w:u w:val="single"/>
        </w:rPr>
      </w:pPr>
      <w:r>
        <w:rPr>
          <w:rFonts w:ascii="Arial" w:hAnsi="Arial" w:cs="Arial"/>
          <w:color w:val="000000"/>
          <w:sz w:val="18"/>
          <w:szCs w:val="18"/>
        </w:rPr>
        <w:t>Zamawiający dopuszcza wykonywanie części zamówienia za pomocą podwykonawców.</w:t>
      </w:r>
    </w:p>
    <w:p w14:paraId="6975879F" w14:textId="77777777" w:rsidR="006760FE" w:rsidRDefault="006760FE" w:rsidP="0093721E">
      <w:pPr>
        <w:pStyle w:val="Normalny1"/>
        <w:widowControl w:val="0"/>
        <w:numPr>
          <w:ilvl w:val="0"/>
          <w:numId w:val="8"/>
        </w:numPr>
        <w:spacing w:line="360" w:lineRule="auto"/>
        <w:ind w:left="284" w:hanging="284"/>
        <w:jc w:val="both"/>
        <w:rPr>
          <w:sz w:val="18"/>
          <w:szCs w:val="18"/>
          <w:u w:val="single"/>
        </w:rPr>
      </w:pPr>
      <w:r>
        <w:rPr>
          <w:rFonts w:ascii="Arial" w:hAnsi="Arial" w:cs="Arial"/>
          <w:color w:val="000000"/>
          <w:sz w:val="18"/>
          <w:szCs w:val="18"/>
        </w:rPr>
        <w:t>Wykonawca zobowiązany jest do wskazania w ofercie tej części zamówienia, której realizację powierzy podwykonawcy.</w:t>
      </w:r>
    </w:p>
    <w:p w14:paraId="5CE0DB5E" w14:textId="77777777" w:rsidR="006760FE" w:rsidRDefault="006760FE" w:rsidP="0093721E">
      <w:pPr>
        <w:pStyle w:val="Normalny1"/>
        <w:widowControl w:val="0"/>
        <w:numPr>
          <w:ilvl w:val="0"/>
          <w:numId w:val="8"/>
        </w:numPr>
        <w:spacing w:line="360" w:lineRule="auto"/>
        <w:ind w:left="284" w:hanging="284"/>
        <w:jc w:val="both"/>
        <w:rPr>
          <w:sz w:val="18"/>
          <w:szCs w:val="18"/>
          <w:u w:val="single"/>
        </w:rPr>
      </w:pPr>
      <w:r>
        <w:rPr>
          <w:rFonts w:ascii="Arial" w:hAnsi="Arial" w:cs="Arial"/>
          <w:color w:val="000000"/>
          <w:sz w:val="18"/>
          <w:szCs w:val="18"/>
        </w:rPr>
        <w:t>W przypadku braku powyższych informacji, zamawiający uzna, iż wykonawca będzie realizował zamówienie osobiście (siłami własnymi) bez udziału podwykonawcy.</w:t>
      </w:r>
    </w:p>
    <w:p w14:paraId="394C819C" w14:textId="6AF1B625" w:rsidR="006760FE" w:rsidRPr="00A34199" w:rsidRDefault="006760FE" w:rsidP="0093721E">
      <w:pPr>
        <w:pStyle w:val="Normalny1"/>
        <w:widowControl w:val="0"/>
        <w:spacing w:line="360" w:lineRule="auto"/>
        <w:ind w:left="284"/>
        <w:jc w:val="both"/>
        <w:rPr>
          <w:rFonts w:ascii="Arial" w:hAnsi="Arial" w:cs="Arial"/>
          <w:b/>
          <w:bCs/>
          <w:color w:val="000000"/>
          <w:sz w:val="18"/>
          <w:szCs w:val="18"/>
        </w:rPr>
      </w:pPr>
      <w:r>
        <w:rPr>
          <w:rFonts w:ascii="Arial" w:hAnsi="Arial" w:cs="Arial"/>
          <w:color w:val="000000"/>
          <w:sz w:val="18"/>
          <w:szCs w:val="18"/>
        </w:rPr>
        <w:t>Pozostałe wymagania dotyczące umowy o podwykonawstwo zawiera wzó</w:t>
      </w:r>
      <w:r w:rsidR="00F553B8">
        <w:rPr>
          <w:rFonts w:ascii="Arial" w:hAnsi="Arial" w:cs="Arial"/>
          <w:color w:val="000000"/>
          <w:sz w:val="18"/>
          <w:szCs w:val="18"/>
        </w:rPr>
        <w:t>r umowy o zamówienie publiczne.</w:t>
      </w:r>
    </w:p>
    <w:p w14:paraId="39A28443" w14:textId="77777777" w:rsidR="0093721E" w:rsidRDefault="0093721E" w:rsidP="0093721E">
      <w:pPr>
        <w:pStyle w:val="Normalny1"/>
        <w:widowControl w:val="0"/>
        <w:tabs>
          <w:tab w:val="left" w:pos="284"/>
        </w:tabs>
        <w:spacing w:line="360" w:lineRule="auto"/>
        <w:rPr>
          <w:rFonts w:ascii="Arial" w:hAnsi="Arial" w:cs="Arial"/>
          <w:b/>
          <w:bCs/>
          <w:color w:val="000000"/>
          <w:u w:val="single"/>
        </w:rPr>
      </w:pPr>
    </w:p>
    <w:p w14:paraId="47151D0E" w14:textId="77777777" w:rsidR="006760FE" w:rsidRDefault="006760FE" w:rsidP="001D72FF">
      <w:pPr>
        <w:pStyle w:val="Normalny1"/>
        <w:widowControl w:val="0"/>
        <w:tabs>
          <w:tab w:val="left" w:pos="284"/>
        </w:tabs>
        <w:spacing w:after="240" w:line="360" w:lineRule="auto"/>
        <w:rPr>
          <w:rFonts w:ascii="Arial" w:hAnsi="Arial" w:cs="Arial"/>
          <w:b/>
          <w:bCs/>
          <w:color w:val="000000"/>
          <w:u w:val="single"/>
        </w:rPr>
      </w:pPr>
      <w:r>
        <w:rPr>
          <w:rFonts w:ascii="Arial" w:hAnsi="Arial" w:cs="Arial"/>
          <w:b/>
          <w:bCs/>
          <w:color w:val="000000"/>
          <w:u w:val="single"/>
        </w:rPr>
        <w:t>Rozdział XXVI. Postanowienia końcowe</w:t>
      </w:r>
    </w:p>
    <w:p w14:paraId="100884B2" w14:textId="77777777" w:rsidR="006760FE" w:rsidRDefault="006760FE">
      <w:pPr>
        <w:pStyle w:val="Normalny1"/>
        <w:widowControl w:val="0"/>
        <w:spacing w:line="360" w:lineRule="auto"/>
        <w:ind w:firstLine="284"/>
        <w:jc w:val="both"/>
        <w:rPr>
          <w:rFonts w:ascii="Arial" w:hAnsi="Arial" w:cs="Arial"/>
          <w:color w:val="000000"/>
          <w:sz w:val="18"/>
          <w:szCs w:val="18"/>
        </w:rPr>
      </w:pPr>
      <w:r>
        <w:rPr>
          <w:rFonts w:ascii="Arial" w:hAnsi="Arial" w:cs="Arial"/>
          <w:color w:val="000000"/>
          <w:sz w:val="18"/>
          <w:szCs w:val="18"/>
        </w:rPr>
        <w:t>Zasady udostępniania dokumentów:</w:t>
      </w:r>
    </w:p>
    <w:p w14:paraId="31D755A4" w14:textId="77777777" w:rsidR="006760FE" w:rsidRPr="00004240" w:rsidRDefault="006760FE" w:rsidP="0072589C">
      <w:pPr>
        <w:pStyle w:val="Normalny1"/>
        <w:widowControl w:val="0"/>
        <w:numPr>
          <w:ilvl w:val="0"/>
          <w:numId w:val="14"/>
        </w:numPr>
        <w:spacing w:line="360" w:lineRule="auto"/>
        <w:ind w:left="284" w:hanging="284"/>
        <w:jc w:val="both"/>
        <w:rPr>
          <w:color w:val="000000"/>
          <w:sz w:val="18"/>
          <w:szCs w:val="18"/>
        </w:rPr>
      </w:pPr>
      <w:r>
        <w:rPr>
          <w:rFonts w:ascii="Arial" w:hAnsi="Arial" w:cs="Arial"/>
          <w:color w:val="000000"/>
          <w:sz w:val="18"/>
          <w:szCs w:val="18"/>
        </w:rPr>
        <w:t xml:space="preserve">Uczestnicy postępowania mają prawo wglądu do treści protokołu, wniosków po upływie terminu ich składania oraz ofert w trakcie prowadzonego postępowania z wyjątkiem dokumentów stanowiących załączniki do protokołu (jawne po zakończeniu postępowania) oraz stanowiących tajemnicę przedsiębiorstwa w rozumieniu przepisów o zwalczaniu nieuczciwej konkurencji zastrzeżonych przez uczestników postępowania. </w:t>
      </w:r>
    </w:p>
    <w:p w14:paraId="2CFD382A" w14:textId="3DB85446" w:rsidR="006760FE" w:rsidRDefault="006760FE" w:rsidP="0072589C">
      <w:pPr>
        <w:pStyle w:val="Normalny1"/>
        <w:widowControl w:val="0"/>
        <w:numPr>
          <w:ilvl w:val="0"/>
          <w:numId w:val="14"/>
        </w:numPr>
        <w:spacing w:line="360" w:lineRule="auto"/>
        <w:ind w:left="284" w:hanging="284"/>
        <w:jc w:val="both"/>
        <w:rPr>
          <w:color w:val="000000"/>
          <w:sz w:val="18"/>
          <w:szCs w:val="18"/>
        </w:rPr>
      </w:pPr>
      <w:r>
        <w:rPr>
          <w:rFonts w:ascii="Arial" w:hAnsi="Arial" w:cs="Arial"/>
          <w:color w:val="000000"/>
          <w:sz w:val="18"/>
          <w:szCs w:val="18"/>
        </w:rPr>
        <w:t>Zasady udostępniania protokołu i załączników określa ustawa Prawo zamówień publicznych</w:t>
      </w:r>
      <w:r w:rsidR="0093721E">
        <w:rPr>
          <w:rFonts w:ascii="Arial" w:hAnsi="Arial" w:cs="Arial"/>
          <w:color w:val="000000"/>
          <w:sz w:val="18"/>
          <w:szCs w:val="18"/>
        </w:rPr>
        <w:br/>
      </w:r>
      <w:r>
        <w:rPr>
          <w:rFonts w:ascii="Arial" w:hAnsi="Arial" w:cs="Arial"/>
          <w:color w:val="000000"/>
          <w:sz w:val="18"/>
          <w:szCs w:val="18"/>
        </w:rPr>
        <w:t>oraz Rozporządzenie Ministra Rozwoju z dnia 26 lipca 2016 r. w sprawie protokołu postępowania o udzielenie zamówienia publicznego.</w:t>
      </w:r>
    </w:p>
    <w:p w14:paraId="096076F5" w14:textId="1D1AFD47" w:rsidR="006760FE" w:rsidRPr="00C50E9C" w:rsidRDefault="006760FE" w:rsidP="0072589C">
      <w:pPr>
        <w:pStyle w:val="Normalny1"/>
        <w:widowControl w:val="0"/>
        <w:numPr>
          <w:ilvl w:val="0"/>
          <w:numId w:val="14"/>
        </w:numPr>
        <w:spacing w:line="360" w:lineRule="auto"/>
        <w:ind w:left="284" w:hanging="284"/>
        <w:jc w:val="both"/>
        <w:rPr>
          <w:color w:val="000000"/>
          <w:sz w:val="18"/>
          <w:szCs w:val="18"/>
        </w:rPr>
      </w:pPr>
      <w:r>
        <w:rPr>
          <w:rFonts w:ascii="Arial" w:hAnsi="Arial" w:cs="Arial"/>
          <w:color w:val="000000"/>
          <w:sz w:val="18"/>
          <w:szCs w:val="18"/>
        </w:rPr>
        <w:t>Do spraw nieuregulowanych w niniejszej Specyfikacji Istotnych Warunków Zamówienia mają zastosowanie przepisy ustawy Pzp oraz ustawy z dnia 23 kwietnia 1964r. - Kodeks cywilny (tekst jednolity Dz. U. z 201</w:t>
      </w:r>
      <w:r w:rsidR="00F63275">
        <w:rPr>
          <w:rFonts w:ascii="Arial" w:hAnsi="Arial" w:cs="Arial"/>
          <w:color w:val="000000"/>
          <w:sz w:val="18"/>
          <w:szCs w:val="18"/>
        </w:rPr>
        <w:t>9</w:t>
      </w:r>
      <w:r w:rsidR="0093721E">
        <w:rPr>
          <w:rFonts w:ascii="Arial" w:hAnsi="Arial" w:cs="Arial"/>
          <w:color w:val="000000"/>
          <w:sz w:val="18"/>
          <w:szCs w:val="18"/>
        </w:rPr>
        <w:t xml:space="preserve"> </w:t>
      </w:r>
      <w:r>
        <w:rPr>
          <w:rFonts w:ascii="Arial" w:hAnsi="Arial" w:cs="Arial"/>
          <w:color w:val="000000"/>
          <w:sz w:val="18"/>
          <w:szCs w:val="18"/>
        </w:rPr>
        <w:t xml:space="preserve">r. poz. </w:t>
      </w:r>
      <w:r w:rsidR="00F63275">
        <w:rPr>
          <w:rFonts w:ascii="Arial" w:hAnsi="Arial" w:cs="Arial"/>
          <w:color w:val="000000"/>
          <w:sz w:val="18"/>
          <w:szCs w:val="18"/>
        </w:rPr>
        <w:t>1145</w:t>
      </w:r>
      <w:r>
        <w:rPr>
          <w:rFonts w:ascii="Arial" w:hAnsi="Arial" w:cs="Arial"/>
          <w:color w:val="000000"/>
          <w:sz w:val="18"/>
          <w:szCs w:val="18"/>
        </w:rPr>
        <w:t xml:space="preserve"> z późn. zm.), jeżeli przepisy ustawy Pzp nie stanowią inaczej.</w:t>
      </w:r>
    </w:p>
    <w:p w14:paraId="2F735B05" w14:textId="77777777" w:rsidR="00F63275" w:rsidRDefault="00F63275" w:rsidP="00F63275">
      <w:pPr>
        <w:pStyle w:val="Normalny1"/>
        <w:widowControl w:val="0"/>
        <w:tabs>
          <w:tab w:val="left" w:pos="284"/>
        </w:tabs>
        <w:spacing w:line="360" w:lineRule="auto"/>
        <w:rPr>
          <w:rFonts w:ascii="Arial" w:hAnsi="Arial" w:cs="Arial"/>
          <w:b/>
          <w:bCs/>
          <w:color w:val="000000"/>
          <w:u w:val="single"/>
        </w:rPr>
      </w:pPr>
    </w:p>
    <w:p w14:paraId="54C0445C" w14:textId="77777777" w:rsidR="006760FE" w:rsidRDefault="006760FE" w:rsidP="001D72FF">
      <w:pPr>
        <w:pStyle w:val="Normalny1"/>
        <w:widowControl w:val="0"/>
        <w:tabs>
          <w:tab w:val="left" w:pos="284"/>
        </w:tabs>
        <w:spacing w:after="240" w:line="360" w:lineRule="auto"/>
        <w:rPr>
          <w:rFonts w:ascii="Arial" w:hAnsi="Arial" w:cs="Arial"/>
          <w:b/>
          <w:bCs/>
          <w:color w:val="000000"/>
          <w:u w:val="single"/>
        </w:rPr>
      </w:pPr>
      <w:r>
        <w:rPr>
          <w:rFonts w:ascii="Arial" w:hAnsi="Arial" w:cs="Arial"/>
          <w:b/>
          <w:bCs/>
          <w:color w:val="000000"/>
          <w:u w:val="single"/>
        </w:rPr>
        <w:t>Rozdział XXVII. Załączniki</w:t>
      </w:r>
    </w:p>
    <w:p w14:paraId="35F51B69" w14:textId="6C0AB98B" w:rsidR="000960A6" w:rsidRPr="00BB1A76" w:rsidRDefault="006760FE" w:rsidP="000960A6">
      <w:pPr>
        <w:pStyle w:val="Normalny1"/>
        <w:widowControl w:val="0"/>
        <w:spacing w:line="360" w:lineRule="auto"/>
        <w:ind w:firstLine="284"/>
        <w:jc w:val="both"/>
        <w:rPr>
          <w:rFonts w:ascii="Arial" w:hAnsi="Arial" w:cs="Arial"/>
          <w:color w:val="000000"/>
          <w:sz w:val="18"/>
          <w:szCs w:val="18"/>
        </w:rPr>
      </w:pPr>
      <w:r w:rsidRPr="00BB1A76">
        <w:rPr>
          <w:rFonts w:ascii="Arial" w:hAnsi="Arial" w:cs="Arial"/>
          <w:color w:val="000000"/>
          <w:sz w:val="18"/>
          <w:szCs w:val="18"/>
        </w:rPr>
        <w:t>Załączniki składające się na integralną cześć SIWZ:</w:t>
      </w:r>
    </w:p>
    <w:p w14:paraId="18A70C68" w14:textId="77777777" w:rsidR="000960A6" w:rsidRPr="00DA53E9" w:rsidRDefault="000960A6" w:rsidP="000960A6">
      <w:pPr>
        <w:numPr>
          <w:ilvl w:val="0"/>
          <w:numId w:val="52"/>
        </w:numPr>
        <w:tabs>
          <w:tab w:val="left" w:pos="-567"/>
          <w:tab w:val="left" w:pos="567"/>
        </w:tabs>
        <w:ind w:left="426" w:right="284" w:hanging="284"/>
        <w:jc w:val="both"/>
        <w:rPr>
          <w:rFonts w:ascii="Arial" w:hAnsi="Arial" w:cs="Arial"/>
          <w:sz w:val="18"/>
          <w:szCs w:val="18"/>
        </w:rPr>
      </w:pPr>
      <w:r w:rsidRPr="00DA53E9">
        <w:rPr>
          <w:rFonts w:ascii="Arial" w:eastAsia="Calibri" w:hAnsi="Arial" w:cs="Arial"/>
          <w:sz w:val="18"/>
          <w:szCs w:val="18"/>
          <w:lang w:eastAsia="en-US"/>
        </w:rPr>
        <w:t xml:space="preserve">Formularz ofertowy – wzór stanowi załącznik nr 1 do SIWZ; </w:t>
      </w:r>
    </w:p>
    <w:p w14:paraId="5B93A136" w14:textId="77777777" w:rsidR="000960A6" w:rsidRPr="00DA53E9" w:rsidRDefault="000960A6" w:rsidP="000960A6">
      <w:pPr>
        <w:numPr>
          <w:ilvl w:val="0"/>
          <w:numId w:val="52"/>
        </w:numPr>
        <w:tabs>
          <w:tab w:val="left" w:pos="-567"/>
        </w:tabs>
        <w:ind w:left="567" w:right="284" w:hanging="424"/>
        <w:jc w:val="both"/>
        <w:rPr>
          <w:rFonts w:ascii="Arial" w:hAnsi="Arial" w:cs="Arial"/>
          <w:sz w:val="18"/>
          <w:szCs w:val="18"/>
        </w:rPr>
      </w:pPr>
      <w:r w:rsidRPr="00DA53E9">
        <w:rPr>
          <w:rFonts w:ascii="Arial" w:eastAsia="Calibri" w:hAnsi="Arial" w:cs="Arial"/>
          <w:sz w:val="18"/>
          <w:szCs w:val="18"/>
          <w:lang w:eastAsia="en-US"/>
        </w:rPr>
        <w:t>Wzór oświadczenia Wykonawcy dot. przesłanek wykluczenia z postępowania składane na podstawie art. 25a ust. 1 usta</w:t>
      </w:r>
      <w:bookmarkStart w:id="3" w:name="_GoBack"/>
      <w:bookmarkEnd w:id="3"/>
      <w:r w:rsidRPr="00DA53E9">
        <w:rPr>
          <w:rFonts w:ascii="Arial" w:eastAsia="Calibri" w:hAnsi="Arial" w:cs="Arial"/>
          <w:sz w:val="18"/>
          <w:szCs w:val="18"/>
          <w:lang w:eastAsia="en-US"/>
        </w:rPr>
        <w:t>wy Pzp – załącznik nr 2 do SIWZ;</w:t>
      </w:r>
    </w:p>
    <w:p w14:paraId="499C7922" w14:textId="77777777" w:rsidR="000960A6" w:rsidRPr="00DA53E9" w:rsidRDefault="000960A6" w:rsidP="000960A6">
      <w:pPr>
        <w:numPr>
          <w:ilvl w:val="0"/>
          <w:numId w:val="52"/>
        </w:numPr>
        <w:tabs>
          <w:tab w:val="left" w:pos="-567"/>
        </w:tabs>
        <w:ind w:left="567" w:right="284" w:hanging="424"/>
        <w:jc w:val="both"/>
        <w:rPr>
          <w:rFonts w:ascii="Arial" w:hAnsi="Arial" w:cs="Arial"/>
          <w:sz w:val="18"/>
          <w:szCs w:val="18"/>
        </w:rPr>
      </w:pPr>
      <w:r w:rsidRPr="00DA53E9">
        <w:rPr>
          <w:rFonts w:ascii="Arial" w:eastAsia="Calibri" w:hAnsi="Arial" w:cs="Arial"/>
          <w:sz w:val="18"/>
          <w:szCs w:val="18"/>
          <w:lang w:eastAsia="en-US"/>
        </w:rPr>
        <w:t xml:space="preserve"> Wzór oświadczenia Wykonawcy o spełnianiu warunków udziału w postępowaniu składane na podstawie  art. 25a ust. 1 ustawy Pzp – załącznik nr 3 do SIWZ;</w:t>
      </w:r>
    </w:p>
    <w:p w14:paraId="12DFEDB6" w14:textId="77777777" w:rsidR="000960A6" w:rsidRPr="00DA53E9" w:rsidRDefault="000960A6" w:rsidP="000960A6">
      <w:pPr>
        <w:numPr>
          <w:ilvl w:val="0"/>
          <w:numId w:val="52"/>
        </w:numPr>
        <w:tabs>
          <w:tab w:val="left" w:pos="-567"/>
        </w:tabs>
        <w:ind w:left="567" w:right="284" w:hanging="424"/>
        <w:jc w:val="both"/>
        <w:rPr>
          <w:rFonts w:ascii="Arial" w:hAnsi="Arial" w:cs="Arial"/>
          <w:sz w:val="18"/>
          <w:szCs w:val="18"/>
        </w:rPr>
      </w:pPr>
      <w:r w:rsidRPr="00DA53E9">
        <w:rPr>
          <w:rFonts w:ascii="Arial" w:eastAsia="Calibri" w:hAnsi="Arial" w:cs="Arial"/>
          <w:sz w:val="18"/>
          <w:szCs w:val="18"/>
          <w:lang w:eastAsia="en-US"/>
        </w:rPr>
        <w:t>Wzór zobowiązania innych podmiotów do oddania do dyspozycji niezbędnych zasobów na potrzeby realizacji zamówienia – załącznik nr 4 do SIWZ;</w:t>
      </w:r>
    </w:p>
    <w:p w14:paraId="33AF2939" w14:textId="77777777" w:rsidR="000960A6" w:rsidRPr="00DA53E9" w:rsidRDefault="000960A6" w:rsidP="000960A6">
      <w:pPr>
        <w:numPr>
          <w:ilvl w:val="0"/>
          <w:numId w:val="52"/>
        </w:numPr>
        <w:tabs>
          <w:tab w:val="left" w:pos="-567"/>
        </w:tabs>
        <w:ind w:left="567" w:right="284" w:hanging="424"/>
        <w:jc w:val="both"/>
        <w:rPr>
          <w:rFonts w:ascii="Arial" w:hAnsi="Arial" w:cs="Arial"/>
          <w:sz w:val="18"/>
          <w:szCs w:val="18"/>
        </w:rPr>
      </w:pPr>
      <w:r w:rsidRPr="00DA53E9">
        <w:rPr>
          <w:rFonts w:ascii="Arial" w:eastAsia="Calibri" w:hAnsi="Arial" w:cs="Arial"/>
          <w:noProof/>
          <w:sz w:val="18"/>
          <w:szCs w:val="18"/>
          <w:lang w:eastAsia="en-US"/>
        </w:rPr>
        <w:t>Wzór oświadczenie o przynależności lub braku przynalezności do tej samej grupy kapitałowej</w:t>
      </w:r>
      <w:r w:rsidRPr="00DA53E9">
        <w:rPr>
          <w:rFonts w:ascii="Arial" w:eastAsia="Calibri" w:hAnsi="Arial" w:cs="Arial"/>
          <w:sz w:val="18"/>
          <w:szCs w:val="18"/>
          <w:lang w:eastAsia="en-US"/>
        </w:rPr>
        <w:t xml:space="preserve"> – załącznik nr 5 do SIWZ.</w:t>
      </w:r>
      <w:r w:rsidRPr="00DA53E9">
        <w:rPr>
          <w:rFonts w:ascii="Arial" w:eastAsia="Calibri" w:hAnsi="Arial" w:cs="Arial"/>
          <w:b/>
          <w:color w:val="0000FF"/>
          <w:sz w:val="18"/>
          <w:szCs w:val="18"/>
          <w:lang w:eastAsia="en-US"/>
        </w:rPr>
        <w:t xml:space="preserve"> Niniejszą informację Wykonawca przekazuje w terminie 3 dni od dnia zamieszczenia na stronie internetowej, informacji o której mowa w art. 86 ust. 5 ustawy Pzp (DOTYCZY WYKONAWCÓW, KTÓRZY ZŁOŻYLI OFERTY W POSTĘPOWANIU)</w:t>
      </w:r>
      <w:r w:rsidRPr="00DA53E9">
        <w:rPr>
          <w:rFonts w:ascii="Arial" w:eastAsia="Calibri" w:hAnsi="Arial" w:cs="Arial"/>
          <w:sz w:val="18"/>
          <w:szCs w:val="18"/>
          <w:lang w:eastAsia="en-US"/>
        </w:rPr>
        <w:t>;</w:t>
      </w:r>
    </w:p>
    <w:p w14:paraId="61CD3BD5" w14:textId="77777777" w:rsidR="000960A6" w:rsidRPr="00DA53E9" w:rsidRDefault="000960A6" w:rsidP="000960A6">
      <w:pPr>
        <w:numPr>
          <w:ilvl w:val="0"/>
          <w:numId w:val="52"/>
        </w:numPr>
        <w:tabs>
          <w:tab w:val="left" w:pos="-567"/>
        </w:tabs>
        <w:ind w:left="567" w:right="284" w:hanging="424"/>
        <w:jc w:val="both"/>
        <w:rPr>
          <w:rFonts w:ascii="Arial" w:hAnsi="Arial" w:cs="Arial"/>
          <w:sz w:val="18"/>
          <w:szCs w:val="18"/>
        </w:rPr>
      </w:pPr>
      <w:r w:rsidRPr="00DA53E9">
        <w:rPr>
          <w:rFonts w:ascii="Arial" w:eastAsia="Calibri" w:hAnsi="Arial" w:cs="Arial"/>
          <w:sz w:val="18"/>
          <w:szCs w:val="18"/>
          <w:lang w:eastAsia="en-US"/>
        </w:rPr>
        <w:t>Wzór pełnomocnictwa reprezentującego wykonawców wspólnie ubiegających się o udzielenie zamówienia – załącznik nr 6 do SIWZ;</w:t>
      </w:r>
    </w:p>
    <w:p w14:paraId="197D4933" w14:textId="77777777" w:rsidR="000960A6" w:rsidRPr="00392EC8" w:rsidRDefault="000960A6" w:rsidP="000960A6">
      <w:pPr>
        <w:numPr>
          <w:ilvl w:val="0"/>
          <w:numId w:val="52"/>
        </w:numPr>
        <w:tabs>
          <w:tab w:val="left" w:pos="-567"/>
        </w:tabs>
        <w:ind w:left="567" w:right="284" w:hanging="424"/>
        <w:jc w:val="both"/>
        <w:rPr>
          <w:rFonts w:ascii="Arial" w:hAnsi="Arial" w:cs="Arial"/>
          <w:sz w:val="18"/>
          <w:szCs w:val="18"/>
        </w:rPr>
      </w:pPr>
      <w:r>
        <w:rPr>
          <w:rFonts w:ascii="Arial" w:eastAsia="Calibri" w:hAnsi="Arial" w:cs="Arial"/>
          <w:sz w:val="18"/>
          <w:szCs w:val="18"/>
          <w:lang w:eastAsia="en-US"/>
        </w:rPr>
        <w:t>Wzór umowy</w:t>
      </w:r>
    </w:p>
    <w:p w14:paraId="766DF5CD" w14:textId="3CEFB144" w:rsidR="000960A6" w:rsidRPr="00392EC8" w:rsidRDefault="000960A6" w:rsidP="000960A6">
      <w:pPr>
        <w:numPr>
          <w:ilvl w:val="0"/>
          <w:numId w:val="52"/>
        </w:numPr>
        <w:tabs>
          <w:tab w:val="left" w:pos="-567"/>
        </w:tabs>
        <w:ind w:left="567" w:right="284" w:hanging="424"/>
        <w:jc w:val="both"/>
        <w:rPr>
          <w:rFonts w:ascii="Arial" w:hAnsi="Arial" w:cs="Arial"/>
          <w:sz w:val="18"/>
          <w:szCs w:val="18"/>
        </w:rPr>
      </w:pPr>
      <w:r w:rsidRPr="00DA53E9">
        <w:rPr>
          <w:rFonts w:ascii="Arial" w:eastAsia="Calibri" w:hAnsi="Arial" w:cs="Arial"/>
          <w:sz w:val="18"/>
          <w:szCs w:val="18"/>
          <w:lang w:eastAsia="en-US"/>
        </w:rPr>
        <w:t xml:space="preserve">Szczegółowy opis przedmiotu zamówienia </w:t>
      </w:r>
      <w:r w:rsidR="006E6DDD">
        <w:rPr>
          <w:rFonts w:ascii="Arial" w:eastAsia="Calibri" w:hAnsi="Arial" w:cs="Arial"/>
          <w:sz w:val="18"/>
          <w:szCs w:val="18"/>
          <w:lang w:eastAsia="en-US"/>
        </w:rPr>
        <w:t xml:space="preserve">– warunki techniczne </w:t>
      </w:r>
    </w:p>
    <w:p w14:paraId="17295BFC" w14:textId="77777777" w:rsidR="000960A6" w:rsidRDefault="000960A6">
      <w:pPr>
        <w:pStyle w:val="Normalny1"/>
        <w:widowControl w:val="0"/>
        <w:spacing w:line="360" w:lineRule="auto"/>
        <w:ind w:firstLine="284"/>
        <w:jc w:val="both"/>
        <w:rPr>
          <w:rFonts w:ascii="Arial" w:hAnsi="Arial" w:cs="Arial"/>
          <w:color w:val="000000"/>
          <w:sz w:val="18"/>
          <w:szCs w:val="18"/>
          <w:highlight w:val="yellow"/>
        </w:rPr>
      </w:pPr>
    </w:p>
    <w:p w14:paraId="28BA9CBA" w14:textId="77777777" w:rsidR="000960A6" w:rsidRDefault="000960A6">
      <w:pPr>
        <w:pStyle w:val="Normalny1"/>
        <w:widowControl w:val="0"/>
        <w:spacing w:line="360" w:lineRule="auto"/>
        <w:ind w:firstLine="284"/>
        <w:jc w:val="both"/>
        <w:rPr>
          <w:rFonts w:ascii="Arial" w:hAnsi="Arial" w:cs="Arial"/>
          <w:color w:val="000000"/>
          <w:sz w:val="18"/>
          <w:szCs w:val="18"/>
          <w:highlight w:val="yellow"/>
        </w:rPr>
      </w:pPr>
    </w:p>
    <w:p w14:paraId="1A1B5EAB" w14:textId="77777777" w:rsidR="000960A6" w:rsidRPr="0072589C" w:rsidRDefault="000960A6">
      <w:pPr>
        <w:pStyle w:val="Normalny1"/>
        <w:widowControl w:val="0"/>
        <w:spacing w:line="360" w:lineRule="auto"/>
        <w:ind w:firstLine="284"/>
        <w:jc w:val="both"/>
        <w:rPr>
          <w:rFonts w:ascii="Arial" w:hAnsi="Arial" w:cs="Arial"/>
          <w:color w:val="000000"/>
          <w:sz w:val="18"/>
          <w:szCs w:val="18"/>
          <w:highlight w:val="yellow"/>
        </w:rPr>
      </w:pPr>
    </w:p>
    <w:sectPr w:rsidR="000960A6" w:rsidRPr="0072589C" w:rsidSect="00D041B1">
      <w:footerReference w:type="default" r:id="rId14"/>
      <w:type w:val="continuous"/>
      <w:pgSz w:w="11906" w:h="16838"/>
      <w:pgMar w:top="1417" w:right="1417" w:bottom="1417" w:left="1417" w:header="284" w:footer="90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7C3B6B" w14:textId="77777777" w:rsidR="00302730" w:rsidRDefault="00302730" w:rsidP="00D041B1">
      <w:r>
        <w:separator/>
      </w:r>
    </w:p>
  </w:endnote>
  <w:endnote w:type="continuationSeparator" w:id="0">
    <w:p w14:paraId="56C518E8" w14:textId="77777777" w:rsidR="00302730" w:rsidRDefault="00302730" w:rsidP="00D04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264D9" w14:textId="77777777" w:rsidR="00302730" w:rsidRDefault="00302730">
    <w:pPr>
      <w:pStyle w:val="Normalny1"/>
      <w:tabs>
        <w:tab w:val="center" w:pos="4536"/>
        <w:tab w:val="right" w:pos="9072"/>
      </w:tabs>
      <w:jc w:val="center"/>
      <w:rPr>
        <w:rFonts w:ascii="Arial Narrow" w:hAnsi="Arial Narrow" w:cs="Arial Narrow"/>
        <w:color w:val="FFFFFF"/>
        <w:sz w:val="18"/>
        <w:szCs w:val="18"/>
      </w:rPr>
    </w:pPr>
    <w:r>
      <w:rPr>
        <w:rFonts w:ascii="Arial Narrow" w:hAnsi="Arial Narrow" w:cs="Arial Narrow"/>
        <w:color w:val="FFFFFF"/>
        <w:sz w:val="18"/>
        <w:szCs w:val="18"/>
      </w:rPr>
      <w:fldChar w:fldCharType="begin"/>
    </w:r>
    <w:r>
      <w:rPr>
        <w:rFonts w:ascii="Arial Narrow" w:hAnsi="Arial Narrow" w:cs="Arial Narrow"/>
        <w:color w:val="FFFFFF"/>
        <w:sz w:val="18"/>
        <w:szCs w:val="18"/>
      </w:rPr>
      <w:instrText>PAGE</w:instrText>
    </w:r>
    <w:r>
      <w:rPr>
        <w:rFonts w:ascii="Arial Narrow" w:hAnsi="Arial Narrow" w:cs="Arial Narrow"/>
        <w:color w:val="FFFFFF"/>
        <w:sz w:val="18"/>
        <w:szCs w:val="18"/>
      </w:rPr>
      <w:fldChar w:fldCharType="separate"/>
    </w:r>
    <w:r w:rsidR="00952A34">
      <w:rPr>
        <w:rFonts w:ascii="Arial Narrow" w:hAnsi="Arial Narrow" w:cs="Arial Narrow"/>
        <w:noProof/>
        <w:color w:val="FFFFFF"/>
        <w:sz w:val="18"/>
        <w:szCs w:val="18"/>
      </w:rPr>
      <w:t>20</w:t>
    </w:r>
    <w:r>
      <w:rPr>
        <w:rFonts w:ascii="Arial Narrow" w:hAnsi="Arial Narrow" w:cs="Arial Narrow"/>
        <w:color w:val="FFFFFF"/>
        <w:sz w:val="18"/>
        <w:szCs w:val="18"/>
      </w:rPr>
      <w:fldChar w:fldCharType="end"/>
    </w:r>
  </w:p>
  <w:p w14:paraId="5E83B332" w14:textId="77777777" w:rsidR="00302730" w:rsidRDefault="00302730">
    <w:pPr>
      <w:pStyle w:val="Normalny1"/>
      <w:tabs>
        <w:tab w:val="center" w:pos="-567"/>
        <w:tab w:val="left" w:pos="10632"/>
      </w:tabs>
      <w:ind w:left="-567" w:right="-286"/>
      <w:rPr>
        <w:rFonts w:ascii="Arial" w:hAnsi="Arial" w:cs="Arial"/>
        <w:color w:val="808080"/>
        <w:sz w:val="16"/>
        <w:szCs w:val="16"/>
      </w:rPr>
    </w:pPr>
  </w:p>
  <w:p w14:paraId="7D7E613F" w14:textId="77777777" w:rsidR="00302730" w:rsidRDefault="00302730">
    <w:pPr>
      <w:pStyle w:val="Normalny1"/>
      <w:tabs>
        <w:tab w:val="center" w:pos="-567"/>
        <w:tab w:val="left" w:pos="10632"/>
      </w:tabs>
      <w:ind w:right="-286"/>
      <w:rPr>
        <w:rFonts w:ascii="Arial" w:hAnsi="Arial" w:cs="Arial"/>
        <w:color w:val="808080"/>
        <w:sz w:val="16"/>
        <w:szCs w:val="16"/>
      </w:rPr>
    </w:pPr>
    <w:r>
      <w:rPr>
        <w:rFonts w:ascii="Arial" w:hAnsi="Arial" w:cs="Arial"/>
        <w:color w:val="808080"/>
        <w:sz w:val="16"/>
        <w:szCs w:val="16"/>
      </w:rPr>
      <w:t xml:space="preserve">                                                                                                                                                                          Strona: </w:t>
    </w:r>
    <w:r>
      <w:rPr>
        <w:rFonts w:ascii="Arial" w:hAnsi="Arial" w:cs="Arial"/>
        <w:color w:val="808080"/>
        <w:sz w:val="16"/>
        <w:szCs w:val="16"/>
      </w:rPr>
      <w:fldChar w:fldCharType="begin"/>
    </w:r>
    <w:r>
      <w:rPr>
        <w:rFonts w:ascii="Arial" w:hAnsi="Arial" w:cs="Arial"/>
        <w:color w:val="808080"/>
        <w:sz w:val="16"/>
        <w:szCs w:val="16"/>
      </w:rPr>
      <w:instrText>PAGE</w:instrText>
    </w:r>
    <w:r>
      <w:rPr>
        <w:rFonts w:ascii="Arial" w:hAnsi="Arial" w:cs="Arial"/>
        <w:color w:val="808080"/>
        <w:sz w:val="16"/>
        <w:szCs w:val="16"/>
      </w:rPr>
      <w:fldChar w:fldCharType="separate"/>
    </w:r>
    <w:r w:rsidR="00952A34">
      <w:rPr>
        <w:rFonts w:ascii="Arial" w:hAnsi="Arial" w:cs="Arial"/>
        <w:noProof/>
        <w:color w:val="808080"/>
        <w:sz w:val="16"/>
        <w:szCs w:val="16"/>
      </w:rPr>
      <w:t>20</w:t>
    </w:r>
    <w:r>
      <w:rPr>
        <w:rFonts w:ascii="Arial" w:hAnsi="Arial" w:cs="Arial"/>
        <w:color w:val="808080"/>
        <w:sz w:val="16"/>
        <w:szCs w:val="16"/>
      </w:rPr>
      <w:fldChar w:fldCharType="end"/>
    </w:r>
    <w:r>
      <w:rPr>
        <w:rFonts w:ascii="Arial" w:hAnsi="Arial" w:cs="Arial"/>
        <w:color w:val="808080"/>
        <w:sz w:val="16"/>
        <w:szCs w:val="16"/>
      </w:rPr>
      <w:t>/</w:t>
    </w:r>
    <w:r>
      <w:rPr>
        <w:rFonts w:ascii="Arial" w:hAnsi="Arial" w:cs="Arial"/>
        <w:color w:val="808080"/>
        <w:sz w:val="16"/>
        <w:szCs w:val="16"/>
      </w:rPr>
      <w:fldChar w:fldCharType="begin"/>
    </w:r>
    <w:r>
      <w:rPr>
        <w:rFonts w:ascii="Arial" w:hAnsi="Arial" w:cs="Arial"/>
        <w:color w:val="808080"/>
        <w:sz w:val="16"/>
        <w:szCs w:val="16"/>
      </w:rPr>
      <w:instrText>NUMPAGES</w:instrText>
    </w:r>
    <w:r>
      <w:rPr>
        <w:rFonts w:ascii="Arial" w:hAnsi="Arial" w:cs="Arial"/>
        <w:color w:val="808080"/>
        <w:sz w:val="16"/>
        <w:szCs w:val="16"/>
      </w:rPr>
      <w:fldChar w:fldCharType="separate"/>
    </w:r>
    <w:r w:rsidR="00952A34">
      <w:rPr>
        <w:rFonts w:ascii="Arial" w:hAnsi="Arial" w:cs="Arial"/>
        <w:noProof/>
        <w:color w:val="808080"/>
        <w:sz w:val="16"/>
        <w:szCs w:val="16"/>
      </w:rPr>
      <w:t>20</w:t>
    </w:r>
    <w:r>
      <w:rPr>
        <w:rFonts w:ascii="Arial" w:hAnsi="Arial" w:cs="Arial"/>
        <w:color w:val="808080"/>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441DA5" w14:textId="77777777" w:rsidR="00302730" w:rsidRDefault="00302730" w:rsidP="00D041B1">
      <w:r>
        <w:separator/>
      </w:r>
    </w:p>
  </w:footnote>
  <w:footnote w:type="continuationSeparator" w:id="0">
    <w:p w14:paraId="33D69928" w14:textId="77777777" w:rsidR="00302730" w:rsidRDefault="00302730" w:rsidP="00D041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E7708"/>
    <w:multiLevelType w:val="hybridMultilevel"/>
    <w:tmpl w:val="65109692"/>
    <w:lvl w:ilvl="0" w:tplc="31ECAF84">
      <w:start w:val="1"/>
      <w:numFmt w:val="decimal"/>
      <w:lvlText w:val="%1)"/>
      <w:lvlJc w:val="left"/>
      <w:pPr>
        <w:ind w:left="8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B53127"/>
    <w:multiLevelType w:val="hybridMultilevel"/>
    <w:tmpl w:val="743E0332"/>
    <w:lvl w:ilvl="0" w:tplc="CDF0F7BE">
      <w:start w:val="1"/>
      <w:numFmt w:val="bullet"/>
      <w:lvlText w:val=""/>
      <w:lvlJc w:val="left"/>
      <w:pPr>
        <w:ind w:left="873" w:hanging="360"/>
      </w:pPr>
      <w:rPr>
        <w:rFonts w:ascii="Symbol" w:hAnsi="Symbol" w:hint="default"/>
      </w:rPr>
    </w:lvl>
    <w:lvl w:ilvl="1" w:tplc="04150003" w:tentative="1">
      <w:start w:val="1"/>
      <w:numFmt w:val="bullet"/>
      <w:lvlText w:val="o"/>
      <w:lvlJc w:val="left"/>
      <w:pPr>
        <w:ind w:left="1593" w:hanging="360"/>
      </w:pPr>
      <w:rPr>
        <w:rFonts w:ascii="Courier New" w:hAnsi="Courier New" w:cs="Courier New" w:hint="default"/>
      </w:rPr>
    </w:lvl>
    <w:lvl w:ilvl="2" w:tplc="04150005" w:tentative="1">
      <w:start w:val="1"/>
      <w:numFmt w:val="bullet"/>
      <w:lvlText w:val=""/>
      <w:lvlJc w:val="left"/>
      <w:pPr>
        <w:ind w:left="2313" w:hanging="360"/>
      </w:pPr>
      <w:rPr>
        <w:rFonts w:ascii="Wingdings" w:hAnsi="Wingdings" w:hint="default"/>
      </w:rPr>
    </w:lvl>
    <w:lvl w:ilvl="3" w:tplc="04150001" w:tentative="1">
      <w:start w:val="1"/>
      <w:numFmt w:val="bullet"/>
      <w:lvlText w:val=""/>
      <w:lvlJc w:val="left"/>
      <w:pPr>
        <w:ind w:left="3033" w:hanging="360"/>
      </w:pPr>
      <w:rPr>
        <w:rFonts w:ascii="Symbol" w:hAnsi="Symbol" w:hint="default"/>
      </w:rPr>
    </w:lvl>
    <w:lvl w:ilvl="4" w:tplc="04150003" w:tentative="1">
      <w:start w:val="1"/>
      <w:numFmt w:val="bullet"/>
      <w:lvlText w:val="o"/>
      <w:lvlJc w:val="left"/>
      <w:pPr>
        <w:ind w:left="3753" w:hanging="360"/>
      </w:pPr>
      <w:rPr>
        <w:rFonts w:ascii="Courier New" w:hAnsi="Courier New" w:cs="Courier New" w:hint="default"/>
      </w:rPr>
    </w:lvl>
    <w:lvl w:ilvl="5" w:tplc="04150005" w:tentative="1">
      <w:start w:val="1"/>
      <w:numFmt w:val="bullet"/>
      <w:lvlText w:val=""/>
      <w:lvlJc w:val="left"/>
      <w:pPr>
        <w:ind w:left="4473" w:hanging="360"/>
      </w:pPr>
      <w:rPr>
        <w:rFonts w:ascii="Wingdings" w:hAnsi="Wingdings" w:hint="default"/>
      </w:rPr>
    </w:lvl>
    <w:lvl w:ilvl="6" w:tplc="04150001" w:tentative="1">
      <w:start w:val="1"/>
      <w:numFmt w:val="bullet"/>
      <w:lvlText w:val=""/>
      <w:lvlJc w:val="left"/>
      <w:pPr>
        <w:ind w:left="5193" w:hanging="360"/>
      </w:pPr>
      <w:rPr>
        <w:rFonts w:ascii="Symbol" w:hAnsi="Symbol" w:hint="default"/>
      </w:rPr>
    </w:lvl>
    <w:lvl w:ilvl="7" w:tplc="04150003" w:tentative="1">
      <w:start w:val="1"/>
      <w:numFmt w:val="bullet"/>
      <w:lvlText w:val="o"/>
      <w:lvlJc w:val="left"/>
      <w:pPr>
        <w:ind w:left="5913" w:hanging="360"/>
      </w:pPr>
      <w:rPr>
        <w:rFonts w:ascii="Courier New" w:hAnsi="Courier New" w:cs="Courier New" w:hint="default"/>
      </w:rPr>
    </w:lvl>
    <w:lvl w:ilvl="8" w:tplc="04150005" w:tentative="1">
      <w:start w:val="1"/>
      <w:numFmt w:val="bullet"/>
      <w:lvlText w:val=""/>
      <w:lvlJc w:val="left"/>
      <w:pPr>
        <w:ind w:left="6633" w:hanging="360"/>
      </w:pPr>
      <w:rPr>
        <w:rFonts w:ascii="Wingdings" w:hAnsi="Wingdings" w:hint="default"/>
      </w:rPr>
    </w:lvl>
  </w:abstractNum>
  <w:abstractNum w:abstractNumId="2" w15:restartNumberingAfterBreak="0">
    <w:nsid w:val="052E73FC"/>
    <w:multiLevelType w:val="hybridMultilevel"/>
    <w:tmpl w:val="C7EC228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15:restartNumberingAfterBreak="0">
    <w:nsid w:val="0DDD1604"/>
    <w:multiLevelType w:val="multilevel"/>
    <w:tmpl w:val="A8706EB6"/>
    <w:lvl w:ilvl="0">
      <w:start w:val="1"/>
      <w:numFmt w:val="decimal"/>
      <w:lvlText w:val="%1."/>
      <w:lvlJc w:val="left"/>
      <w:pPr>
        <w:ind w:left="153" w:hanging="360"/>
      </w:pPr>
      <w:rPr>
        <w:rFonts w:ascii="Arial" w:eastAsia="Times New Roman" w:hAnsi="Arial"/>
        <w:b w:val="0"/>
        <w:bCs w:val="0"/>
        <w:color w:val="000000"/>
        <w:vertAlign w:val="baseline"/>
      </w:rPr>
    </w:lvl>
    <w:lvl w:ilvl="1">
      <w:start w:val="1"/>
      <w:numFmt w:val="lowerLetter"/>
      <w:lvlText w:val="%2."/>
      <w:lvlJc w:val="left"/>
      <w:pPr>
        <w:ind w:left="873" w:hanging="360"/>
      </w:pPr>
      <w:rPr>
        <w:vertAlign w:val="baseline"/>
      </w:rPr>
    </w:lvl>
    <w:lvl w:ilvl="2">
      <w:start w:val="1"/>
      <w:numFmt w:val="lowerRoman"/>
      <w:lvlText w:val="%3."/>
      <w:lvlJc w:val="right"/>
      <w:pPr>
        <w:ind w:left="1593" w:hanging="180"/>
      </w:pPr>
      <w:rPr>
        <w:vertAlign w:val="baseline"/>
      </w:rPr>
    </w:lvl>
    <w:lvl w:ilvl="3">
      <w:start w:val="1"/>
      <w:numFmt w:val="decimal"/>
      <w:lvlText w:val="%4."/>
      <w:lvlJc w:val="left"/>
      <w:pPr>
        <w:ind w:left="2313" w:hanging="360"/>
      </w:pPr>
      <w:rPr>
        <w:vertAlign w:val="baseline"/>
      </w:rPr>
    </w:lvl>
    <w:lvl w:ilvl="4">
      <w:start w:val="1"/>
      <w:numFmt w:val="lowerLetter"/>
      <w:lvlText w:val="%5."/>
      <w:lvlJc w:val="left"/>
      <w:pPr>
        <w:ind w:left="3033" w:hanging="360"/>
      </w:pPr>
      <w:rPr>
        <w:vertAlign w:val="baseline"/>
      </w:rPr>
    </w:lvl>
    <w:lvl w:ilvl="5">
      <w:start w:val="1"/>
      <w:numFmt w:val="lowerRoman"/>
      <w:lvlText w:val="%6."/>
      <w:lvlJc w:val="right"/>
      <w:pPr>
        <w:ind w:left="3753" w:hanging="180"/>
      </w:pPr>
      <w:rPr>
        <w:vertAlign w:val="baseline"/>
      </w:rPr>
    </w:lvl>
    <w:lvl w:ilvl="6">
      <w:start w:val="1"/>
      <w:numFmt w:val="decimal"/>
      <w:lvlText w:val="%7."/>
      <w:lvlJc w:val="left"/>
      <w:pPr>
        <w:ind w:left="4473" w:hanging="360"/>
      </w:pPr>
      <w:rPr>
        <w:vertAlign w:val="baseline"/>
      </w:rPr>
    </w:lvl>
    <w:lvl w:ilvl="7">
      <w:start w:val="1"/>
      <w:numFmt w:val="lowerLetter"/>
      <w:lvlText w:val="%8."/>
      <w:lvlJc w:val="left"/>
      <w:pPr>
        <w:ind w:left="5193" w:hanging="360"/>
      </w:pPr>
      <w:rPr>
        <w:vertAlign w:val="baseline"/>
      </w:rPr>
    </w:lvl>
    <w:lvl w:ilvl="8">
      <w:start w:val="1"/>
      <w:numFmt w:val="lowerRoman"/>
      <w:lvlText w:val="%9."/>
      <w:lvlJc w:val="right"/>
      <w:pPr>
        <w:ind w:left="5913" w:hanging="180"/>
      </w:pPr>
      <w:rPr>
        <w:vertAlign w:val="baseline"/>
      </w:rPr>
    </w:lvl>
  </w:abstractNum>
  <w:abstractNum w:abstractNumId="4" w15:restartNumberingAfterBreak="0">
    <w:nsid w:val="0F68351C"/>
    <w:multiLevelType w:val="multilevel"/>
    <w:tmpl w:val="CF48959A"/>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5" w15:restartNumberingAfterBreak="0">
    <w:nsid w:val="14B06031"/>
    <w:multiLevelType w:val="multilevel"/>
    <w:tmpl w:val="15D2762C"/>
    <w:lvl w:ilvl="0">
      <w:start w:val="1"/>
      <w:numFmt w:val="lowerLetter"/>
      <w:lvlText w:val="%1)"/>
      <w:lvlJc w:val="left"/>
      <w:pPr>
        <w:ind w:left="1593" w:hanging="360"/>
      </w:pPr>
      <w:rPr>
        <w:b w:val="0"/>
        <w:bCs w:val="0"/>
        <w:vertAlign w:val="baseline"/>
      </w:rPr>
    </w:lvl>
    <w:lvl w:ilvl="1">
      <w:start w:val="1"/>
      <w:numFmt w:val="lowerLetter"/>
      <w:lvlText w:val="%2."/>
      <w:lvlJc w:val="left"/>
      <w:pPr>
        <w:ind w:left="2313" w:hanging="360"/>
      </w:pPr>
      <w:rPr>
        <w:vertAlign w:val="baseline"/>
      </w:rPr>
    </w:lvl>
    <w:lvl w:ilvl="2">
      <w:start w:val="1"/>
      <w:numFmt w:val="lowerRoman"/>
      <w:lvlText w:val="%3."/>
      <w:lvlJc w:val="right"/>
      <w:pPr>
        <w:ind w:left="3033" w:hanging="180"/>
      </w:pPr>
      <w:rPr>
        <w:vertAlign w:val="baseline"/>
      </w:rPr>
    </w:lvl>
    <w:lvl w:ilvl="3">
      <w:start w:val="1"/>
      <w:numFmt w:val="decimal"/>
      <w:lvlText w:val="%4."/>
      <w:lvlJc w:val="left"/>
      <w:pPr>
        <w:ind w:left="3753" w:hanging="360"/>
      </w:pPr>
      <w:rPr>
        <w:vertAlign w:val="baseline"/>
      </w:rPr>
    </w:lvl>
    <w:lvl w:ilvl="4">
      <w:start w:val="1"/>
      <w:numFmt w:val="lowerLetter"/>
      <w:lvlText w:val="%5."/>
      <w:lvlJc w:val="left"/>
      <w:pPr>
        <w:ind w:left="4473" w:hanging="360"/>
      </w:pPr>
      <w:rPr>
        <w:vertAlign w:val="baseline"/>
      </w:rPr>
    </w:lvl>
    <w:lvl w:ilvl="5">
      <w:start w:val="1"/>
      <w:numFmt w:val="lowerRoman"/>
      <w:lvlText w:val="%6."/>
      <w:lvlJc w:val="right"/>
      <w:pPr>
        <w:ind w:left="5193" w:hanging="180"/>
      </w:pPr>
      <w:rPr>
        <w:vertAlign w:val="baseline"/>
      </w:rPr>
    </w:lvl>
    <w:lvl w:ilvl="6">
      <w:start w:val="1"/>
      <w:numFmt w:val="decimal"/>
      <w:lvlText w:val="%7."/>
      <w:lvlJc w:val="left"/>
      <w:pPr>
        <w:ind w:left="5913" w:hanging="360"/>
      </w:pPr>
      <w:rPr>
        <w:vertAlign w:val="baseline"/>
      </w:rPr>
    </w:lvl>
    <w:lvl w:ilvl="7">
      <w:start w:val="1"/>
      <w:numFmt w:val="lowerLetter"/>
      <w:lvlText w:val="%8."/>
      <w:lvlJc w:val="left"/>
      <w:pPr>
        <w:ind w:left="6633" w:hanging="360"/>
      </w:pPr>
      <w:rPr>
        <w:vertAlign w:val="baseline"/>
      </w:rPr>
    </w:lvl>
    <w:lvl w:ilvl="8">
      <w:start w:val="1"/>
      <w:numFmt w:val="lowerRoman"/>
      <w:lvlText w:val="%9."/>
      <w:lvlJc w:val="right"/>
      <w:pPr>
        <w:ind w:left="7353" w:hanging="180"/>
      </w:pPr>
      <w:rPr>
        <w:vertAlign w:val="baseline"/>
      </w:rPr>
    </w:lvl>
  </w:abstractNum>
  <w:abstractNum w:abstractNumId="6" w15:restartNumberingAfterBreak="0">
    <w:nsid w:val="1534195C"/>
    <w:multiLevelType w:val="multilevel"/>
    <w:tmpl w:val="31946D1C"/>
    <w:lvl w:ilvl="0">
      <w:start w:val="1"/>
      <w:numFmt w:val="lowerLetter"/>
      <w:lvlText w:val="%1)"/>
      <w:lvlJc w:val="left"/>
      <w:pPr>
        <w:ind w:left="1593" w:hanging="360"/>
      </w:pPr>
      <w:rPr>
        <w:rFonts w:hint="default"/>
        <w:b w:val="0"/>
        <w:bCs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177351D8"/>
    <w:multiLevelType w:val="hybridMultilevel"/>
    <w:tmpl w:val="42D40E7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78628D0"/>
    <w:multiLevelType w:val="hybridMultilevel"/>
    <w:tmpl w:val="BF88459A"/>
    <w:lvl w:ilvl="0" w:tplc="8618B68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FC4C55"/>
    <w:multiLevelType w:val="hybridMultilevel"/>
    <w:tmpl w:val="C226AC8A"/>
    <w:lvl w:ilvl="0" w:tplc="CBB8CBF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577AB9"/>
    <w:multiLevelType w:val="hybridMultilevel"/>
    <w:tmpl w:val="63DED12E"/>
    <w:lvl w:ilvl="0" w:tplc="8DE871CA">
      <w:start w:val="1"/>
      <w:numFmt w:val="decimal"/>
      <w:lvlText w:val="%1)"/>
      <w:lvlJc w:val="left"/>
      <w:pPr>
        <w:ind w:left="873" w:hanging="360"/>
      </w:pPr>
      <w:rPr>
        <w:rFonts w:hint="default"/>
        <w:b w:val="0"/>
        <w:sz w:val="18"/>
        <w:szCs w:val="18"/>
      </w:rPr>
    </w:lvl>
    <w:lvl w:ilvl="1" w:tplc="04150019" w:tentative="1">
      <w:start w:val="1"/>
      <w:numFmt w:val="lowerLetter"/>
      <w:lvlText w:val="%2."/>
      <w:lvlJc w:val="left"/>
      <w:pPr>
        <w:ind w:left="1593" w:hanging="360"/>
      </w:pPr>
    </w:lvl>
    <w:lvl w:ilvl="2" w:tplc="0415001B" w:tentative="1">
      <w:start w:val="1"/>
      <w:numFmt w:val="lowerRoman"/>
      <w:lvlText w:val="%3."/>
      <w:lvlJc w:val="right"/>
      <w:pPr>
        <w:ind w:left="2313" w:hanging="180"/>
      </w:pPr>
    </w:lvl>
    <w:lvl w:ilvl="3" w:tplc="0415000F" w:tentative="1">
      <w:start w:val="1"/>
      <w:numFmt w:val="decimal"/>
      <w:lvlText w:val="%4."/>
      <w:lvlJc w:val="left"/>
      <w:pPr>
        <w:ind w:left="3033" w:hanging="360"/>
      </w:pPr>
    </w:lvl>
    <w:lvl w:ilvl="4" w:tplc="04150019" w:tentative="1">
      <w:start w:val="1"/>
      <w:numFmt w:val="lowerLetter"/>
      <w:lvlText w:val="%5."/>
      <w:lvlJc w:val="left"/>
      <w:pPr>
        <w:ind w:left="3753" w:hanging="360"/>
      </w:pPr>
    </w:lvl>
    <w:lvl w:ilvl="5" w:tplc="0415001B" w:tentative="1">
      <w:start w:val="1"/>
      <w:numFmt w:val="lowerRoman"/>
      <w:lvlText w:val="%6."/>
      <w:lvlJc w:val="right"/>
      <w:pPr>
        <w:ind w:left="4473" w:hanging="180"/>
      </w:pPr>
    </w:lvl>
    <w:lvl w:ilvl="6" w:tplc="0415000F" w:tentative="1">
      <w:start w:val="1"/>
      <w:numFmt w:val="decimal"/>
      <w:lvlText w:val="%7."/>
      <w:lvlJc w:val="left"/>
      <w:pPr>
        <w:ind w:left="5193" w:hanging="360"/>
      </w:pPr>
    </w:lvl>
    <w:lvl w:ilvl="7" w:tplc="04150019" w:tentative="1">
      <w:start w:val="1"/>
      <w:numFmt w:val="lowerLetter"/>
      <w:lvlText w:val="%8."/>
      <w:lvlJc w:val="left"/>
      <w:pPr>
        <w:ind w:left="5913" w:hanging="360"/>
      </w:pPr>
    </w:lvl>
    <w:lvl w:ilvl="8" w:tplc="0415001B" w:tentative="1">
      <w:start w:val="1"/>
      <w:numFmt w:val="lowerRoman"/>
      <w:lvlText w:val="%9."/>
      <w:lvlJc w:val="right"/>
      <w:pPr>
        <w:ind w:left="6633" w:hanging="180"/>
      </w:pPr>
    </w:lvl>
  </w:abstractNum>
  <w:abstractNum w:abstractNumId="11" w15:restartNumberingAfterBreak="0">
    <w:nsid w:val="19E06A13"/>
    <w:multiLevelType w:val="multilevel"/>
    <w:tmpl w:val="60EE223A"/>
    <w:lvl w:ilvl="0">
      <w:start w:val="1"/>
      <w:numFmt w:val="decimal"/>
      <w:lvlText w:val="%1."/>
      <w:lvlJc w:val="left"/>
      <w:pPr>
        <w:ind w:left="153" w:hanging="360"/>
      </w:pPr>
      <w:rPr>
        <w:rFonts w:ascii="Arial" w:eastAsia="Times New Roman" w:hAnsi="Arial"/>
        <w:b w:val="0"/>
        <w:bCs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1AFF5DD5"/>
    <w:multiLevelType w:val="hybridMultilevel"/>
    <w:tmpl w:val="047C6E5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22F013CD"/>
    <w:multiLevelType w:val="hybridMultilevel"/>
    <w:tmpl w:val="F2A2F78C"/>
    <w:lvl w:ilvl="0" w:tplc="61E2B042">
      <w:start w:val="1"/>
      <w:numFmt w:val="decimal"/>
      <w:lvlText w:val="6.%1."/>
      <w:lvlJc w:val="left"/>
      <w:pPr>
        <w:ind w:left="1004" w:hanging="360"/>
      </w:pPr>
      <w:rPr>
        <w:rFonts w:ascii="Arial" w:hAnsi="Arial" w:cs="Arial" w:hint="default"/>
        <w:b w:val="0"/>
        <w:bCs w:val="0"/>
        <w:sz w:val="18"/>
        <w:szCs w:val="18"/>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4" w15:restartNumberingAfterBreak="0">
    <w:nsid w:val="25A02AED"/>
    <w:multiLevelType w:val="hybridMultilevel"/>
    <w:tmpl w:val="3842BB94"/>
    <w:lvl w:ilvl="0" w:tplc="C18A5E00">
      <w:start w:val="1"/>
      <w:numFmt w:val="lowerLetter"/>
      <w:lvlText w:val="%1)"/>
      <w:lvlJc w:val="left"/>
      <w:pPr>
        <w:ind w:left="1146" w:hanging="360"/>
      </w:pPr>
      <w:rPr>
        <w:rFonts w:hint="default"/>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26EA2459"/>
    <w:multiLevelType w:val="hybridMultilevel"/>
    <w:tmpl w:val="34F64720"/>
    <w:lvl w:ilvl="0" w:tplc="5B3ECA1C">
      <w:start w:val="1"/>
      <w:numFmt w:val="decimal"/>
      <w:lvlText w:val="%1."/>
      <w:lvlJc w:val="left"/>
      <w:pPr>
        <w:ind w:left="863" w:hanging="360"/>
      </w:pPr>
      <w:rPr>
        <w:rFonts w:ascii="Arial" w:eastAsia="Times New Roman"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AA4233B"/>
    <w:multiLevelType w:val="hybridMultilevel"/>
    <w:tmpl w:val="EC483F88"/>
    <w:lvl w:ilvl="0" w:tplc="04150011">
      <w:start w:val="1"/>
      <w:numFmt w:val="decimal"/>
      <w:lvlText w:val="%1)"/>
      <w:lvlJc w:val="left"/>
      <w:pPr>
        <w:ind w:left="15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BA75095"/>
    <w:multiLevelType w:val="hybridMultilevel"/>
    <w:tmpl w:val="D5EE8AAA"/>
    <w:lvl w:ilvl="0" w:tplc="43C8CBBC">
      <w:start w:val="1"/>
      <w:numFmt w:val="decimal"/>
      <w:lvlText w:val="%1."/>
      <w:lvlJc w:val="left"/>
      <w:pPr>
        <w:ind w:left="153" w:hanging="360"/>
      </w:pPr>
      <w:rPr>
        <w:rFonts w:ascii="Arial" w:eastAsia="Times New Roman" w:hAnsi="Arial" w:cs="Arial" w:hint="default"/>
        <w:b w:val="0"/>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18" w15:restartNumberingAfterBreak="0">
    <w:nsid w:val="2BF51607"/>
    <w:multiLevelType w:val="hybridMultilevel"/>
    <w:tmpl w:val="EEE2D3B8"/>
    <w:lvl w:ilvl="0" w:tplc="F744AE04">
      <w:start w:val="1"/>
      <w:numFmt w:val="decimal"/>
      <w:lvlText w:val="%1)"/>
      <w:lvlJc w:val="left"/>
      <w:pPr>
        <w:ind w:left="873" w:hanging="360"/>
      </w:pPr>
      <w:rPr>
        <w:rFonts w:ascii="Arial" w:eastAsia="Times New Roman" w:hAnsi="Arial" w:cs="Arial" w:hint="default"/>
        <w:b w:val="0"/>
        <w:color w:val="000000"/>
        <w:sz w:val="18"/>
        <w:szCs w:val="18"/>
      </w:rPr>
    </w:lvl>
    <w:lvl w:ilvl="1" w:tplc="04150019" w:tentative="1">
      <w:start w:val="1"/>
      <w:numFmt w:val="lowerLetter"/>
      <w:lvlText w:val="%2."/>
      <w:lvlJc w:val="left"/>
      <w:pPr>
        <w:ind w:left="1593" w:hanging="360"/>
      </w:pPr>
    </w:lvl>
    <w:lvl w:ilvl="2" w:tplc="0415001B" w:tentative="1">
      <w:start w:val="1"/>
      <w:numFmt w:val="lowerRoman"/>
      <w:lvlText w:val="%3."/>
      <w:lvlJc w:val="right"/>
      <w:pPr>
        <w:ind w:left="2313" w:hanging="180"/>
      </w:pPr>
    </w:lvl>
    <w:lvl w:ilvl="3" w:tplc="0415000F" w:tentative="1">
      <w:start w:val="1"/>
      <w:numFmt w:val="decimal"/>
      <w:lvlText w:val="%4."/>
      <w:lvlJc w:val="left"/>
      <w:pPr>
        <w:ind w:left="3033" w:hanging="360"/>
      </w:pPr>
    </w:lvl>
    <w:lvl w:ilvl="4" w:tplc="04150019" w:tentative="1">
      <w:start w:val="1"/>
      <w:numFmt w:val="lowerLetter"/>
      <w:lvlText w:val="%5."/>
      <w:lvlJc w:val="left"/>
      <w:pPr>
        <w:ind w:left="3753" w:hanging="360"/>
      </w:pPr>
    </w:lvl>
    <w:lvl w:ilvl="5" w:tplc="0415001B" w:tentative="1">
      <w:start w:val="1"/>
      <w:numFmt w:val="lowerRoman"/>
      <w:lvlText w:val="%6."/>
      <w:lvlJc w:val="right"/>
      <w:pPr>
        <w:ind w:left="4473" w:hanging="180"/>
      </w:pPr>
    </w:lvl>
    <w:lvl w:ilvl="6" w:tplc="0415000F" w:tentative="1">
      <w:start w:val="1"/>
      <w:numFmt w:val="decimal"/>
      <w:lvlText w:val="%7."/>
      <w:lvlJc w:val="left"/>
      <w:pPr>
        <w:ind w:left="5193" w:hanging="360"/>
      </w:pPr>
    </w:lvl>
    <w:lvl w:ilvl="7" w:tplc="04150019" w:tentative="1">
      <w:start w:val="1"/>
      <w:numFmt w:val="lowerLetter"/>
      <w:lvlText w:val="%8."/>
      <w:lvlJc w:val="left"/>
      <w:pPr>
        <w:ind w:left="5913" w:hanging="360"/>
      </w:pPr>
    </w:lvl>
    <w:lvl w:ilvl="8" w:tplc="0415001B" w:tentative="1">
      <w:start w:val="1"/>
      <w:numFmt w:val="lowerRoman"/>
      <w:lvlText w:val="%9."/>
      <w:lvlJc w:val="right"/>
      <w:pPr>
        <w:ind w:left="6633" w:hanging="180"/>
      </w:pPr>
    </w:lvl>
  </w:abstractNum>
  <w:abstractNum w:abstractNumId="19" w15:restartNumberingAfterBreak="0">
    <w:nsid w:val="2FAC1F53"/>
    <w:multiLevelType w:val="multilevel"/>
    <w:tmpl w:val="1D50FC9C"/>
    <w:lvl w:ilvl="0">
      <w:start w:val="5"/>
      <w:numFmt w:val="decimal"/>
      <w:lvlText w:val="%1."/>
      <w:lvlJc w:val="left"/>
      <w:pPr>
        <w:ind w:left="720" w:hanging="360"/>
      </w:pPr>
      <w:rPr>
        <w:vertAlign w:val="baseline"/>
      </w:rPr>
    </w:lvl>
    <w:lvl w:ilvl="1">
      <w:start w:val="1"/>
      <w:numFmt w:val="decimal"/>
      <w:lvlText w:val="%2)"/>
      <w:lvlJc w:val="left"/>
      <w:pPr>
        <w:ind w:left="1440" w:hanging="360"/>
      </w:pPr>
      <w:rPr>
        <w:rFonts w:hint="default"/>
        <w:vertAlign w:val="baseline"/>
      </w:rPr>
    </w:lvl>
    <w:lvl w:ilvl="2">
      <w:start w:val="1"/>
      <w:numFmt w:val="decimal"/>
      <w:lvlText w:val="%1.%2.%3."/>
      <w:lvlJc w:val="left"/>
      <w:pPr>
        <w:ind w:left="2520" w:hanging="720"/>
      </w:pPr>
      <w:rPr>
        <w:vertAlign w:val="baseline"/>
      </w:rPr>
    </w:lvl>
    <w:lvl w:ilvl="3">
      <w:start w:val="1"/>
      <w:numFmt w:val="decimal"/>
      <w:lvlText w:val="%1.%2.%3.%4."/>
      <w:lvlJc w:val="left"/>
      <w:pPr>
        <w:ind w:left="3240" w:hanging="720"/>
      </w:pPr>
      <w:rPr>
        <w:vertAlign w:val="baseline"/>
      </w:rPr>
    </w:lvl>
    <w:lvl w:ilvl="4">
      <w:start w:val="1"/>
      <w:numFmt w:val="decimal"/>
      <w:lvlText w:val="%1.%2.%3.%4.%5."/>
      <w:lvlJc w:val="left"/>
      <w:pPr>
        <w:ind w:left="4320" w:hanging="1080"/>
      </w:pPr>
      <w:rPr>
        <w:vertAlign w:val="baseline"/>
      </w:rPr>
    </w:lvl>
    <w:lvl w:ilvl="5">
      <w:start w:val="1"/>
      <w:numFmt w:val="decimal"/>
      <w:lvlText w:val="%1.%2.%3.%4.%5.%6."/>
      <w:lvlJc w:val="left"/>
      <w:pPr>
        <w:ind w:left="5040" w:hanging="1080"/>
      </w:pPr>
      <w:rPr>
        <w:vertAlign w:val="baseline"/>
      </w:rPr>
    </w:lvl>
    <w:lvl w:ilvl="6">
      <w:start w:val="1"/>
      <w:numFmt w:val="decimal"/>
      <w:lvlText w:val="%1.%2.%3.%4.%5.%6.%7."/>
      <w:lvlJc w:val="left"/>
      <w:pPr>
        <w:ind w:left="5760" w:hanging="1080"/>
      </w:pPr>
      <w:rPr>
        <w:vertAlign w:val="baseline"/>
      </w:rPr>
    </w:lvl>
    <w:lvl w:ilvl="7">
      <w:start w:val="1"/>
      <w:numFmt w:val="decimal"/>
      <w:lvlText w:val="%1.%2.%3.%4.%5.%6.%7.%8."/>
      <w:lvlJc w:val="left"/>
      <w:pPr>
        <w:ind w:left="6840" w:hanging="1440"/>
      </w:pPr>
      <w:rPr>
        <w:vertAlign w:val="baseline"/>
      </w:rPr>
    </w:lvl>
    <w:lvl w:ilvl="8">
      <w:start w:val="1"/>
      <w:numFmt w:val="decimal"/>
      <w:lvlText w:val="%1.%2.%3.%4.%5.%6.%7.%8.%9."/>
      <w:lvlJc w:val="left"/>
      <w:pPr>
        <w:ind w:left="7560" w:hanging="1440"/>
      </w:pPr>
      <w:rPr>
        <w:vertAlign w:val="baseline"/>
      </w:rPr>
    </w:lvl>
  </w:abstractNum>
  <w:abstractNum w:abstractNumId="20" w15:restartNumberingAfterBreak="0">
    <w:nsid w:val="30295356"/>
    <w:multiLevelType w:val="hybridMultilevel"/>
    <w:tmpl w:val="83E0C2B2"/>
    <w:lvl w:ilvl="0" w:tplc="5A7A85A6">
      <w:start w:val="1"/>
      <w:numFmt w:val="lowerLetter"/>
      <w:lvlText w:val="%1)"/>
      <w:lvlJc w:val="left"/>
      <w:pPr>
        <w:ind w:left="1724" w:hanging="360"/>
      </w:pPr>
      <w:rPr>
        <w:rFonts w:hint="default"/>
      </w:rPr>
    </w:lvl>
    <w:lvl w:ilvl="1" w:tplc="04150019">
      <w:start w:val="1"/>
      <w:numFmt w:val="lowerLetter"/>
      <w:lvlText w:val="%2."/>
      <w:lvlJc w:val="left"/>
      <w:pPr>
        <w:ind w:left="2444" w:hanging="360"/>
      </w:pPr>
    </w:lvl>
    <w:lvl w:ilvl="2" w:tplc="0415001B">
      <w:start w:val="1"/>
      <w:numFmt w:val="lowerRoman"/>
      <w:lvlText w:val="%3."/>
      <w:lvlJc w:val="right"/>
      <w:pPr>
        <w:ind w:left="3164" w:hanging="180"/>
      </w:pPr>
    </w:lvl>
    <w:lvl w:ilvl="3" w:tplc="0415000F">
      <w:start w:val="1"/>
      <w:numFmt w:val="decimal"/>
      <w:lvlText w:val="%4."/>
      <w:lvlJc w:val="left"/>
      <w:pPr>
        <w:ind w:left="3884" w:hanging="360"/>
      </w:pPr>
    </w:lvl>
    <w:lvl w:ilvl="4" w:tplc="04150019">
      <w:start w:val="1"/>
      <w:numFmt w:val="lowerLetter"/>
      <w:lvlText w:val="%5."/>
      <w:lvlJc w:val="left"/>
      <w:pPr>
        <w:ind w:left="4604" w:hanging="360"/>
      </w:pPr>
    </w:lvl>
    <w:lvl w:ilvl="5" w:tplc="0415001B">
      <w:start w:val="1"/>
      <w:numFmt w:val="lowerRoman"/>
      <w:lvlText w:val="%6."/>
      <w:lvlJc w:val="right"/>
      <w:pPr>
        <w:ind w:left="5324" w:hanging="180"/>
      </w:pPr>
    </w:lvl>
    <w:lvl w:ilvl="6" w:tplc="0415000F">
      <w:start w:val="1"/>
      <w:numFmt w:val="decimal"/>
      <w:lvlText w:val="%7."/>
      <w:lvlJc w:val="left"/>
      <w:pPr>
        <w:ind w:left="6044" w:hanging="360"/>
      </w:pPr>
    </w:lvl>
    <w:lvl w:ilvl="7" w:tplc="04150019">
      <w:start w:val="1"/>
      <w:numFmt w:val="lowerLetter"/>
      <w:lvlText w:val="%8."/>
      <w:lvlJc w:val="left"/>
      <w:pPr>
        <w:ind w:left="6764" w:hanging="360"/>
      </w:pPr>
    </w:lvl>
    <w:lvl w:ilvl="8" w:tplc="0415001B">
      <w:start w:val="1"/>
      <w:numFmt w:val="lowerRoman"/>
      <w:lvlText w:val="%9."/>
      <w:lvlJc w:val="right"/>
      <w:pPr>
        <w:ind w:left="7484" w:hanging="180"/>
      </w:pPr>
    </w:lvl>
  </w:abstractNum>
  <w:abstractNum w:abstractNumId="21" w15:restartNumberingAfterBreak="0">
    <w:nsid w:val="33877834"/>
    <w:multiLevelType w:val="multilevel"/>
    <w:tmpl w:val="8DA0C380"/>
    <w:lvl w:ilvl="0">
      <w:start w:val="1"/>
      <w:numFmt w:val="decimal"/>
      <w:lvlText w:val="%1."/>
      <w:lvlJc w:val="left"/>
      <w:pPr>
        <w:ind w:left="153" w:hanging="360"/>
      </w:pPr>
      <w:rPr>
        <w:rFonts w:ascii="Trebuchet MS" w:eastAsia="Times New Roman" w:hAnsi="Trebuchet MS"/>
        <w:b w:val="0"/>
        <w:bCs w:val="0"/>
        <w:color w:val="000000"/>
        <w:vertAlign w:val="baseline"/>
      </w:rPr>
    </w:lvl>
    <w:lvl w:ilvl="1">
      <w:start w:val="1"/>
      <w:numFmt w:val="lowerLetter"/>
      <w:lvlText w:val="%2."/>
      <w:lvlJc w:val="left"/>
      <w:pPr>
        <w:ind w:left="873" w:hanging="360"/>
      </w:pPr>
      <w:rPr>
        <w:vertAlign w:val="baseline"/>
      </w:rPr>
    </w:lvl>
    <w:lvl w:ilvl="2">
      <w:start w:val="1"/>
      <w:numFmt w:val="lowerRoman"/>
      <w:lvlText w:val="%3."/>
      <w:lvlJc w:val="right"/>
      <w:pPr>
        <w:ind w:left="1593" w:hanging="180"/>
      </w:pPr>
      <w:rPr>
        <w:vertAlign w:val="baseline"/>
      </w:rPr>
    </w:lvl>
    <w:lvl w:ilvl="3">
      <w:start w:val="1"/>
      <w:numFmt w:val="decimal"/>
      <w:lvlText w:val="%4."/>
      <w:lvlJc w:val="left"/>
      <w:pPr>
        <w:ind w:left="2313" w:hanging="360"/>
      </w:pPr>
      <w:rPr>
        <w:vertAlign w:val="baseline"/>
      </w:rPr>
    </w:lvl>
    <w:lvl w:ilvl="4">
      <w:start w:val="1"/>
      <w:numFmt w:val="lowerLetter"/>
      <w:lvlText w:val="%5."/>
      <w:lvlJc w:val="left"/>
      <w:pPr>
        <w:ind w:left="3033" w:hanging="360"/>
      </w:pPr>
      <w:rPr>
        <w:vertAlign w:val="baseline"/>
      </w:rPr>
    </w:lvl>
    <w:lvl w:ilvl="5">
      <w:start w:val="1"/>
      <w:numFmt w:val="lowerRoman"/>
      <w:lvlText w:val="%6."/>
      <w:lvlJc w:val="right"/>
      <w:pPr>
        <w:ind w:left="3753" w:hanging="180"/>
      </w:pPr>
      <w:rPr>
        <w:vertAlign w:val="baseline"/>
      </w:rPr>
    </w:lvl>
    <w:lvl w:ilvl="6">
      <w:start w:val="1"/>
      <w:numFmt w:val="decimal"/>
      <w:lvlText w:val="%7."/>
      <w:lvlJc w:val="left"/>
      <w:pPr>
        <w:ind w:left="4473" w:hanging="360"/>
      </w:pPr>
      <w:rPr>
        <w:vertAlign w:val="baseline"/>
      </w:rPr>
    </w:lvl>
    <w:lvl w:ilvl="7">
      <w:start w:val="1"/>
      <w:numFmt w:val="lowerLetter"/>
      <w:lvlText w:val="%8."/>
      <w:lvlJc w:val="left"/>
      <w:pPr>
        <w:ind w:left="5193" w:hanging="360"/>
      </w:pPr>
      <w:rPr>
        <w:vertAlign w:val="baseline"/>
      </w:rPr>
    </w:lvl>
    <w:lvl w:ilvl="8">
      <w:start w:val="1"/>
      <w:numFmt w:val="lowerRoman"/>
      <w:lvlText w:val="%9."/>
      <w:lvlJc w:val="right"/>
      <w:pPr>
        <w:ind w:left="5913" w:hanging="180"/>
      </w:pPr>
      <w:rPr>
        <w:vertAlign w:val="baseline"/>
      </w:rPr>
    </w:lvl>
  </w:abstractNum>
  <w:abstractNum w:abstractNumId="22" w15:restartNumberingAfterBreak="0">
    <w:nsid w:val="34E86EC8"/>
    <w:multiLevelType w:val="hybridMultilevel"/>
    <w:tmpl w:val="82E299B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383A572E"/>
    <w:multiLevelType w:val="multilevel"/>
    <w:tmpl w:val="9C6C8690"/>
    <w:lvl w:ilvl="0">
      <w:start w:val="1"/>
      <w:numFmt w:val="lowerLetter"/>
      <w:lvlText w:val="%1)"/>
      <w:lvlJc w:val="left"/>
      <w:pPr>
        <w:ind w:left="436" w:hanging="360"/>
      </w:pPr>
      <w:rPr>
        <w:vertAlign w:val="baseline"/>
      </w:rPr>
    </w:lvl>
    <w:lvl w:ilvl="1">
      <w:start w:val="1"/>
      <w:numFmt w:val="lowerLetter"/>
      <w:lvlText w:val="%2."/>
      <w:lvlJc w:val="left"/>
      <w:pPr>
        <w:ind w:left="1156" w:hanging="360"/>
      </w:pPr>
      <w:rPr>
        <w:vertAlign w:val="baseline"/>
      </w:rPr>
    </w:lvl>
    <w:lvl w:ilvl="2">
      <w:start w:val="1"/>
      <w:numFmt w:val="lowerRoman"/>
      <w:lvlText w:val="%3."/>
      <w:lvlJc w:val="right"/>
      <w:pPr>
        <w:ind w:left="1876" w:hanging="180"/>
      </w:pPr>
      <w:rPr>
        <w:vertAlign w:val="baseline"/>
      </w:rPr>
    </w:lvl>
    <w:lvl w:ilvl="3">
      <w:start w:val="1"/>
      <w:numFmt w:val="decimal"/>
      <w:lvlText w:val="%4."/>
      <w:lvlJc w:val="left"/>
      <w:pPr>
        <w:ind w:left="2596" w:hanging="360"/>
      </w:pPr>
      <w:rPr>
        <w:vertAlign w:val="baseline"/>
      </w:rPr>
    </w:lvl>
    <w:lvl w:ilvl="4">
      <w:start w:val="1"/>
      <w:numFmt w:val="lowerLetter"/>
      <w:lvlText w:val="%5."/>
      <w:lvlJc w:val="left"/>
      <w:pPr>
        <w:ind w:left="3316" w:hanging="360"/>
      </w:pPr>
      <w:rPr>
        <w:vertAlign w:val="baseline"/>
      </w:rPr>
    </w:lvl>
    <w:lvl w:ilvl="5">
      <w:start w:val="1"/>
      <w:numFmt w:val="lowerRoman"/>
      <w:lvlText w:val="%6."/>
      <w:lvlJc w:val="right"/>
      <w:pPr>
        <w:ind w:left="4036" w:hanging="180"/>
      </w:pPr>
      <w:rPr>
        <w:vertAlign w:val="baseline"/>
      </w:rPr>
    </w:lvl>
    <w:lvl w:ilvl="6">
      <w:start w:val="1"/>
      <w:numFmt w:val="decimal"/>
      <w:lvlText w:val="%7."/>
      <w:lvlJc w:val="left"/>
      <w:pPr>
        <w:ind w:left="4756" w:hanging="360"/>
      </w:pPr>
      <w:rPr>
        <w:vertAlign w:val="baseline"/>
      </w:rPr>
    </w:lvl>
    <w:lvl w:ilvl="7">
      <w:start w:val="1"/>
      <w:numFmt w:val="lowerLetter"/>
      <w:lvlText w:val="%8."/>
      <w:lvlJc w:val="left"/>
      <w:pPr>
        <w:ind w:left="5476" w:hanging="360"/>
      </w:pPr>
      <w:rPr>
        <w:vertAlign w:val="baseline"/>
      </w:rPr>
    </w:lvl>
    <w:lvl w:ilvl="8">
      <w:start w:val="1"/>
      <w:numFmt w:val="lowerRoman"/>
      <w:lvlText w:val="%9."/>
      <w:lvlJc w:val="right"/>
      <w:pPr>
        <w:ind w:left="6196" w:hanging="180"/>
      </w:pPr>
      <w:rPr>
        <w:vertAlign w:val="baseline"/>
      </w:rPr>
    </w:lvl>
  </w:abstractNum>
  <w:abstractNum w:abstractNumId="24" w15:restartNumberingAfterBreak="0">
    <w:nsid w:val="3B0E4F34"/>
    <w:multiLevelType w:val="multilevel"/>
    <w:tmpl w:val="636C862A"/>
    <w:lvl w:ilvl="0">
      <w:start w:val="1"/>
      <w:numFmt w:val="lowerLetter"/>
      <w:lvlText w:val="%1)"/>
      <w:lvlJc w:val="left"/>
      <w:pPr>
        <w:ind w:left="436" w:hanging="360"/>
      </w:pPr>
      <w:rPr>
        <w:vertAlign w:val="baseline"/>
      </w:rPr>
    </w:lvl>
    <w:lvl w:ilvl="1">
      <w:start w:val="1"/>
      <w:numFmt w:val="lowerLetter"/>
      <w:lvlText w:val="%2."/>
      <w:lvlJc w:val="left"/>
      <w:pPr>
        <w:ind w:left="1156" w:hanging="360"/>
      </w:pPr>
      <w:rPr>
        <w:vertAlign w:val="baseline"/>
      </w:rPr>
    </w:lvl>
    <w:lvl w:ilvl="2">
      <w:start w:val="1"/>
      <w:numFmt w:val="lowerRoman"/>
      <w:lvlText w:val="%3."/>
      <w:lvlJc w:val="right"/>
      <w:pPr>
        <w:ind w:left="1876" w:hanging="180"/>
      </w:pPr>
      <w:rPr>
        <w:vertAlign w:val="baseline"/>
      </w:rPr>
    </w:lvl>
    <w:lvl w:ilvl="3">
      <w:start w:val="1"/>
      <w:numFmt w:val="decimal"/>
      <w:lvlText w:val="%4."/>
      <w:lvlJc w:val="left"/>
      <w:pPr>
        <w:ind w:left="2596" w:hanging="360"/>
      </w:pPr>
      <w:rPr>
        <w:vertAlign w:val="baseline"/>
      </w:rPr>
    </w:lvl>
    <w:lvl w:ilvl="4">
      <w:start w:val="1"/>
      <w:numFmt w:val="lowerLetter"/>
      <w:lvlText w:val="%5."/>
      <w:lvlJc w:val="left"/>
      <w:pPr>
        <w:ind w:left="3316" w:hanging="360"/>
      </w:pPr>
      <w:rPr>
        <w:vertAlign w:val="baseline"/>
      </w:rPr>
    </w:lvl>
    <w:lvl w:ilvl="5">
      <w:start w:val="1"/>
      <w:numFmt w:val="lowerRoman"/>
      <w:lvlText w:val="%6."/>
      <w:lvlJc w:val="right"/>
      <w:pPr>
        <w:ind w:left="4036" w:hanging="180"/>
      </w:pPr>
      <w:rPr>
        <w:vertAlign w:val="baseline"/>
      </w:rPr>
    </w:lvl>
    <w:lvl w:ilvl="6">
      <w:start w:val="1"/>
      <w:numFmt w:val="decimal"/>
      <w:lvlText w:val="%7."/>
      <w:lvlJc w:val="left"/>
      <w:pPr>
        <w:ind w:left="4756" w:hanging="360"/>
      </w:pPr>
      <w:rPr>
        <w:vertAlign w:val="baseline"/>
      </w:rPr>
    </w:lvl>
    <w:lvl w:ilvl="7">
      <w:start w:val="1"/>
      <w:numFmt w:val="lowerLetter"/>
      <w:lvlText w:val="%8."/>
      <w:lvlJc w:val="left"/>
      <w:pPr>
        <w:ind w:left="5476" w:hanging="360"/>
      </w:pPr>
      <w:rPr>
        <w:vertAlign w:val="baseline"/>
      </w:rPr>
    </w:lvl>
    <w:lvl w:ilvl="8">
      <w:start w:val="1"/>
      <w:numFmt w:val="lowerRoman"/>
      <w:lvlText w:val="%9."/>
      <w:lvlJc w:val="right"/>
      <w:pPr>
        <w:ind w:left="6196" w:hanging="180"/>
      </w:pPr>
      <w:rPr>
        <w:vertAlign w:val="baseline"/>
      </w:rPr>
    </w:lvl>
  </w:abstractNum>
  <w:abstractNum w:abstractNumId="25" w15:restartNumberingAfterBreak="0">
    <w:nsid w:val="3CD9099B"/>
    <w:multiLevelType w:val="hybridMultilevel"/>
    <w:tmpl w:val="CC7A1302"/>
    <w:lvl w:ilvl="0" w:tplc="8448434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2224CF0"/>
    <w:multiLevelType w:val="hybridMultilevel"/>
    <w:tmpl w:val="CF441246"/>
    <w:lvl w:ilvl="0" w:tplc="CE22AC24">
      <w:start w:val="1"/>
      <w:numFmt w:val="upperRoman"/>
      <w:lvlText w:val="%1."/>
      <w:lvlJc w:val="righ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471070B1"/>
    <w:multiLevelType w:val="hybridMultilevel"/>
    <w:tmpl w:val="2BE696E4"/>
    <w:lvl w:ilvl="0" w:tplc="FA58AC7C">
      <w:start w:val="1"/>
      <w:numFmt w:val="decimal"/>
      <w:lvlText w:val="%1."/>
      <w:lvlJc w:val="left"/>
      <w:pPr>
        <w:ind w:left="153" w:hanging="360"/>
      </w:pPr>
      <w:rPr>
        <w:rFonts w:ascii="Arial" w:eastAsia="Times New Roman"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A4035F5"/>
    <w:multiLevelType w:val="multilevel"/>
    <w:tmpl w:val="9258D024"/>
    <w:lvl w:ilvl="0">
      <w:start w:val="1"/>
      <w:numFmt w:val="decimal"/>
      <w:lvlText w:val="%1)"/>
      <w:lvlJc w:val="left"/>
      <w:pPr>
        <w:ind w:left="873" w:hanging="360"/>
      </w:pPr>
      <w:rPr>
        <w:vertAlign w:val="baseline"/>
      </w:rPr>
    </w:lvl>
    <w:lvl w:ilvl="1">
      <w:start w:val="1"/>
      <w:numFmt w:val="lowerLetter"/>
      <w:lvlText w:val="%2."/>
      <w:lvlJc w:val="left"/>
      <w:pPr>
        <w:ind w:left="1593" w:hanging="360"/>
      </w:pPr>
      <w:rPr>
        <w:vertAlign w:val="baseline"/>
      </w:rPr>
    </w:lvl>
    <w:lvl w:ilvl="2">
      <w:start w:val="1"/>
      <w:numFmt w:val="lowerRoman"/>
      <w:lvlText w:val="%3."/>
      <w:lvlJc w:val="right"/>
      <w:pPr>
        <w:ind w:left="2313" w:hanging="180"/>
      </w:pPr>
      <w:rPr>
        <w:vertAlign w:val="baseline"/>
      </w:rPr>
    </w:lvl>
    <w:lvl w:ilvl="3">
      <w:start w:val="1"/>
      <w:numFmt w:val="decimal"/>
      <w:lvlText w:val="%4."/>
      <w:lvlJc w:val="left"/>
      <w:pPr>
        <w:ind w:left="3033" w:hanging="360"/>
      </w:pPr>
      <w:rPr>
        <w:vertAlign w:val="baseline"/>
      </w:rPr>
    </w:lvl>
    <w:lvl w:ilvl="4">
      <w:start w:val="1"/>
      <w:numFmt w:val="lowerLetter"/>
      <w:lvlText w:val="%5."/>
      <w:lvlJc w:val="left"/>
      <w:pPr>
        <w:ind w:left="3753" w:hanging="360"/>
      </w:pPr>
      <w:rPr>
        <w:vertAlign w:val="baseline"/>
      </w:rPr>
    </w:lvl>
    <w:lvl w:ilvl="5">
      <w:start w:val="1"/>
      <w:numFmt w:val="lowerRoman"/>
      <w:lvlText w:val="%6."/>
      <w:lvlJc w:val="right"/>
      <w:pPr>
        <w:ind w:left="4473" w:hanging="180"/>
      </w:pPr>
      <w:rPr>
        <w:vertAlign w:val="baseline"/>
      </w:rPr>
    </w:lvl>
    <w:lvl w:ilvl="6">
      <w:start w:val="1"/>
      <w:numFmt w:val="decimal"/>
      <w:lvlText w:val="%7."/>
      <w:lvlJc w:val="left"/>
      <w:pPr>
        <w:ind w:left="5193" w:hanging="360"/>
      </w:pPr>
      <w:rPr>
        <w:vertAlign w:val="baseline"/>
      </w:rPr>
    </w:lvl>
    <w:lvl w:ilvl="7">
      <w:start w:val="1"/>
      <w:numFmt w:val="lowerLetter"/>
      <w:lvlText w:val="%8."/>
      <w:lvlJc w:val="left"/>
      <w:pPr>
        <w:ind w:left="5913" w:hanging="360"/>
      </w:pPr>
      <w:rPr>
        <w:vertAlign w:val="baseline"/>
      </w:rPr>
    </w:lvl>
    <w:lvl w:ilvl="8">
      <w:start w:val="1"/>
      <w:numFmt w:val="lowerRoman"/>
      <w:lvlText w:val="%9."/>
      <w:lvlJc w:val="right"/>
      <w:pPr>
        <w:ind w:left="6633" w:hanging="180"/>
      </w:pPr>
      <w:rPr>
        <w:vertAlign w:val="baseline"/>
      </w:rPr>
    </w:lvl>
  </w:abstractNum>
  <w:abstractNum w:abstractNumId="29" w15:restartNumberingAfterBreak="0">
    <w:nsid w:val="4AF728F2"/>
    <w:multiLevelType w:val="multilevel"/>
    <w:tmpl w:val="0EAA06E6"/>
    <w:lvl w:ilvl="0">
      <w:start w:val="1"/>
      <w:numFmt w:val="decimal"/>
      <w:lvlText w:val="%1."/>
      <w:lvlJc w:val="left"/>
      <w:pPr>
        <w:ind w:left="153" w:hanging="360"/>
      </w:pPr>
      <w:rPr>
        <w:b w:val="0"/>
        <w:bCs w:val="0"/>
        <w:vertAlign w:val="baseline"/>
      </w:rPr>
    </w:lvl>
    <w:lvl w:ilvl="1">
      <w:start w:val="1"/>
      <w:numFmt w:val="lowerLetter"/>
      <w:lvlText w:val="%2."/>
      <w:lvlJc w:val="left"/>
      <w:pPr>
        <w:ind w:left="873" w:hanging="360"/>
      </w:pPr>
      <w:rPr>
        <w:vertAlign w:val="baseline"/>
      </w:rPr>
    </w:lvl>
    <w:lvl w:ilvl="2">
      <w:start w:val="1"/>
      <w:numFmt w:val="lowerRoman"/>
      <w:lvlText w:val="%3."/>
      <w:lvlJc w:val="right"/>
      <w:pPr>
        <w:ind w:left="1593" w:hanging="180"/>
      </w:pPr>
      <w:rPr>
        <w:vertAlign w:val="baseline"/>
      </w:rPr>
    </w:lvl>
    <w:lvl w:ilvl="3">
      <w:start w:val="1"/>
      <w:numFmt w:val="decimal"/>
      <w:lvlText w:val="%4."/>
      <w:lvlJc w:val="left"/>
      <w:pPr>
        <w:ind w:left="2313" w:hanging="360"/>
      </w:pPr>
      <w:rPr>
        <w:vertAlign w:val="baseline"/>
      </w:rPr>
    </w:lvl>
    <w:lvl w:ilvl="4">
      <w:start w:val="1"/>
      <w:numFmt w:val="lowerLetter"/>
      <w:lvlText w:val="%5."/>
      <w:lvlJc w:val="left"/>
      <w:pPr>
        <w:ind w:left="3033" w:hanging="360"/>
      </w:pPr>
      <w:rPr>
        <w:vertAlign w:val="baseline"/>
      </w:rPr>
    </w:lvl>
    <w:lvl w:ilvl="5">
      <w:start w:val="1"/>
      <w:numFmt w:val="lowerRoman"/>
      <w:lvlText w:val="%6."/>
      <w:lvlJc w:val="right"/>
      <w:pPr>
        <w:ind w:left="3753" w:hanging="180"/>
      </w:pPr>
      <w:rPr>
        <w:vertAlign w:val="baseline"/>
      </w:rPr>
    </w:lvl>
    <w:lvl w:ilvl="6">
      <w:start w:val="1"/>
      <w:numFmt w:val="decimal"/>
      <w:lvlText w:val="%7."/>
      <w:lvlJc w:val="left"/>
      <w:pPr>
        <w:ind w:left="4473" w:hanging="360"/>
      </w:pPr>
      <w:rPr>
        <w:vertAlign w:val="baseline"/>
      </w:rPr>
    </w:lvl>
    <w:lvl w:ilvl="7">
      <w:start w:val="1"/>
      <w:numFmt w:val="lowerLetter"/>
      <w:lvlText w:val="%8."/>
      <w:lvlJc w:val="left"/>
      <w:pPr>
        <w:ind w:left="5193" w:hanging="360"/>
      </w:pPr>
      <w:rPr>
        <w:vertAlign w:val="baseline"/>
      </w:rPr>
    </w:lvl>
    <w:lvl w:ilvl="8">
      <w:start w:val="1"/>
      <w:numFmt w:val="lowerRoman"/>
      <w:lvlText w:val="%9."/>
      <w:lvlJc w:val="right"/>
      <w:pPr>
        <w:ind w:left="5913" w:hanging="180"/>
      </w:pPr>
      <w:rPr>
        <w:vertAlign w:val="baseline"/>
      </w:rPr>
    </w:lvl>
  </w:abstractNum>
  <w:abstractNum w:abstractNumId="30" w15:restartNumberingAfterBreak="0">
    <w:nsid w:val="4F0B2D87"/>
    <w:multiLevelType w:val="hybridMultilevel"/>
    <w:tmpl w:val="8402D606"/>
    <w:lvl w:ilvl="0" w:tplc="0F745718">
      <w:start w:val="3"/>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2705B18"/>
    <w:multiLevelType w:val="hybridMultilevel"/>
    <w:tmpl w:val="359C1F1C"/>
    <w:lvl w:ilvl="0" w:tplc="1D661EAA">
      <w:start w:val="1"/>
      <w:numFmt w:val="decimal"/>
      <w:lvlText w:val="%1)"/>
      <w:lvlJc w:val="left"/>
      <w:pPr>
        <w:ind w:left="8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6A65AF5"/>
    <w:multiLevelType w:val="hybridMultilevel"/>
    <w:tmpl w:val="67604D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7A9316A"/>
    <w:multiLevelType w:val="hybridMultilevel"/>
    <w:tmpl w:val="C152185A"/>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34" w15:restartNumberingAfterBreak="0">
    <w:nsid w:val="587F49E8"/>
    <w:multiLevelType w:val="multilevel"/>
    <w:tmpl w:val="1C926EF8"/>
    <w:lvl w:ilvl="0">
      <w:start w:val="1"/>
      <w:numFmt w:val="decimal"/>
      <w:lvlText w:val="%1."/>
      <w:lvlJc w:val="left"/>
      <w:pPr>
        <w:ind w:left="153" w:hanging="360"/>
      </w:pPr>
      <w:rPr>
        <w:b w:val="0"/>
        <w:bCs w:val="0"/>
        <w:vertAlign w:val="baseline"/>
      </w:rPr>
    </w:lvl>
    <w:lvl w:ilvl="1">
      <w:start w:val="1"/>
      <w:numFmt w:val="lowerLetter"/>
      <w:lvlText w:val="%2."/>
      <w:lvlJc w:val="left"/>
      <w:pPr>
        <w:ind w:left="873" w:hanging="360"/>
      </w:pPr>
      <w:rPr>
        <w:vertAlign w:val="baseline"/>
      </w:rPr>
    </w:lvl>
    <w:lvl w:ilvl="2">
      <w:start w:val="1"/>
      <w:numFmt w:val="lowerRoman"/>
      <w:lvlText w:val="%3."/>
      <w:lvlJc w:val="right"/>
      <w:pPr>
        <w:ind w:left="1593" w:hanging="180"/>
      </w:pPr>
      <w:rPr>
        <w:vertAlign w:val="baseline"/>
      </w:rPr>
    </w:lvl>
    <w:lvl w:ilvl="3">
      <w:start w:val="1"/>
      <w:numFmt w:val="decimal"/>
      <w:lvlText w:val="%4."/>
      <w:lvlJc w:val="left"/>
      <w:pPr>
        <w:ind w:left="2313" w:hanging="360"/>
      </w:pPr>
      <w:rPr>
        <w:vertAlign w:val="baseline"/>
      </w:rPr>
    </w:lvl>
    <w:lvl w:ilvl="4">
      <w:start w:val="1"/>
      <w:numFmt w:val="lowerLetter"/>
      <w:lvlText w:val="%5."/>
      <w:lvlJc w:val="left"/>
      <w:pPr>
        <w:ind w:left="3033" w:hanging="360"/>
      </w:pPr>
      <w:rPr>
        <w:vertAlign w:val="baseline"/>
      </w:rPr>
    </w:lvl>
    <w:lvl w:ilvl="5">
      <w:start w:val="1"/>
      <w:numFmt w:val="lowerRoman"/>
      <w:lvlText w:val="%6."/>
      <w:lvlJc w:val="right"/>
      <w:pPr>
        <w:ind w:left="3753" w:hanging="180"/>
      </w:pPr>
      <w:rPr>
        <w:vertAlign w:val="baseline"/>
      </w:rPr>
    </w:lvl>
    <w:lvl w:ilvl="6">
      <w:start w:val="1"/>
      <w:numFmt w:val="decimal"/>
      <w:lvlText w:val="%7."/>
      <w:lvlJc w:val="left"/>
      <w:pPr>
        <w:ind w:left="4473" w:hanging="360"/>
      </w:pPr>
      <w:rPr>
        <w:vertAlign w:val="baseline"/>
      </w:rPr>
    </w:lvl>
    <w:lvl w:ilvl="7">
      <w:start w:val="1"/>
      <w:numFmt w:val="lowerLetter"/>
      <w:lvlText w:val="%8."/>
      <w:lvlJc w:val="left"/>
      <w:pPr>
        <w:ind w:left="5193" w:hanging="360"/>
      </w:pPr>
      <w:rPr>
        <w:vertAlign w:val="baseline"/>
      </w:rPr>
    </w:lvl>
    <w:lvl w:ilvl="8">
      <w:start w:val="1"/>
      <w:numFmt w:val="lowerRoman"/>
      <w:lvlText w:val="%9."/>
      <w:lvlJc w:val="right"/>
      <w:pPr>
        <w:ind w:left="5913" w:hanging="180"/>
      </w:pPr>
      <w:rPr>
        <w:vertAlign w:val="baseline"/>
      </w:rPr>
    </w:lvl>
  </w:abstractNum>
  <w:abstractNum w:abstractNumId="35" w15:restartNumberingAfterBreak="0">
    <w:nsid w:val="6493152D"/>
    <w:multiLevelType w:val="multilevel"/>
    <w:tmpl w:val="1F5ECEB0"/>
    <w:lvl w:ilvl="0">
      <w:start w:val="1"/>
      <w:numFmt w:val="decimal"/>
      <w:lvlText w:val="%1."/>
      <w:lvlJc w:val="left"/>
      <w:pPr>
        <w:ind w:left="720" w:hanging="360"/>
      </w:pPr>
      <w:rPr>
        <w:b w:val="0"/>
        <w:bCs w:val="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6" w15:restartNumberingAfterBreak="0">
    <w:nsid w:val="66E234EF"/>
    <w:multiLevelType w:val="hybridMultilevel"/>
    <w:tmpl w:val="F2B6B92E"/>
    <w:lvl w:ilvl="0" w:tplc="4CC23F90">
      <w:start w:val="15"/>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6FD4182"/>
    <w:multiLevelType w:val="hybridMultilevel"/>
    <w:tmpl w:val="9040542E"/>
    <w:lvl w:ilvl="0" w:tplc="933AC54E">
      <w:start w:val="16"/>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7D76B35"/>
    <w:multiLevelType w:val="hybridMultilevel"/>
    <w:tmpl w:val="208E345A"/>
    <w:lvl w:ilvl="0" w:tplc="0128DDF2">
      <w:start w:val="1"/>
      <w:numFmt w:val="bullet"/>
      <w:lvlText w:val="-"/>
      <w:lvlJc w:val="left"/>
      <w:pPr>
        <w:ind w:left="0" w:firstLine="0"/>
      </w:pPr>
      <w:rPr>
        <w:rFonts w:ascii="Verdana" w:hAnsi="Verdana" w:hint="default"/>
        <w:b w:val="0"/>
      </w:rPr>
    </w:lvl>
    <w:lvl w:ilvl="1" w:tplc="04150003">
      <w:numFmt w:val="decimal"/>
      <w:lvlText w:val=""/>
      <w:lvlJc w:val="left"/>
      <w:pPr>
        <w:ind w:left="0" w:firstLine="0"/>
      </w:pPr>
    </w:lvl>
    <w:lvl w:ilvl="2" w:tplc="04150005">
      <w:numFmt w:val="decimal"/>
      <w:lvlText w:val=""/>
      <w:lvlJc w:val="left"/>
      <w:pPr>
        <w:ind w:left="0" w:firstLine="0"/>
      </w:pPr>
    </w:lvl>
    <w:lvl w:ilvl="3" w:tplc="04150001">
      <w:numFmt w:val="decimal"/>
      <w:lvlText w:val=""/>
      <w:lvlJc w:val="left"/>
      <w:pPr>
        <w:ind w:left="0" w:firstLine="0"/>
      </w:pPr>
    </w:lvl>
    <w:lvl w:ilvl="4" w:tplc="04150003">
      <w:numFmt w:val="decimal"/>
      <w:lvlText w:val=""/>
      <w:lvlJc w:val="left"/>
      <w:pPr>
        <w:ind w:left="0" w:firstLine="0"/>
      </w:pPr>
    </w:lvl>
    <w:lvl w:ilvl="5" w:tplc="04150005">
      <w:numFmt w:val="decimal"/>
      <w:lvlText w:val=""/>
      <w:lvlJc w:val="left"/>
      <w:pPr>
        <w:ind w:left="0" w:firstLine="0"/>
      </w:pPr>
    </w:lvl>
    <w:lvl w:ilvl="6" w:tplc="04150001">
      <w:numFmt w:val="decimal"/>
      <w:lvlText w:val=""/>
      <w:lvlJc w:val="left"/>
      <w:pPr>
        <w:ind w:left="0" w:firstLine="0"/>
      </w:pPr>
    </w:lvl>
    <w:lvl w:ilvl="7" w:tplc="04150003">
      <w:numFmt w:val="decimal"/>
      <w:lvlText w:val=""/>
      <w:lvlJc w:val="left"/>
      <w:pPr>
        <w:ind w:left="0" w:firstLine="0"/>
      </w:pPr>
    </w:lvl>
    <w:lvl w:ilvl="8" w:tplc="04150005">
      <w:numFmt w:val="decimal"/>
      <w:lvlText w:val=""/>
      <w:lvlJc w:val="left"/>
      <w:pPr>
        <w:ind w:left="0" w:firstLine="0"/>
      </w:pPr>
    </w:lvl>
  </w:abstractNum>
  <w:abstractNum w:abstractNumId="39" w15:restartNumberingAfterBreak="0">
    <w:nsid w:val="688453E4"/>
    <w:multiLevelType w:val="multilevel"/>
    <w:tmpl w:val="A900E308"/>
    <w:lvl w:ilvl="0">
      <w:start w:val="6"/>
      <w:numFmt w:val="decimal"/>
      <w:lvlText w:val="%1."/>
      <w:lvlJc w:val="left"/>
      <w:pPr>
        <w:ind w:left="720" w:hanging="360"/>
      </w:pPr>
      <w:rPr>
        <w:vertAlign w:val="baseline"/>
      </w:rPr>
    </w:lvl>
    <w:lvl w:ilvl="1">
      <w:start w:val="1"/>
      <w:numFmt w:val="decimal"/>
      <w:lvlText w:val="%2)"/>
      <w:lvlJc w:val="left"/>
      <w:pPr>
        <w:ind w:left="720" w:hanging="360"/>
      </w:pPr>
      <w:rPr>
        <w:rFonts w:hint="default"/>
        <w:b w:val="0"/>
        <w:bCs w:val="0"/>
        <w:u w:val="none"/>
        <w:vertAlign w:val="baseline"/>
      </w:rPr>
    </w:lvl>
    <w:lvl w:ilvl="2">
      <w:start w:val="1"/>
      <w:numFmt w:val="decimal"/>
      <w:lvlText w:val="%1.%2.%3."/>
      <w:lvlJc w:val="left"/>
      <w:pPr>
        <w:ind w:left="1080" w:hanging="720"/>
      </w:pPr>
      <w:rPr>
        <w:b w:val="0"/>
        <w:bCs w:val="0"/>
        <w:u w:val="none"/>
        <w:vertAlign w:val="baseline"/>
      </w:rPr>
    </w:lvl>
    <w:lvl w:ilvl="3">
      <w:start w:val="1"/>
      <w:numFmt w:val="decimal"/>
      <w:lvlText w:val="%1.%2.%3.%4."/>
      <w:lvlJc w:val="left"/>
      <w:pPr>
        <w:ind w:left="1080" w:hanging="720"/>
      </w:pPr>
      <w:rPr>
        <w:b w:val="0"/>
        <w:bCs w:val="0"/>
        <w:u w:val="none"/>
        <w:vertAlign w:val="baseline"/>
      </w:rPr>
    </w:lvl>
    <w:lvl w:ilvl="4">
      <w:start w:val="1"/>
      <w:numFmt w:val="decimal"/>
      <w:lvlText w:val="%1.%2.%3.%4.%5."/>
      <w:lvlJc w:val="left"/>
      <w:pPr>
        <w:ind w:left="1440" w:hanging="1080"/>
      </w:pPr>
      <w:rPr>
        <w:b w:val="0"/>
        <w:bCs w:val="0"/>
        <w:u w:val="none"/>
        <w:vertAlign w:val="baseline"/>
      </w:rPr>
    </w:lvl>
    <w:lvl w:ilvl="5">
      <w:start w:val="1"/>
      <w:numFmt w:val="decimal"/>
      <w:lvlText w:val="%1.%2.%3.%4.%5.%6."/>
      <w:lvlJc w:val="left"/>
      <w:pPr>
        <w:ind w:left="1440" w:hanging="1080"/>
      </w:pPr>
      <w:rPr>
        <w:b w:val="0"/>
        <w:bCs w:val="0"/>
        <w:u w:val="none"/>
        <w:vertAlign w:val="baseline"/>
      </w:rPr>
    </w:lvl>
    <w:lvl w:ilvl="6">
      <w:start w:val="1"/>
      <w:numFmt w:val="decimal"/>
      <w:lvlText w:val="%1.%2.%3.%4.%5.%6.%7."/>
      <w:lvlJc w:val="left"/>
      <w:pPr>
        <w:ind w:left="1440" w:hanging="1080"/>
      </w:pPr>
      <w:rPr>
        <w:b w:val="0"/>
        <w:bCs w:val="0"/>
        <w:u w:val="none"/>
        <w:vertAlign w:val="baseline"/>
      </w:rPr>
    </w:lvl>
    <w:lvl w:ilvl="7">
      <w:start w:val="1"/>
      <w:numFmt w:val="decimal"/>
      <w:lvlText w:val="%1.%2.%3.%4.%5.%6.%7.%8."/>
      <w:lvlJc w:val="left"/>
      <w:pPr>
        <w:ind w:left="1800" w:hanging="1440"/>
      </w:pPr>
      <w:rPr>
        <w:b w:val="0"/>
        <w:bCs w:val="0"/>
        <w:u w:val="none"/>
        <w:vertAlign w:val="baseline"/>
      </w:rPr>
    </w:lvl>
    <w:lvl w:ilvl="8">
      <w:start w:val="1"/>
      <w:numFmt w:val="decimal"/>
      <w:lvlText w:val="%1.%2.%3.%4.%5.%6.%7.%8.%9."/>
      <w:lvlJc w:val="left"/>
      <w:pPr>
        <w:ind w:left="1800" w:hanging="1440"/>
      </w:pPr>
      <w:rPr>
        <w:b w:val="0"/>
        <w:bCs w:val="0"/>
        <w:u w:val="none"/>
        <w:vertAlign w:val="baseline"/>
      </w:rPr>
    </w:lvl>
  </w:abstractNum>
  <w:abstractNum w:abstractNumId="40" w15:restartNumberingAfterBreak="0">
    <w:nsid w:val="69C15BFB"/>
    <w:multiLevelType w:val="multilevel"/>
    <w:tmpl w:val="09520374"/>
    <w:lvl w:ilvl="0">
      <w:start w:val="1"/>
      <w:numFmt w:val="decimal"/>
      <w:lvlText w:val="%1)"/>
      <w:lvlJc w:val="left"/>
      <w:pPr>
        <w:ind w:left="873" w:hanging="360"/>
      </w:pPr>
      <w:rPr>
        <w:rFonts w:ascii="Arial" w:eastAsia="Times New Roman" w:hAnsi="Arial"/>
        <w:b w:val="0"/>
        <w:bCs w:val="0"/>
        <w:color w:val="00000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1" w15:restartNumberingAfterBreak="0">
    <w:nsid w:val="6C8E5264"/>
    <w:multiLevelType w:val="hybridMultilevel"/>
    <w:tmpl w:val="298E863C"/>
    <w:lvl w:ilvl="0" w:tplc="A8009F40">
      <w:start w:val="2"/>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E1B5192"/>
    <w:multiLevelType w:val="multilevel"/>
    <w:tmpl w:val="BA46C452"/>
    <w:lvl w:ilvl="0">
      <w:start w:val="1"/>
      <w:numFmt w:val="decimal"/>
      <w:lvlText w:val="%1."/>
      <w:lvlJc w:val="left"/>
      <w:pPr>
        <w:ind w:left="153" w:hanging="360"/>
      </w:pPr>
      <w:rPr>
        <w:vertAlign w:val="baseline"/>
      </w:rPr>
    </w:lvl>
    <w:lvl w:ilvl="1">
      <w:start w:val="1"/>
      <w:numFmt w:val="decimal"/>
      <w:lvlText w:val="%2)"/>
      <w:lvlJc w:val="left"/>
      <w:pPr>
        <w:ind w:left="1440" w:hanging="360"/>
      </w:pPr>
      <w:rPr>
        <w:rFonts w:hint="default"/>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3" w15:restartNumberingAfterBreak="0">
    <w:nsid w:val="6ECF4942"/>
    <w:multiLevelType w:val="hybridMultilevel"/>
    <w:tmpl w:val="5F8CFE96"/>
    <w:lvl w:ilvl="0" w:tplc="F56271B6">
      <w:start w:val="1"/>
      <w:numFmt w:val="decimal"/>
      <w:lvlText w:val="%1."/>
      <w:lvlJc w:val="left"/>
      <w:pPr>
        <w:ind w:left="15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F101A6B"/>
    <w:multiLevelType w:val="multilevel"/>
    <w:tmpl w:val="63C2905E"/>
    <w:lvl w:ilvl="0">
      <w:start w:val="1"/>
      <w:numFmt w:val="decimal"/>
      <w:lvlText w:val="%1)"/>
      <w:lvlJc w:val="left"/>
      <w:pPr>
        <w:ind w:left="720" w:hanging="360"/>
      </w:pPr>
      <w:rPr>
        <w:rFonts w:ascii="Arial" w:eastAsia="Times New Roman" w:hAnsi="Arial"/>
        <w:b w:val="0"/>
        <w:bCs w:val="0"/>
        <w:color w:val="00000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5" w15:restartNumberingAfterBreak="0">
    <w:nsid w:val="6FDA3FD3"/>
    <w:multiLevelType w:val="multilevel"/>
    <w:tmpl w:val="912604E0"/>
    <w:lvl w:ilvl="0">
      <w:start w:val="1"/>
      <w:numFmt w:val="decimal"/>
      <w:lvlText w:val="5.%1."/>
      <w:lvlJc w:val="left"/>
      <w:pPr>
        <w:ind w:left="873" w:hanging="360"/>
      </w:pPr>
      <w:rPr>
        <w:rFonts w:ascii="Arial" w:eastAsia="Times New Roman" w:hAnsi="Arial"/>
        <w:b w:val="0"/>
        <w:bCs w:val="0"/>
        <w:sz w:val="18"/>
        <w:szCs w:val="18"/>
        <w:vertAlign w:val="baseline"/>
      </w:rPr>
    </w:lvl>
    <w:lvl w:ilvl="1">
      <w:start w:val="1"/>
      <w:numFmt w:val="lowerLetter"/>
      <w:lvlText w:val="%2."/>
      <w:lvlJc w:val="left"/>
      <w:pPr>
        <w:ind w:left="1593" w:hanging="360"/>
      </w:pPr>
      <w:rPr>
        <w:vertAlign w:val="baseline"/>
      </w:rPr>
    </w:lvl>
    <w:lvl w:ilvl="2">
      <w:start w:val="1"/>
      <w:numFmt w:val="lowerRoman"/>
      <w:lvlText w:val="%3."/>
      <w:lvlJc w:val="right"/>
      <w:pPr>
        <w:ind w:left="2313" w:hanging="180"/>
      </w:pPr>
      <w:rPr>
        <w:vertAlign w:val="baseline"/>
      </w:rPr>
    </w:lvl>
    <w:lvl w:ilvl="3">
      <w:start w:val="1"/>
      <w:numFmt w:val="decimal"/>
      <w:lvlText w:val="%4."/>
      <w:lvlJc w:val="left"/>
      <w:pPr>
        <w:ind w:left="3033" w:hanging="360"/>
      </w:pPr>
      <w:rPr>
        <w:vertAlign w:val="baseline"/>
      </w:rPr>
    </w:lvl>
    <w:lvl w:ilvl="4">
      <w:start w:val="1"/>
      <w:numFmt w:val="lowerLetter"/>
      <w:lvlText w:val="%5."/>
      <w:lvlJc w:val="left"/>
      <w:pPr>
        <w:ind w:left="3753" w:hanging="360"/>
      </w:pPr>
      <w:rPr>
        <w:vertAlign w:val="baseline"/>
      </w:rPr>
    </w:lvl>
    <w:lvl w:ilvl="5">
      <w:start w:val="1"/>
      <w:numFmt w:val="lowerRoman"/>
      <w:lvlText w:val="%6."/>
      <w:lvlJc w:val="right"/>
      <w:pPr>
        <w:ind w:left="4473" w:hanging="180"/>
      </w:pPr>
      <w:rPr>
        <w:vertAlign w:val="baseline"/>
      </w:rPr>
    </w:lvl>
    <w:lvl w:ilvl="6">
      <w:start w:val="1"/>
      <w:numFmt w:val="decimal"/>
      <w:lvlText w:val="%7."/>
      <w:lvlJc w:val="left"/>
      <w:pPr>
        <w:ind w:left="5193" w:hanging="360"/>
      </w:pPr>
      <w:rPr>
        <w:vertAlign w:val="baseline"/>
      </w:rPr>
    </w:lvl>
    <w:lvl w:ilvl="7">
      <w:start w:val="1"/>
      <w:numFmt w:val="lowerLetter"/>
      <w:lvlText w:val="%8."/>
      <w:lvlJc w:val="left"/>
      <w:pPr>
        <w:ind w:left="5913" w:hanging="360"/>
      </w:pPr>
      <w:rPr>
        <w:vertAlign w:val="baseline"/>
      </w:rPr>
    </w:lvl>
    <w:lvl w:ilvl="8">
      <w:start w:val="1"/>
      <w:numFmt w:val="lowerRoman"/>
      <w:lvlText w:val="%9."/>
      <w:lvlJc w:val="right"/>
      <w:pPr>
        <w:ind w:left="6633" w:hanging="180"/>
      </w:pPr>
      <w:rPr>
        <w:vertAlign w:val="baseline"/>
      </w:rPr>
    </w:lvl>
  </w:abstractNum>
  <w:abstractNum w:abstractNumId="46" w15:restartNumberingAfterBreak="0">
    <w:nsid w:val="70EC4E34"/>
    <w:multiLevelType w:val="hybridMultilevel"/>
    <w:tmpl w:val="CCF8EBEA"/>
    <w:lvl w:ilvl="0" w:tplc="8B4EBC92">
      <w:start w:val="1"/>
      <w:numFmt w:val="decimal"/>
      <w:lvlText w:val="%1."/>
      <w:lvlJc w:val="left"/>
      <w:pPr>
        <w:ind w:left="873" w:hanging="360"/>
      </w:pPr>
    </w:lvl>
    <w:lvl w:ilvl="1" w:tplc="04150019" w:tentative="1">
      <w:start w:val="1"/>
      <w:numFmt w:val="lowerLetter"/>
      <w:lvlText w:val="%2."/>
      <w:lvlJc w:val="left"/>
      <w:pPr>
        <w:ind w:left="1593" w:hanging="360"/>
      </w:pPr>
    </w:lvl>
    <w:lvl w:ilvl="2" w:tplc="0415001B" w:tentative="1">
      <w:start w:val="1"/>
      <w:numFmt w:val="lowerRoman"/>
      <w:lvlText w:val="%3."/>
      <w:lvlJc w:val="right"/>
      <w:pPr>
        <w:ind w:left="2313" w:hanging="180"/>
      </w:pPr>
    </w:lvl>
    <w:lvl w:ilvl="3" w:tplc="0415000F" w:tentative="1">
      <w:start w:val="1"/>
      <w:numFmt w:val="decimal"/>
      <w:lvlText w:val="%4."/>
      <w:lvlJc w:val="left"/>
      <w:pPr>
        <w:ind w:left="3033" w:hanging="360"/>
      </w:pPr>
    </w:lvl>
    <w:lvl w:ilvl="4" w:tplc="04150019" w:tentative="1">
      <w:start w:val="1"/>
      <w:numFmt w:val="lowerLetter"/>
      <w:lvlText w:val="%5."/>
      <w:lvlJc w:val="left"/>
      <w:pPr>
        <w:ind w:left="3753" w:hanging="360"/>
      </w:pPr>
    </w:lvl>
    <w:lvl w:ilvl="5" w:tplc="0415001B" w:tentative="1">
      <w:start w:val="1"/>
      <w:numFmt w:val="lowerRoman"/>
      <w:lvlText w:val="%6."/>
      <w:lvlJc w:val="right"/>
      <w:pPr>
        <w:ind w:left="4473" w:hanging="180"/>
      </w:pPr>
    </w:lvl>
    <w:lvl w:ilvl="6" w:tplc="0415000F" w:tentative="1">
      <w:start w:val="1"/>
      <w:numFmt w:val="decimal"/>
      <w:lvlText w:val="%7."/>
      <w:lvlJc w:val="left"/>
      <w:pPr>
        <w:ind w:left="5193" w:hanging="360"/>
      </w:pPr>
    </w:lvl>
    <w:lvl w:ilvl="7" w:tplc="04150019" w:tentative="1">
      <w:start w:val="1"/>
      <w:numFmt w:val="lowerLetter"/>
      <w:lvlText w:val="%8."/>
      <w:lvlJc w:val="left"/>
      <w:pPr>
        <w:ind w:left="5913" w:hanging="360"/>
      </w:pPr>
    </w:lvl>
    <w:lvl w:ilvl="8" w:tplc="0415001B" w:tentative="1">
      <w:start w:val="1"/>
      <w:numFmt w:val="lowerRoman"/>
      <w:lvlText w:val="%9."/>
      <w:lvlJc w:val="right"/>
      <w:pPr>
        <w:ind w:left="6633" w:hanging="180"/>
      </w:pPr>
    </w:lvl>
  </w:abstractNum>
  <w:abstractNum w:abstractNumId="47" w15:restartNumberingAfterBreak="0">
    <w:nsid w:val="721975BC"/>
    <w:multiLevelType w:val="hybridMultilevel"/>
    <w:tmpl w:val="169A8120"/>
    <w:lvl w:ilvl="0" w:tplc="84DC9160">
      <w:start w:val="1"/>
      <w:numFmt w:val="lowerLetter"/>
      <w:lvlText w:val="%1)"/>
      <w:lvlJc w:val="left"/>
      <w:pPr>
        <w:ind w:left="936" w:hanging="360"/>
      </w:pPr>
    </w:lvl>
    <w:lvl w:ilvl="1" w:tplc="04150019">
      <w:start w:val="1"/>
      <w:numFmt w:val="decimal"/>
      <w:lvlText w:val="%2)"/>
      <w:lvlJc w:val="left"/>
      <w:pPr>
        <w:ind w:left="1656" w:hanging="360"/>
      </w:pPr>
    </w:lvl>
    <w:lvl w:ilvl="2" w:tplc="0415001B">
      <w:start w:val="1"/>
      <w:numFmt w:val="upperRoman"/>
      <w:lvlText w:val="%3."/>
      <w:lvlJc w:val="left"/>
      <w:pPr>
        <w:ind w:left="2916" w:hanging="720"/>
      </w:pPr>
    </w:lvl>
    <w:lvl w:ilvl="3" w:tplc="0415000F">
      <w:start w:val="1"/>
      <w:numFmt w:val="decimal"/>
      <w:lvlText w:val="%4."/>
      <w:lvlJc w:val="left"/>
      <w:pPr>
        <w:ind w:left="3096" w:hanging="360"/>
      </w:pPr>
    </w:lvl>
    <w:lvl w:ilvl="4" w:tplc="04150019">
      <w:start w:val="1"/>
      <w:numFmt w:val="lowerLetter"/>
      <w:lvlText w:val="%5."/>
      <w:lvlJc w:val="left"/>
      <w:pPr>
        <w:ind w:left="3816" w:hanging="360"/>
      </w:pPr>
    </w:lvl>
    <w:lvl w:ilvl="5" w:tplc="0415001B">
      <w:start w:val="1"/>
      <w:numFmt w:val="lowerRoman"/>
      <w:lvlText w:val="%6."/>
      <w:lvlJc w:val="right"/>
      <w:pPr>
        <w:ind w:left="4536" w:hanging="180"/>
      </w:pPr>
    </w:lvl>
    <w:lvl w:ilvl="6" w:tplc="0415000F">
      <w:start w:val="1"/>
      <w:numFmt w:val="decimal"/>
      <w:lvlText w:val="%7."/>
      <w:lvlJc w:val="left"/>
      <w:pPr>
        <w:ind w:left="5256" w:hanging="360"/>
      </w:pPr>
    </w:lvl>
    <w:lvl w:ilvl="7" w:tplc="04150019">
      <w:start w:val="1"/>
      <w:numFmt w:val="lowerLetter"/>
      <w:lvlText w:val="%8."/>
      <w:lvlJc w:val="left"/>
      <w:pPr>
        <w:ind w:left="5976" w:hanging="360"/>
      </w:pPr>
    </w:lvl>
    <w:lvl w:ilvl="8" w:tplc="0415001B">
      <w:start w:val="1"/>
      <w:numFmt w:val="lowerRoman"/>
      <w:lvlText w:val="%9."/>
      <w:lvlJc w:val="right"/>
      <w:pPr>
        <w:ind w:left="6696" w:hanging="180"/>
      </w:pPr>
    </w:lvl>
  </w:abstractNum>
  <w:abstractNum w:abstractNumId="48" w15:restartNumberingAfterBreak="0">
    <w:nsid w:val="72671BDE"/>
    <w:multiLevelType w:val="hybridMultilevel"/>
    <w:tmpl w:val="9752A192"/>
    <w:lvl w:ilvl="0" w:tplc="5A7A85A6">
      <w:start w:val="1"/>
      <w:numFmt w:val="lowerLetter"/>
      <w:lvlText w:val="%1)"/>
      <w:lvlJc w:val="left"/>
      <w:pPr>
        <w:ind w:left="1724" w:hanging="360"/>
      </w:pPr>
      <w:rPr>
        <w:rFonts w:hint="default"/>
      </w:rPr>
    </w:lvl>
    <w:lvl w:ilvl="1" w:tplc="04150019">
      <w:start w:val="1"/>
      <w:numFmt w:val="lowerLetter"/>
      <w:lvlText w:val="%2."/>
      <w:lvlJc w:val="left"/>
      <w:pPr>
        <w:ind w:left="2444" w:hanging="360"/>
      </w:pPr>
    </w:lvl>
    <w:lvl w:ilvl="2" w:tplc="0415001B">
      <w:start w:val="1"/>
      <w:numFmt w:val="lowerRoman"/>
      <w:lvlText w:val="%3."/>
      <w:lvlJc w:val="right"/>
      <w:pPr>
        <w:ind w:left="3164" w:hanging="180"/>
      </w:pPr>
    </w:lvl>
    <w:lvl w:ilvl="3" w:tplc="0415000F">
      <w:start w:val="1"/>
      <w:numFmt w:val="decimal"/>
      <w:lvlText w:val="%4."/>
      <w:lvlJc w:val="left"/>
      <w:pPr>
        <w:ind w:left="3884" w:hanging="360"/>
      </w:pPr>
    </w:lvl>
    <w:lvl w:ilvl="4" w:tplc="04150019">
      <w:start w:val="1"/>
      <w:numFmt w:val="lowerLetter"/>
      <w:lvlText w:val="%5."/>
      <w:lvlJc w:val="left"/>
      <w:pPr>
        <w:ind w:left="4604" w:hanging="360"/>
      </w:pPr>
    </w:lvl>
    <w:lvl w:ilvl="5" w:tplc="0415001B">
      <w:start w:val="1"/>
      <w:numFmt w:val="lowerRoman"/>
      <w:lvlText w:val="%6."/>
      <w:lvlJc w:val="right"/>
      <w:pPr>
        <w:ind w:left="5324" w:hanging="180"/>
      </w:pPr>
    </w:lvl>
    <w:lvl w:ilvl="6" w:tplc="0415000F">
      <w:start w:val="1"/>
      <w:numFmt w:val="decimal"/>
      <w:lvlText w:val="%7."/>
      <w:lvlJc w:val="left"/>
      <w:pPr>
        <w:ind w:left="6044" w:hanging="360"/>
      </w:pPr>
    </w:lvl>
    <w:lvl w:ilvl="7" w:tplc="04150019">
      <w:start w:val="1"/>
      <w:numFmt w:val="lowerLetter"/>
      <w:lvlText w:val="%8."/>
      <w:lvlJc w:val="left"/>
      <w:pPr>
        <w:ind w:left="6764" w:hanging="360"/>
      </w:pPr>
    </w:lvl>
    <w:lvl w:ilvl="8" w:tplc="0415001B">
      <w:start w:val="1"/>
      <w:numFmt w:val="lowerRoman"/>
      <w:lvlText w:val="%9."/>
      <w:lvlJc w:val="right"/>
      <w:pPr>
        <w:ind w:left="7484" w:hanging="180"/>
      </w:pPr>
    </w:lvl>
  </w:abstractNum>
  <w:abstractNum w:abstractNumId="49" w15:restartNumberingAfterBreak="0">
    <w:nsid w:val="78E36AA7"/>
    <w:multiLevelType w:val="multilevel"/>
    <w:tmpl w:val="BA1A2C74"/>
    <w:lvl w:ilvl="0">
      <w:start w:val="1"/>
      <w:numFmt w:val="decimal"/>
      <w:lvlText w:val="%1."/>
      <w:lvlJc w:val="left"/>
      <w:pPr>
        <w:ind w:left="153" w:hanging="360"/>
      </w:pPr>
      <w:rPr>
        <w:rFonts w:ascii="Arial" w:eastAsia="Times New Roman" w:hAnsi="Arial"/>
        <w:b w:val="0"/>
        <w:bCs w:val="0"/>
        <w:vertAlign w:val="baseline"/>
      </w:rPr>
    </w:lvl>
    <w:lvl w:ilvl="1">
      <w:start w:val="1"/>
      <w:numFmt w:val="lowerLetter"/>
      <w:lvlText w:val="%2."/>
      <w:lvlJc w:val="left"/>
      <w:pPr>
        <w:ind w:left="873" w:hanging="360"/>
      </w:pPr>
      <w:rPr>
        <w:vertAlign w:val="baseline"/>
      </w:rPr>
    </w:lvl>
    <w:lvl w:ilvl="2">
      <w:start w:val="1"/>
      <w:numFmt w:val="lowerRoman"/>
      <w:lvlText w:val="%3."/>
      <w:lvlJc w:val="right"/>
      <w:pPr>
        <w:ind w:left="1593" w:hanging="180"/>
      </w:pPr>
      <w:rPr>
        <w:vertAlign w:val="baseline"/>
      </w:rPr>
    </w:lvl>
    <w:lvl w:ilvl="3">
      <w:start w:val="1"/>
      <w:numFmt w:val="decimal"/>
      <w:lvlText w:val="%4."/>
      <w:lvlJc w:val="left"/>
      <w:pPr>
        <w:ind w:left="2313" w:hanging="360"/>
      </w:pPr>
      <w:rPr>
        <w:vertAlign w:val="baseline"/>
      </w:rPr>
    </w:lvl>
    <w:lvl w:ilvl="4">
      <w:start w:val="1"/>
      <w:numFmt w:val="lowerLetter"/>
      <w:lvlText w:val="%5."/>
      <w:lvlJc w:val="left"/>
      <w:pPr>
        <w:ind w:left="3033" w:hanging="360"/>
      </w:pPr>
      <w:rPr>
        <w:vertAlign w:val="baseline"/>
      </w:rPr>
    </w:lvl>
    <w:lvl w:ilvl="5">
      <w:start w:val="1"/>
      <w:numFmt w:val="lowerRoman"/>
      <w:lvlText w:val="%6."/>
      <w:lvlJc w:val="right"/>
      <w:pPr>
        <w:ind w:left="3753" w:hanging="180"/>
      </w:pPr>
      <w:rPr>
        <w:vertAlign w:val="baseline"/>
      </w:rPr>
    </w:lvl>
    <w:lvl w:ilvl="6">
      <w:start w:val="1"/>
      <w:numFmt w:val="decimal"/>
      <w:lvlText w:val="%7."/>
      <w:lvlJc w:val="left"/>
      <w:pPr>
        <w:ind w:left="4473" w:hanging="360"/>
      </w:pPr>
      <w:rPr>
        <w:vertAlign w:val="baseline"/>
      </w:rPr>
    </w:lvl>
    <w:lvl w:ilvl="7">
      <w:start w:val="1"/>
      <w:numFmt w:val="lowerLetter"/>
      <w:lvlText w:val="%8."/>
      <w:lvlJc w:val="left"/>
      <w:pPr>
        <w:ind w:left="5193" w:hanging="360"/>
      </w:pPr>
      <w:rPr>
        <w:vertAlign w:val="baseline"/>
      </w:rPr>
    </w:lvl>
    <w:lvl w:ilvl="8">
      <w:start w:val="1"/>
      <w:numFmt w:val="lowerRoman"/>
      <w:lvlText w:val="%9."/>
      <w:lvlJc w:val="right"/>
      <w:pPr>
        <w:ind w:left="5913" w:hanging="180"/>
      </w:pPr>
      <w:rPr>
        <w:vertAlign w:val="baseline"/>
      </w:rPr>
    </w:lvl>
  </w:abstractNum>
  <w:abstractNum w:abstractNumId="50" w15:restartNumberingAfterBreak="0">
    <w:nsid w:val="7A8B766B"/>
    <w:multiLevelType w:val="hybridMultilevel"/>
    <w:tmpl w:val="5220E8E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1" w15:restartNumberingAfterBreak="0">
    <w:nsid w:val="7B414F2A"/>
    <w:multiLevelType w:val="multilevel"/>
    <w:tmpl w:val="AEA23310"/>
    <w:lvl w:ilvl="0">
      <w:start w:val="1"/>
      <w:numFmt w:val="decimal"/>
      <w:lvlText w:val="%1)"/>
      <w:lvlJc w:val="left"/>
      <w:pPr>
        <w:ind w:left="873" w:hanging="360"/>
      </w:pPr>
      <w:rPr>
        <w:rFonts w:ascii="Arial" w:eastAsia="Times New Roman" w:hAnsi="Arial"/>
        <w:b w:val="0"/>
        <w:bCs w:val="0"/>
        <w:color w:val="000000"/>
        <w:sz w:val="18"/>
        <w:szCs w:val="18"/>
        <w:vertAlign w:val="baseline"/>
      </w:rPr>
    </w:lvl>
    <w:lvl w:ilvl="1">
      <w:start w:val="1"/>
      <w:numFmt w:val="lowerLetter"/>
      <w:lvlText w:val="%2."/>
      <w:lvlJc w:val="left"/>
      <w:pPr>
        <w:ind w:left="1593" w:hanging="360"/>
      </w:pPr>
      <w:rPr>
        <w:vertAlign w:val="baseline"/>
      </w:rPr>
    </w:lvl>
    <w:lvl w:ilvl="2">
      <w:start w:val="1"/>
      <w:numFmt w:val="lowerRoman"/>
      <w:lvlText w:val="%3."/>
      <w:lvlJc w:val="right"/>
      <w:pPr>
        <w:ind w:left="2313" w:hanging="180"/>
      </w:pPr>
      <w:rPr>
        <w:vertAlign w:val="baseline"/>
      </w:rPr>
    </w:lvl>
    <w:lvl w:ilvl="3">
      <w:start w:val="1"/>
      <w:numFmt w:val="decimal"/>
      <w:lvlText w:val="%4."/>
      <w:lvlJc w:val="left"/>
      <w:pPr>
        <w:ind w:left="3033" w:hanging="360"/>
      </w:pPr>
      <w:rPr>
        <w:vertAlign w:val="baseline"/>
      </w:rPr>
    </w:lvl>
    <w:lvl w:ilvl="4">
      <w:start w:val="1"/>
      <w:numFmt w:val="lowerLetter"/>
      <w:lvlText w:val="%5."/>
      <w:lvlJc w:val="left"/>
      <w:pPr>
        <w:ind w:left="3753" w:hanging="360"/>
      </w:pPr>
      <w:rPr>
        <w:vertAlign w:val="baseline"/>
      </w:rPr>
    </w:lvl>
    <w:lvl w:ilvl="5">
      <w:start w:val="1"/>
      <w:numFmt w:val="lowerRoman"/>
      <w:lvlText w:val="%6."/>
      <w:lvlJc w:val="right"/>
      <w:pPr>
        <w:ind w:left="4473" w:hanging="180"/>
      </w:pPr>
      <w:rPr>
        <w:vertAlign w:val="baseline"/>
      </w:rPr>
    </w:lvl>
    <w:lvl w:ilvl="6">
      <w:start w:val="1"/>
      <w:numFmt w:val="decimal"/>
      <w:lvlText w:val="%7."/>
      <w:lvlJc w:val="left"/>
      <w:pPr>
        <w:ind w:left="5193" w:hanging="360"/>
      </w:pPr>
      <w:rPr>
        <w:vertAlign w:val="baseline"/>
      </w:rPr>
    </w:lvl>
    <w:lvl w:ilvl="7">
      <w:start w:val="1"/>
      <w:numFmt w:val="lowerLetter"/>
      <w:lvlText w:val="%8."/>
      <w:lvlJc w:val="left"/>
      <w:pPr>
        <w:ind w:left="5913" w:hanging="360"/>
      </w:pPr>
      <w:rPr>
        <w:vertAlign w:val="baseline"/>
      </w:rPr>
    </w:lvl>
    <w:lvl w:ilvl="8">
      <w:start w:val="1"/>
      <w:numFmt w:val="lowerRoman"/>
      <w:lvlText w:val="%9."/>
      <w:lvlJc w:val="right"/>
      <w:pPr>
        <w:ind w:left="6633" w:hanging="180"/>
      </w:pPr>
      <w:rPr>
        <w:vertAlign w:val="baseline"/>
      </w:rPr>
    </w:lvl>
  </w:abstractNum>
  <w:abstractNum w:abstractNumId="52" w15:restartNumberingAfterBreak="0">
    <w:nsid w:val="7BE00B9F"/>
    <w:multiLevelType w:val="multilevel"/>
    <w:tmpl w:val="1644AEBC"/>
    <w:lvl w:ilvl="0">
      <w:start w:val="1"/>
      <w:numFmt w:val="decimal"/>
      <w:lvlText w:val="%1)"/>
      <w:lvlJc w:val="left"/>
      <w:pPr>
        <w:ind w:left="153"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3" w15:restartNumberingAfterBreak="0">
    <w:nsid w:val="7D4D3FC8"/>
    <w:multiLevelType w:val="hybridMultilevel"/>
    <w:tmpl w:val="DB5632A0"/>
    <w:lvl w:ilvl="0" w:tplc="A3B6F3E0">
      <w:start w:val="1"/>
      <w:numFmt w:val="decimal"/>
      <w:lvlText w:val="%1)"/>
      <w:lvlJc w:val="left"/>
      <w:pPr>
        <w:ind w:left="873" w:hanging="360"/>
      </w:pPr>
      <w:rPr>
        <w:rFonts w:ascii="Arial" w:eastAsia="Times New Roman" w:hAnsi="Arial" w:cs="Arial" w:hint="default"/>
        <w:b w:val="0"/>
        <w:color w:val="000000"/>
        <w:sz w:val="18"/>
        <w:szCs w:val="18"/>
      </w:rPr>
    </w:lvl>
    <w:lvl w:ilvl="1" w:tplc="04150019" w:tentative="1">
      <w:start w:val="1"/>
      <w:numFmt w:val="lowerLetter"/>
      <w:lvlText w:val="%2."/>
      <w:lvlJc w:val="left"/>
      <w:pPr>
        <w:ind w:left="1593" w:hanging="360"/>
      </w:pPr>
    </w:lvl>
    <w:lvl w:ilvl="2" w:tplc="0415001B" w:tentative="1">
      <w:start w:val="1"/>
      <w:numFmt w:val="lowerRoman"/>
      <w:lvlText w:val="%3."/>
      <w:lvlJc w:val="right"/>
      <w:pPr>
        <w:ind w:left="2313" w:hanging="180"/>
      </w:pPr>
    </w:lvl>
    <w:lvl w:ilvl="3" w:tplc="0415000F" w:tentative="1">
      <w:start w:val="1"/>
      <w:numFmt w:val="decimal"/>
      <w:lvlText w:val="%4."/>
      <w:lvlJc w:val="left"/>
      <w:pPr>
        <w:ind w:left="3033" w:hanging="360"/>
      </w:pPr>
    </w:lvl>
    <w:lvl w:ilvl="4" w:tplc="04150019" w:tentative="1">
      <w:start w:val="1"/>
      <w:numFmt w:val="lowerLetter"/>
      <w:lvlText w:val="%5."/>
      <w:lvlJc w:val="left"/>
      <w:pPr>
        <w:ind w:left="3753" w:hanging="360"/>
      </w:pPr>
    </w:lvl>
    <w:lvl w:ilvl="5" w:tplc="0415001B" w:tentative="1">
      <w:start w:val="1"/>
      <w:numFmt w:val="lowerRoman"/>
      <w:lvlText w:val="%6."/>
      <w:lvlJc w:val="right"/>
      <w:pPr>
        <w:ind w:left="4473" w:hanging="180"/>
      </w:pPr>
    </w:lvl>
    <w:lvl w:ilvl="6" w:tplc="0415000F" w:tentative="1">
      <w:start w:val="1"/>
      <w:numFmt w:val="decimal"/>
      <w:lvlText w:val="%7."/>
      <w:lvlJc w:val="left"/>
      <w:pPr>
        <w:ind w:left="5193" w:hanging="360"/>
      </w:pPr>
    </w:lvl>
    <w:lvl w:ilvl="7" w:tplc="04150019" w:tentative="1">
      <w:start w:val="1"/>
      <w:numFmt w:val="lowerLetter"/>
      <w:lvlText w:val="%8."/>
      <w:lvlJc w:val="left"/>
      <w:pPr>
        <w:ind w:left="5913" w:hanging="360"/>
      </w:pPr>
    </w:lvl>
    <w:lvl w:ilvl="8" w:tplc="0415001B" w:tentative="1">
      <w:start w:val="1"/>
      <w:numFmt w:val="lowerRoman"/>
      <w:lvlText w:val="%9."/>
      <w:lvlJc w:val="right"/>
      <w:pPr>
        <w:ind w:left="6633" w:hanging="180"/>
      </w:pPr>
    </w:lvl>
  </w:abstractNum>
  <w:abstractNum w:abstractNumId="54" w15:restartNumberingAfterBreak="0">
    <w:nsid w:val="7EA84933"/>
    <w:multiLevelType w:val="hybridMultilevel"/>
    <w:tmpl w:val="CBFAE0B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29"/>
  </w:num>
  <w:num w:numId="2">
    <w:abstractNumId w:val="35"/>
  </w:num>
  <w:num w:numId="3">
    <w:abstractNumId w:val="44"/>
  </w:num>
  <w:num w:numId="4">
    <w:abstractNumId w:val="42"/>
  </w:num>
  <w:num w:numId="5">
    <w:abstractNumId w:val="49"/>
  </w:num>
  <w:num w:numId="6">
    <w:abstractNumId w:val="40"/>
  </w:num>
  <w:num w:numId="7">
    <w:abstractNumId w:val="51"/>
  </w:num>
  <w:num w:numId="8">
    <w:abstractNumId w:val="21"/>
  </w:num>
  <w:num w:numId="9">
    <w:abstractNumId w:val="3"/>
  </w:num>
  <w:num w:numId="10">
    <w:abstractNumId w:val="52"/>
  </w:num>
  <w:num w:numId="11">
    <w:abstractNumId w:val="24"/>
  </w:num>
  <w:num w:numId="12">
    <w:abstractNumId w:val="45"/>
  </w:num>
  <w:num w:numId="13">
    <w:abstractNumId w:val="23"/>
  </w:num>
  <w:num w:numId="14">
    <w:abstractNumId w:val="11"/>
  </w:num>
  <w:num w:numId="15">
    <w:abstractNumId w:val="19"/>
  </w:num>
  <w:num w:numId="16">
    <w:abstractNumId w:val="5"/>
  </w:num>
  <w:num w:numId="17">
    <w:abstractNumId w:val="39"/>
  </w:num>
  <w:num w:numId="18">
    <w:abstractNumId w:val="6"/>
  </w:num>
  <w:num w:numId="19">
    <w:abstractNumId w:val="34"/>
  </w:num>
  <w:num w:numId="20">
    <w:abstractNumId w:val="28"/>
  </w:num>
  <w:num w:numId="21">
    <w:abstractNumId w:val="13"/>
  </w:num>
  <w:num w:numId="22">
    <w:abstractNumId w:val="20"/>
  </w:num>
  <w:num w:numId="23">
    <w:abstractNumId w:val="48"/>
  </w:num>
  <w:num w:numId="24">
    <w:abstractNumId w:val="33"/>
  </w:num>
  <w:num w:numId="25">
    <w:abstractNumId w:val="26"/>
  </w:num>
  <w:num w:numId="26">
    <w:abstractNumId w:val="2"/>
  </w:num>
  <w:num w:numId="27">
    <w:abstractNumId w:val="4"/>
  </w:num>
  <w:num w:numId="28">
    <w:abstractNumId w:val="32"/>
  </w:num>
  <w:num w:numId="29">
    <w:abstractNumId w:val="8"/>
  </w:num>
  <w:num w:numId="30">
    <w:abstractNumId w:val="14"/>
  </w:num>
  <w:num w:numId="31">
    <w:abstractNumId w:val="31"/>
  </w:num>
  <w:num w:numId="32">
    <w:abstractNumId w:val="16"/>
  </w:num>
  <w:num w:numId="33">
    <w:abstractNumId w:val="0"/>
  </w:num>
  <w:num w:numId="34">
    <w:abstractNumId w:val="43"/>
  </w:num>
  <w:num w:numId="35">
    <w:abstractNumId w:val="17"/>
  </w:num>
  <w:num w:numId="36">
    <w:abstractNumId w:val="53"/>
  </w:num>
  <w:num w:numId="37">
    <w:abstractNumId w:val="18"/>
  </w:num>
  <w:num w:numId="38">
    <w:abstractNumId w:val="1"/>
  </w:num>
  <w:num w:numId="39">
    <w:abstractNumId w:val="10"/>
  </w:num>
  <w:num w:numId="4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25"/>
  </w:num>
  <w:num w:numId="43">
    <w:abstractNumId w:val="12"/>
  </w:num>
  <w:num w:numId="44">
    <w:abstractNumId w:val="9"/>
  </w:num>
  <w:num w:numId="45">
    <w:abstractNumId w:val="41"/>
  </w:num>
  <w:num w:numId="46">
    <w:abstractNumId w:val="30"/>
  </w:num>
  <w:num w:numId="47">
    <w:abstractNumId w:val="46"/>
  </w:num>
  <w:num w:numId="48">
    <w:abstractNumId w:val="54"/>
  </w:num>
  <w:num w:numId="49">
    <w:abstractNumId w:val="36"/>
  </w:num>
  <w:num w:numId="50">
    <w:abstractNumId w:val="50"/>
  </w:num>
  <w:num w:numId="51">
    <w:abstractNumId w:val="37"/>
  </w:num>
  <w:num w:numId="52">
    <w:abstractNumId w:val="27"/>
  </w:num>
  <w:num w:numId="53">
    <w:abstractNumId w:val="7"/>
  </w:num>
  <w:num w:numId="54">
    <w:abstractNumId w:val="22"/>
  </w:num>
  <w:num w:numId="55">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defaultTabStop w:val="720"/>
  <w:hyphenationZone w:val="425"/>
  <w:doNotHyphenateCaps/>
  <w:characterSpacingControl w:val="doNotCompress"/>
  <w:doNotValidateAgainstSchema/>
  <w:doNotDemarcateInvalidXml/>
  <w:hdrShapeDefaults>
    <o:shapedefaults v:ext="edit" spidmax="106497"/>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41B1"/>
    <w:rsid w:val="000016A8"/>
    <w:rsid w:val="00004240"/>
    <w:rsid w:val="00012C3B"/>
    <w:rsid w:val="000139CF"/>
    <w:rsid w:val="00014A17"/>
    <w:rsid w:val="0001639A"/>
    <w:rsid w:val="00016B3B"/>
    <w:rsid w:val="00021FB7"/>
    <w:rsid w:val="000263FC"/>
    <w:rsid w:val="000274B4"/>
    <w:rsid w:val="00031EE8"/>
    <w:rsid w:val="0003273E"/>
    <w:rsid w:val="000329F5"/>
    <w:rsid w:val="00032C51"/>
    <w:rsid w:val="00036E01"/>
    <w:rsid w:val="00042BF3"/>
    <w:rsid w:val="0004411F"/>
    <w:rsid w:val="00047719"/>
    <w:rsid w:val="0005004D"/>
    <w:rsid w:val="00051639"/>
    <w:rsid w:val="00051FFB"/>
    <w:rsid w:val="00055F56"/>
    <w:rsid w:val="00057991"/>
    <w:rsid w:val="000600EF"/>
    <w:rsid w:val="00060AE7"/>
    <w:rsid w:val="00062D93"/>
    <w:rsid w:val="0006695A"/>
    <w:rsid w:val="0007127E"/>
    <w:rsid w:val="00076DF7"/>
    <w:rsid w:val="000948E3"/>
    <w:rsid w:val="000960A6"/>
    <w:rsid w:val="0009619D"/>
    <w:rsid w:val="00097C53"/>
    <w:rsid w:val="000A349D"/>
    <w:rsid w:val="000A3E1B"/>
    <w:rsid w:val="000A4C67"/>
    <w:rsid w:val="000B1FB0"/>
    <w:rsid w:val="000B28B8"/>
    <w:rsid w:val="000B3BB4"/>
    <w:rsid w:val="000B778B"/>
    <w:rsid w:val="000C11D5"/>
    <w:rsid w:val="000C179A"/>
    <w:rsid w:val="000C25FC"/>
    <w:rsid w:val="000C53AD"/>
    <w:rsid w:val="000C575A"/>
    <w:rsid w:val="000C6026"/>
    <w:rsid w:val="000D13F5"/>
    <w:rsid w:val="000D3C06"/>
    <w:rsid w:val="000E0C65"/>
    <w:rsid w:val="000E7E7E"/>
    <w:rsid w:val="000F07B9"/>
    <w:rsid w:val="000F19A7"/>
    <w:rsid w:val="000F7B8A"/>
    <w:rsid w:val="00101454"/>
    <w:rsid w:val="00105F1C"/>
    <w:rsid w:val="00106219"/>
    <w:rsid w:val="00107F78"/>
    <w:rsid w:val="00110F14"/>
    <w:rsid w:val="00112013"/>
    <w:rsid w:val="001140E1"/>
    <w:rsid w:val="00117039"/>
    <w:rsid w:val="001179E9"/>
    <w:rsid w:val="001243EB"/>
    <w:rsid w:val="00124998"/>
    <w:rsid w:val="00124D11"/>
    <w:rsid w:val="00124D6B"/>
    <w:rsid w:val="00126E18"/>
    <w:rsid w:val="00135EF5"/>
    <w:rsid w:val="00140EF8"/>
    <w:rsid w:val="001441ED"/>
    <w:rsid w:val="0014726A"/>
    <w:rsid w:val="00150FF9"/>
    <w:rsid w:val="001512C1"/>
    <w:rsid w:val="00151D24"/>
    <w:rsid w:val="00151ED9"/>
    <w:rsid w:val="00153607"/>
    <w:rsid w:val="00155B66"/>
    <w:rsid w:val="00155FCF"/>
    <w:rsid w:val="00160E66"/>
    <w:rsid w:val="00160F57"/>
    <w:rsid w:val="001619A3"/>
    <w:rsid w:val="001674C5"/>
    <w:rsid w:val="00173CAC"/>
    <w:rsid w:val="00174760"/>
    <w:rsid w:val="00174FA3"/>
    <w:rsid w:val="001751F6"/>
    <w:rsid w:val="00176947"/>
    <w:rsid w:val="001849F8"/>
    <w:rsid w:val="00194D8B"/>
    <w:rsid w:val="001A0C74"/>
    <w:rsid w:val="001A0E22"/>
    <w:rsid w:val="001A1C44"/>
    <w:rsid w:val="001A1E67"/>
    <w:rsid w:val="001A2B81"/>
    <w:rsid w:val="001A3C48"/>
    <w:rsid w:val="001A43E2"/>
    <w:rsid w:val="001A5FFF"/>
    <w:rsid w:val="001A78A7"/>
    <w:rsid w:val="001B1DB1"/>
    <w:rsid w:val="001B6582"/>
    <w:rsid w:val="001C271C"/>
    <w:rsid w:val="001C2BAB"/>
    <w:rsid w:val="001C4E52"/>
    <w:rsid w:val="001C55F6"/>
    <w:rsid w:val="001D3C70"/>
    <w:rsid w:val="001D72FF"/>
    <w:rsid w:val="001D7ACA"/>
    <w:rsid w:val="001D7ACC"/>
    <w:rsid w:val="001E294C"/>
    <w:rsid w:val="001E5F35"/>
    <w:rsid w:val="001F1626"/>
    <w:rsid w:val="001F37F1"/>
    <w:rsid w:val="001F6D2D"/>
    <w:rsid w:val="001F7736"/>
    <w:rsid w:val="002019BB"/>
    <w:rsid w:val="00205E9C"/>
    <w:rsid w:val="002105C2"/>
    <w:rsid w:val="00212CEF"/>
    <w:rsid w:val="0021512C"/>
    <w:rsid w:val="002171DD"/>
    <w:rsid w:val="0022009E"/>
    <w:rsid w:val="00226EA8"/>
    <w:rsid w:val="002274FF"/>
    <w:rsid w:val="002275DF"/>
    <w:rsid w:val="0023035D"/>
    <w:rsid w:val="00231093"/>
    <w:rsid w:val="00236088"/>
    <w:rsid w:val="00236787"/>
    <w:rsid w:val="00240D63"/>
    <w:rsid w:val="00242869"/>
    <w:rsid w:val="00246235"/>
    <w:rsid w:val="002478F4"/>
    <w:rsid w:val="00250570"/>
    <w:rsid w:val="00253CC7"/>
    <w:rsid w:val="002567E1"/>
    <w:rsid w:val="00264651"/>
    <w:rsid w:val="0026574E"/>
    <w:rsid w:val="00265DA4"/>
    <w:rsid w:val="002678D5"/>
    <w:rsid w:val="002717FB"/>
    <w:rsid w:val="00274D98"/>
    <w:rsid w:val="00275D66"/>
    <w:rsid w:val="00287792"/>
    <w:rsid w:val="002922E6"/>
    <w:rsid w:val="00294BD8"/>
    <w:rsid w:val="00297DCD"/>
    <w:rsid w:val="002A01BD"/>
    <w:rsid w:val="002A348E"/>
    <w:rsid w:val="002A6991"/>
    <w:rsid w:val="002A6D74"/>
    <w:rsid w:val="002A75A3"/>
    <w:rsid w:val="002A7717"/>
    <w:rsid w:val="002A776E"/>
    <w:rsid w:val="002A7C98"/>
    <w:rsid w:val="002B1345"/>
    <w:rsid w:val="002B1454"/>
    <w:rsid w:val="002B2660"/>
    <w:rsid w:val="002B7A76"/>
    <w:rsid w:val="002C1066"/>
    <w:rsid w:val="002D01F1"/>
    <w:rsid w:val="002D1105"/>
    <w:rsid w:val="002D4B1E"/>
    <w:rsid w:val="002E30A7"/>
    <w:rsid w:val="002E30C1"/>
    <w:rsid w:val="002E6702"/>
    <w:rsid w:val="002E6E8E"/>
    <w:rsid w:val="002F0628"/>
    <w:rsid w:val="002F0773"/>
    <w:rsid w:val="002F525E"/>
    <w:rsid w:val="002F5734"/>
    <w:rsid w:val="002F5C33"/>
    <w:rsid w:val="002F78B2"/>
    <w:rsid w:val="003019DB"/>
    <w:rsid w:val="00302730"/>
    <w:rsid w:val="00303A59"/>
    <w:rsid w:val="0031083F"/>
    <w:rsid w:val="00313FDE"/>
    <w:rsid w:val="003143D6"/>
    <w:rsid w:val="00317D10"/>
    <w:rsid w:val="003232EF"/>
    <w:rsid w:val="0032642B"/>
    <w:rsid w:val="00327546"/>
    <w:rsid w:val="00330935"/>
    <w:rsid w:val="00334040"/>
    <w:rsid w:val="003343B0"/>
    <w:rsid w:val="00335413"/>
    <w:rsid w:val="003403B9"/>
    <w:rsid w:val="00340473"/>
    <w:rsid w:val="00344D44"/>
    <w:rsid w:val="00351E61"/>
    <w:rsid w:val="00354C71"/>
    <w:rsid w:val="003572BF"/>
    <w:rsid w:val="00361F05"/>
    <w:rsid w:val="003635D6"/>
    <w:rsid w:val="00365A91"/>
    <w:rsid w:val="0037497C"/>
    <w:rsid w:val="0038311D"/>
    <w:rsid w:val="00384F56"/>
    <w:rsid w:val="003875E1"/>
    <w:rsid w:val="003877AE"/>
    <w:rsid w:val="0039253C"/>
    <w:rsid w:val="003A25AB"/>
    <w:rsid w:val="003A264C"/>
    <w:rsid w:val="003A4D15"/>
    <w:rsid w:val="003B6786"/>
    <w:rsid w:val="003B7FFD"/>
    <w:rsid w:val="003C3563"/>
    <w:rsid w:val="003C3A21"/>
    <w:rsid w:val="003C6567"/>
    <w:rsid w:val="003D518F"/>
    <w:rsid w:val="003E1507"/>
    <w:rsid w:val="003E23AE"/>
    <w:rsid w:val="003E3F22"/>
    <w:rsid w:val="003E56EB"/>
    <w:rsid w:val="003E675C"/>
    <w:rsid w:val="003E6A43"/>
    <w:rsid w:val="003F4D28"/>
    <w:rsid w:val="004037FF"/>
    <w:rsid w:val="00405628"/>
    <w:rsid w:val="00405727"/>
    <w:rsid w:val="004109AD"/>
    <w:rsid w:val="004131A6"/>
    <w:rsid w:val="0041353E"/>
    <w:rsid w:val="00415E3D"/>
    <w:rsid w:val="00420360"/>
    <w:rsid w:val="004234D0"/>
    <w:rsid w:val="004241FD"/>
    <w:rsid w:val="00424948"/>
    <w:rsid w:val="0042758A"/>
    <w:rsid w:val="00427C50"/>
    <w:rsid w:val="004330F2"/>
    <w:rsid w:val="00433A34"/>
    <w:rsid w:val="0043554E"/>
    <w:rsid w:val="00441535"/>
    <w:rsid w:val="0044450D"/>
    <w:rsid w:val="004462D9"/>
    <w:rsid w:val="00447890"/>
    <w:rsid w:val="00450144"/>
    <w:rsid w:val="00451D19"/>
    <w:rsid w:val="004610E6"/>
    <w:rsid w:val="004619F1"/>
    <w:rsid w:val="00462AA9"/>
    <w:rsid w:val="00462F25"/>
    <w:rsid w:val="004635CA"/>
    <w:rsid w:val="00463FC4"/>
    <w:rsid w:val="00467FE6"/>
    <w:rsid w:val="004706BE"/>
    <w:rsid w:val="0047140B"/>
    <w:rsid w:val="00475B7B"/>
    <w:rsid w:val="004762FB"/>
    <w:rsid w:val="0048171E"/>
    <w:rsid w:val="0049066A"/>
    <w:rsid w:val="004967FC"/>
    <w:rsid w:val="00497D7D"/>
    <w:rsid w:val="004A05BE"/>
    <w:rsid w:val="004A1AB9"/>
    <w:rsid w:val="004A343E"/>
    <w:rsid w:val="004A3AE1"/>
    <w:rsid w:val="004A3BBA"/>
    <w:rsid w:val="004A4A1F"/>
    <w:rsid w:val="004A6D88"/>
    <w:rsid w:val="004B3530"/>
    <w:rsid w:val="004B6725"/>
    <w:rsid w:val="004C01AB"/>
    <w:rsid w:val="004C18B7"/>
    <w:rsid w:val="004C1A2E"/>
    <w:rsid w:val="004C1CFE"/>
    <w:rsid w:val="004C3925"/>
    <w:rsid w:val="004C5B31"/>
    <w:rsid w:val="004D06CB"/>
    <w:rsid w:val="004D1988"/>
    <w:rsid w:val="004D39C2"/>
    <w:rsid w:val="004D77D1"/>
    <w:rsid w:val="004D7C3B"/>
    <w:rsid w:val="004E0659"/>
    <w:rsid w:val="004E07A6"/>
    <w:rsid w:val="004E4C4D"/>
    <w:rsid w:val="004E5D6F"/>
    <w:rsid w:val="004F71AC"/>
    <w:rsid w:val="004F7F46"/>
    <w:rsid w:val="00501A8E"/>
    <w:rsid w:val="00502890"/>
    <w:rsid w:val="0050546A"/>
    <w:rsid w:val="00512347"/>
    <w:rsid w:val="00512FE9"/>
    <w:rsid w:val="005330EA"/>
    <w:rsid w:val="00535A9E"/>
    <w:rsid w:val="005402CE"/>
    <w:rsid w:val="00544ECD"/>
    <w:rsid w:val="005450D6"/>
    <w:rsid w:val="00546B09"/>
    <w:rsid w:val="00550167"/>
    <w:rsid w:val="005529D1"/>
    <w:rsid w:val="00552BAB"/>
    <w:rsid w:val="00561372"/>
    <w:rsid w:val="00571294"/>
    <w:rsid w:val="005713F1"/>
    <w:rsid w:val="00572ACA"/>
    <w:rsid w:val="00573709"/>
    <w:rsid w:val="005860C5"/>
    <w:rsid w:val="00596BF2"/>
    <w:rsid w:val="00597FAB"/>
    <w:rsid w:val="005A03A7"/>
    <w:rsid w:val="005A1105"/>
    <w:rsid w:val="005A20E3"/>
    <w:rsid w:val="005B12BD"/>
    <w:rsid w:val="005B42A8"/>
    <w:rsid w:val="005B5508"/>
    <w:rsid w:val="005B5748"/>
    <w:rsid w:val="005C5720"/>
    <w:rsid w:val="005C60F3"/>
    <w:rsid w:val="005D03C5"/>
    <w:rsid w:val="005D2C83"/>
    <w:rsid w:val="005D5FDF"/>
    <w:rsid w:val="005D7F81"/>
    <w:rsid w:val="005E4736"/>
    <w:rsid w:val="005E5458"/>
    <w:rsid w:val="005E58CD"/>
    <w:rsid w:val="005E5CD7"/>
    <w:rsid w:val="005E6FC1"/>
    <w:rsid w:val="005F2BF6"/>
    <w:rsid w:val="005F3C20"/>
    <w:rsid w:val="005F7A7E"/>
    <w:rsid w:val="00600E70"/>
    <w:rsid w:val="00600F47"/>
    <w:rsid w:val="00605D5F"/>
    <w:rsid w:val="00605DBF"/>
    <w:rsid w:val="0060742F"/>
    <w:rsid w:val="006176F9"/>
    <w:rsid w:val="00622491"/>
    <w:rsid w:val="00624E90"/>
    <w:rsid w:val="0063129D"/>
    <w:rsid w:val="00632B1D"/>
    <w:rsid w:val="00634194"/>
    <w:rsid w:val="006365B7"/>
    <w:rsid w:val="00637508"/>
    <w:rsid w:val="006405E0"/>
    <w:rsid w:val="00640BB9"/>
    <w:rsid w:val="00644640"/>
    <w:rsid w:val="00645F7A"/>
    <w:rsid w:val="006511D3"/>
    <w:rsid w:val="006519D4"/>
    <w:rsid w:val="00654906"/>
    <w:rsid w:val="0065708A"/>
    <w:rsid w:val="00657CD3"/>
    <w:rsid w:val="00661408"/>
    <w:rsid w:val="00666370"/>
    <w:rsid w:val="0067035F"/>
    <w:rsid w:val="006760FE"/>
    <w:rsid w:val="006820A6"/>
    <w:rsid w:val="00685A85"/>
    <w:rsid w:val="00687D89"/>
    <w:rsid w:val="00690116"/>
    <w:rsid w:val="00691A48"/>
    <w:rsid w:val="0069556F"/>
    <w:rsid w:val="00697F60"/>
    <w:rsid w:val="006A1128"/>
    <w:rsid w:val="006A3892"/>
    <w:rsid w:val="006A4AE7"/>
    <w:rsid w:val="006B475E"/>
    <w:rsid w:val="006C01A9"/>
    <w:rsid w:val="006C2680"/>
    <w:rsid w:val="006C3521"/>
    <w:rsid w:val="006C4C7C"/>
    <w:rsid w:val="006C5A2E"/>
    <w:rsid w:val="006C6AD2"/>
    <w:rsid w:val="006D2083"/>
    <w:rsid w:val="006D3941"/>
    <w:rsid w:val="006E537A"/>
    <w:rsid w:val="006E6DDD"/>
    <w:rsid w:val="006E7ED8"/>
    <w:rsid w:val="006F6B16"/>
    <w:rsid w:val="006F78F6"/>
    <w:rsid w:val="007039A2"/>
    <w:rsid w:val="00704A95"/>
    <w:rsid w:val="00704F3C"/>
    <w:rsid w:val="00705C52"/>
    <w:rsid w:val="00705E0D"/>
    <w:rsid w:val="00713625"/>
    <w:rsid w:val="00713EF2"/>
    <w:rsid w:val="007154A9"/>
    <w:rsid w:val="00716C5F"/>
    <w:rsid w:val="00717440"/>
    <w:rsid w:val="00722EB3"/>
    <w:rsid w:val="0072373A"/>
    <w:rsid w:val="0072589C"/>
    <w:rsid w:val="0073527D"/>
    <w:rsid w:val="0073680D"/>
    <w:rsid w:val="00736F1F"/>
    <w:rsid w:val="00737172"/>
    <w:rsid w:val="00741614"/>
    <w:rsid w:val="007469EB"/>
    <w:rsid w:val="00747CDA"/>
    <w:rsid w:val="00747F56"/>
    <w:rsid w:val="00753BA7"/>
    <w:rsid w:val="00753D55"/>
    <w:rsid w:val="00755CF2"/>
    <w:rsid w:val="00762FDE"/>
    <w:rsid w:val="00763ECF"/>
    <w:rsid w:val="007676AD"/>
    <w:rsid w:val="00770303"/>
    <w:rsid w:val="0077424E"/>
    <w:rsid w:val="007769C9"/>
    <w:rsid w:val="007819D5"/>
    <w:rsid w:val="00794770"/>
    <w:rsid w:val="00795069"/>
    <w:rsid w:val="00796A04"/>
    <w:rsid w:val="007A3D23"/>
    <w:rsid w:val="007A4014"/>
    <w:rsid w:val="007A49AF"/>
    <w:rsid w:val="007A582B"/>
    <w:rsid w:val="007A5DD2"/>
    <w:rsid w:val="007B0DB4"/>
    <w:rsid w:val="007B23D2"/>
    <w:rsid w:val="007B7DF0"/>
    <w:rsid w:val="007C007C"/>
    <w:rsid w:val="007D377B"/>
    <w:rsid w:val="007D5157"/>
    <w:rsid w:val="007D6D32"/>
    <w:rsid w:val="007E2D52"/>
    <w:rsid w:val="007E44B1"/>
    <w:rsid w:val="007E63D3"/>
    <w:rsid w:val="007F22AC"/>
    <w:rsid w:val="007F3D23"/>
    <w:rsid w:val="007F4812"/>
    <w:rsid w:val="008024C2"/>
    <w:rsid w:val="00806AD3"/>
    <w:rsid w:val="00806C0F"/>
    <w:rsid w:val="0081338B"/>
    <w:rsid w:val="008160B8"/>
    <w:rsid w:val="00817C9A"/>
    <w:rsid w:val="0082460A"/>
    <w:rsid w:val="008260BD"/>
    <w:rsid w:val="0082684B"/>
    <w:rsid w:val="008322AB"/>
    <w:rsid w:val="00833896"/>
    <w:rsid w:val="00836ED5"/>
    <w:rsid w:val="008421A2"/>
    <w:rsid w:val="008447B2"/>
    <w:rsid w:val="008507EC"/>
    <w:rsid w:val="00851036"/>
    <w:rsid w:val="008531E3"/>
    <w:rsid w:val="0086531C"/>
    <w:rsid w:val="00866E0E"/>
    <w:rsid w:val="00867338"/>
    <w:rsid w:val="00870CCA"/>
    <w:rsid w:val="008721A9"/>
    <w:rsid w:val="008813C4"/>
    <w:rsid w:val="00883ABD"/>
    <w:rsid w:val="008858EA"/>
    <w:rsid w:val="0088614B"/>
    <w:rsid w:val="008925CE"/>
    <w:rsid w:val="008966FE"/>
    <w:rsid w:val="00896858"/>
    <w:rsid w:val="008A481D"/>
    <w:rsid w:val="008A69AC"/>
    <w:rsid w:val="008B1C13"/>
    <w:rsid w:val="008B2AC1"/>
    <w:rsid w:val="008B486C"/>
    <w:rsid w:val="008B624D"/>
    <w:rsid w:val="008C3341"/>
    <w:rsid w:val="008C6105"/>
    <w:rsid w:val="008C6B65"/>
    <w:rsid w:val="008C6CF9"/>
    <w:rsid w:val="008E029C"/>
    <w:rsid w:val="008E64C6"/>
    <w:rsid w:val="008F034D"/>
    <w:rsid w:val="008F1A81"/>
    <w:rsid w:val="008F1AE2"/>
    <w:rsid w:val="008F1E5D"/>
    <w:rsid w:val="008F628E"/>
    <w:rsid w:val="00901A4A"/>
    <w:rsid w:val="009048E3"/>
    <w:rsid w:val="00905576"/>
    <w:rsid w:val="0092027E"/>
    <w:rsid w:val="00921B63"/>
    <w:rsid w:val="0093170B"/>
    <w:rsid w:val="00936477"/>
    <w:rsid w:val="0093721E"/>
    <w:rsid w:val="009401CC"/>
    <w:rsid w:val="009405E8"/>
    <w:rsid w:val="00941E9B"/>
    <w:rsid w:val="00944609"/>
    <w:rsid w:val="00945398"/>
    <w:rsid w:val="00947AF9"/>
    <w:rsid w:val="00952A34"/>
    <w:rsid w:val="00952C86"/>
    <w:rsid w:val="00954F98"/>
    <w:rsid w:val="00960625"/>
    <w:rsid w:val="00961F00"/>
    <w:rsid w:val="00963790"/>
    <w:rsid w:val="00966317"/>
    <w:rsid w:val="00966915"/>
    <w:rsid w:val="00971B9A"/>
    <w:rsid w:val="009723A2"/>
    <w:rsid w:val="00972F5B"/>
    <w:rsid w:val="00973490"/>
    <w:rsid w:val="00993D79"/>
    <w:rsid w:val="00996198"/>
    <w:rsid w:val="009A3502"/>
    <w:rsid w:val="009A6323"/>
    <w:rsid w:val="009B0E1B"/>
    <w:rsid w:val="009B2529"/>
    <w:rsid w:val="009B493C"/>
    <w:rsid w:val="009B4D34"/>
    <w:rsid w:val="009B4F46"/>
    <w:rsid w:val="009C19D6"/>
    <w:rsid w:val="009C67F3"/>
    <w:rsid w:val="009C7584"/>
    <w:rsid w:val="009D2255"/>
    <w:rsid w:val="009D5D56"/>
    <w:rsid w:val="009E20A4"/>
    <w:rsid w:val="009F4F35"/>
    <w:rsid w:val="00A1109D"/>
    <w:rsid w:val="00A1193A"/>
    <w:rsid w:val="00A12927"/>
    <w:rsid w:val="00A1337C"/>
    <w:rsid w:val="00A16030"/>
    <w:rsid w:val="00A16E3B"/>
    <w:rsid w:val="00A2446D"/>
    <w:rsid w:val="00A24817"/>
    <w:rsid w:val="00A27228"/>
    <w:rsid w:val="00A300C1"/>
    <w:rsid w:val="00A315D3"/>
    <w:rsid w:val="00A31747"/>
    <w:rsid w:val="00A34199"/>
    <w:rsid w:val="00A345A0"/>
    <w:rsid w:val="00A37606"/>
    <w:rsid w:val="00A411BD"/>
    <w:rsid w:val="00A41F2F"/>
    <w:rsid w:val="00A435D5"/>
    <w:rsid w:val="00A5567B"/>
    <w:rsid w:val="00A60E34"/>
    <w:rsid w:val="00A6382A"/>
    <w:rsid w:val="00A63EF8"/>
    <w:rsid w:val="00A6558D"/>
    <w:rsid w:val="00A67947"/>
    <w:rsid w:val="00A70B9C"/>
    <w:rsid w:val="00A71CFB"/>
    <w:rsid w:val="00A8148A"/>
    <w:rsid w:val="00A85593"/>
    <w:rsid w:val="00A86AD9"/>
    <w:rsid w:val="00A87927"/>
    <w:rsid w:val="00A96690"/>
    <w:rsid w:val="00AA6D6E"/>
    <w:rsid w:val="00AB0F0B"/>
    <w:rsid w:val="00AB1C0B"/>
    <w:rsid w:val="00AB3D0B"/>
    <w:rsid w:val="00AB3E4A"/>
    <w:rsid w:val="00AB4571"/>
    <w:rsid w:val="00AB63BF"/>
    <w:rsid w:val="00AB64FC"/>
    <w:rsid w:val="00AC5B5A"/>
    <w:rsid w:val="00AC6355"/>
    <w:rsid w:val="00AD0AC6"/>
    <w:rsid w:val="00AD2A7F"/>
    <w:rsid w:val="00AD6C89"/>
    <w:rsid w:val="00AE1277"/>
    <w:rsid w:val="00AF06FC"/>
    <w:rsid w:val="00AF40E9"/>
    <w:rsid w:val="00AF642D"/>
    <w:rsid w:val="00AF79AD"/>
    <w:rsid w:val="00B00F9B"/>
    <w:rsid w:val="00B010E6"/>
    <w:rsid w:val="00B02911"/>
    <w:rsid w:val="00B05FBB"/>
    <w:rsid w:val="00B07015"/>
    <w:rsid w:val="00B13EF9"/>
    <w:rsid w:val="00B20DAC"/>
    <w:rsid w:val="00B21631"/>
    <w:rsid w:val="00B23F92"/>
    <w:rsid w:val="00B25290"/>
    <w:rsid w:val="00B253E1"/>
    <w:rsid w:val="00B26365"/>
    <w:rsid w:val="00B326DD"/>
    <w:rsid w:val="00B34D38"/>
    <w:rsid w:val="00B35B2E"/>
    <w:rsid w:val="00B44BBA"/>
    <w:rsid w:val="00B46632"/>
    <w:rsid w:val="00B46B3F"/>
    <w:rsid w:val="00B56E7A"/>
    <w:rsid w:val="00B602C5"/>
    <w:rsid w:val="00B63769"/>
    <w:rsid w:val="00B6410E"/>
    <w:rsid w:val="00B65D93"/>
    <w:rsid w:val="00B6639A"/>
    <w:rsid w:val="00B72734"/>
    <w:rsid w:val="00B7320F"/>
    <w:rsid w:val="00B739F6"/>
    <w:rsid w:val="00B77241"/>
    <w:rsid w:val="00B80E18"/>
    <w:rsid w:val="00B8138F"/>
    <w:rsid w:val="00B97B12"/>
    <w:rsid w:val="00BA22AD"/>
    <w:rsid w:val="00BA409B"/>
    <w:rsid w:val="00BA5D8B"/>
    <w:rsid w:val="00BB1A76"/>
    <w:rsid w:val="00BB6C66"/>
    <w:rsid w:val="00BC26BC"/>
    <w:rsid w:val="00BC36BF"/>
    <w:rsid w:val="00BC39E3"/>
    <w:rsid w:val="00BC3F16"/>
    <w:rsid w:val="00BC6662"/>
    <w:rsid w:val="00BC732C"/>
    <w:rsid w:val="00BD0FC0"/>
    <w:rsid w:val="00BD3DA2"/>
    <w:rsid w:val="00BD67A0"/>
    <w:rsid w:val="00BE3D5A"/>
    <w:rsid w:val="00BE47B7"/>
    <w:rsid w:val="00BE6ED6"/>
    <w:rsid w:val="00BF2756"/>
    <w:rsid w:val="00BF32F4"/>
    <w:rsid w:val="00BF33C3"/>
    <w:rsid w:val="00BF5E7B"/>
    <w:rsid w:val="00C00C35"/>
    <w:rsid w:val="00C05DEE"/>
    <w:rsid w:val="00C13AD3"/>
    <w:rsid w:val="00C14C5F"/>
    <w:rsid w:val="00C156D8"/>
    <w:rsid w:val="00C15947"/>
    <w:rsid w:val="00C1637B"/>
    <w:rsid w:val="00C21049"/>
    <w:rsid w:val="00C21E03"/>
    <w:rsid w:val="00C23050"/>
    <w:rsid w:val="00C318D1"/>
    <w:rsid w:val="00C32861"/>
    <w:rsid w:val="00C3398C"/>
    <w:rsid w:val="00C47D19"/>
    <w:rsid w:val="00C50E9C"/>
    <w:rsid w:val="00C527F9"/>
    <w:rsid w:val="00C52DDA"/>
    <w:rsid w:val="00C54D4B"/>
    <w:rsid w:val="00C54D84"/>
    <w:rsid w:val="00C56B99"/>
    <w:rsid w:val="00C56D6D"/>
    <w:rsid w:val="00C57203"/>
    <w:rsid w:val="00C609AD"/>
    <w:rsid w:val="00C61AF2"/>
    <w:rsid w:val="00C62638"/>
    <w:rsid w:val="00C62CA4"/>
    <w:rsid w:val="00C6330C"/>
    <w:rsid w:val="00C641F7"/>
    <w:rsid w:val="00C66AF7"/>
    <w:rsid w:val="00C66BFE"/>
    <w:rsid w:val="00C66FD7"/>
    <w:rsid w:val="00C67BDA"/>
    <w:rsid w:val="00C717B5"/>
    <w:rsid w:val="00C71AD6"/>
    <w:rsid w:val="00C71B42"/>
    <w:rsid w:val="00C72A90"/>
    <w:rsid w:val="00C77BEB"/>
    <w:rsid w:val="00C8052B"/>
    <w:rsid w:val="00C82A4D"/>
    <w:rsid w:val="00C82F1A"/>
    <w:rsid w:val="00C9019F"/>
    <w:rsid w:val="00C9184E"/>
    <w:rsid w:val="00C9499F"/>
    <w:rsid w:val="00C954B7"/>
    <w:rsid w:val="00C9662B"/>
    <w:rsid w:val="00C9762B"/>
    <w:rsid w:val="00C97E18"/>
    <w:rsid w:val="00CA0F96"/>
    <w:rsid w:val="00CA34AE"/>
    <w:rsid w:val="00CA38CD"/>
    <w:rsid w:val="00CA68D7"/>
    <w:rsid w:val="00CB1E5A"/>
    <w:rsid w:val="00CB26BC"/>
    <w:rsid w:val="00CB6670"/>
    <w:rsid w:val="00CC1862"/>
    <w:rsid w:val="00CC5574"/>
    <w:rsid w:val="00CC7DCC"/>
    <w:rsid w:val="00CD139D"/>
    <w:rsid w:val="00CD14E9"/>
    <w:rsid w:val="00CD2367"/>
    <w:rsid w:val="00CD24B8"/>
    <w:rsid w:val="00CD2692"/>
    <w:rsid w:val="00CE47AB"/>
    <w:rsid w:val="00CF263B"/>
    <w:rsid w:val="00CF3CD9"/>
    <w:rsid w:val="00CF49AA"/>
    <w:rsid w:val="00CF53F6"/>
    <w:rsid w:val="00D020FB"/>
    <w:rsid w:val="00D041B1"/>
    <w:rsid w:val="00D1081C"/>
    <w:rsid w:val="00D14880"/>
    <w:rsid w:val="00D2053A"/>
    <w:rsid w:val="00D23AD9"/>
    <w:rsid w:val="00D24CA5"/>
    <w:rsid w:val="00D25E3A"/>
    <w:rsid w:val="00D26F99"/>
    <w:rsid w:val="00D27454"/>
    <w:rsid w:val="00D31BCD"/>
    <w:rsid w:val="00D33B8A"/>
    <w:rsid w:val="00D3518D"/>
    <w:rsid w:val="00D35C9C"/>
    <w:rsid w:val="00D416E0"/>
    <w:rsid w:val="00D42D4E"/>
    <w:rsid w:val="00D433B6"/>
    <w:rsid w:val="00D4775D"/>
    <w:rsid w:val="00D554D1"/>
    <w:rsid w:val="00D5631F"/>
    <w:rsid w:val="00D63415"/>
    <w:rsid w:val="00D711DF"/>
    <w:rsid w:val="00D72B8A"/>
    <w:rsid w:val="00D83AA3"/>
    <w:rsid w:val="00D83F9C"/>
    <w:rsid w:val="00D8427A"/>
    <w:rsid w:val="00D84A60"/>
    <w:rsid w:val="00D86B93"/>
    <w:rsid w:val="00D927E6"/>
    <w:rsid w:val="00D94B75"/>
    <w:rsid w:val="00D96CF5"/>
    <w:rsid w:val="00D97981"/>
    <w:rsid w:val="00DA3E41"/>
    <w:rsid w:val="00DA72C6"/>
    <w:rsid w:val="00DB2410"/>
    <w:rsid w:val="00DB7963"/>
    <w:rsid w:val="00DC334A"/>
    <w:rsid w:val="00DC472F"/>
    <w:rsid w:val="00DD214E"/>
    <w:rsid w:val="00DD6C23"/>
    <w:rsid w:val="00DD6E1C"/>
    <w:rsid w:val="00DE0313"/>
    <w:rsid w:val="00DE3FEC"/>
    <w:rsid w:val="00DE4040"/>
    <w:rsid w:val="00DE4888"/>
    <w:rsid w:val="00DF3B56"/>
    <w:rsid w:val="00E01991"/>
    <w:rsid w:val="00E01A46"/>
    <w:rsid w:val="00E04868"/>
    <w:rsid w:val="00E05065"/>
    <w:rsid w:val="00E05FA7"/>
    <w:rsid w:val="00E072DD"/>
    <w:rsid w:val="00E07CFA"/>
    <w:rsid w:val="00E11BD9"/>
    <w:rsid w:val="00E214C1"/>
    <w:rsid w:val="00E21F5C"/>
    <w:rsid w:val="00E22453"/>
    <w:rsid w:val="00E2327C"/>
    <w:rsid w:val="00E232C5"/>
    <w:rsid w:val="00E23F9D"/>
    <w:rsid w:val="00E249DF"/>
    <w:rsid w:val="00E34F37"/>
    <w:rsid w:val="00E3638E"/>
    <w:rsid w:val="00E406F6"/>
    <w:rsid w:val="00E427A1"/>
    <w:rsid w:val="00E429AB"/>
    <w:rsid w:val="00E45284"/>
    <w:rsid w:val="00E4631A"/>
    <w:rsid w:val="00E467B1"/>
    <w:rsid w:val="00E506F7"/>
    <w:rsid w:val="00E52DBB"/>
    <w:rsid w:val="00E532E7"/>
    <w:rsid w:val="00E56FB9"/>
    <w:rsid w:val="00E6429E"/>
    <w:rsid w:val="00E7027F"/>
    <w:rsid w:val="00E73EC5"/>
    <w:rsid w:val="00E7763D"/>
    <w:rsid w:val="00E815D6"/>
    <w:rsid w:val="00E81777"/>
    <w:rsid w:val="00E830F2"/>
    <w:rsid w:val="00E85962"/>
    <w:rsid w:val="00E867B2"/>
    <w:rsid w:val="00E91751"/>
    <w:rsid w:val="00E92C40"/>
    <w:rsid w:val="00E952BE"/>
    <w:rsid w:val="00E9776A"/>
    <w:rsid w:val="00EB0A87"/>
    <w:rsid w:val="00EB4753"/>
    <w:rsid w:val="00EB656F"/>
    <w:rsid w:val="00EB6954"/>
    <w:rsid w:val="00EC2568"/>
    <w:rsid w:val="00EC4200"/>
    <w:rsid w:val="00EC5850"/>
    <w:rsid w:val="00EC5954"/>
    <w:rsid w:val="00EC6770"/>
    <w:rsid w:val="00EC785E"/>
    <w:rsid w:val="00ED0F50"/>
    <w:rsid w:val="00ED3EFA"/>
    <w:rsid w:val="00ED4332"/>
    <w:rsid w:val="00EE2003"/>
    <w:rsid w:val="00EE768D"/>
    <w:rsid w:val="00EE76D5"/>
    <w:rsid w:val="00EF4FD9"/>
    <w:rsid w:val="00EF5858"/>
    <w:rsid w:val="00EF6F87"/>
    <w:rsid w:val="00F00B1F"/>
    <w:rsid w:val="00F03AD3"/>
    <w:rsid w:val="00F21502"/>
    <w:rsid w:val="00F229F6"/>
    <w:rsid w:val="00F22E54"/>
    <w:rsid w:val="00F2592D"/>
    <w:rsid w:val="00F26534"/>
    <w:rsid w:val="00F31B94"/>
    <w:rsid w:val="00F33608"/>
    <w:rsid w:val="00F3449F"/>
    <w:rsid w:val="00F3692C"/>
    <w:rsid w:val="00F3740D"/>
    <w:rsid w:val="00F41B08"/>
    <w:rsid w:val="00F43FAA"/>
    <w:rsid w:val="00F446F0"/>
    <w:rsid w:val="00F4650C"/>
    <w:rsid w:val="00F511C3"/>
    <w:rsid w:val="00F54662"/>
    <w:rsid w:val="00F553B8"/>
    <w:rsid w:val="00F5643D"/>
    <w:rsid w:val="00F63275"/>
    <w:rsid w:val="00F6331A"/>
    <w:rsid w:val="00F64672"/>
    <w:rsid w:val="00F64AD5"/>
    <w:rsid w:val="00F652CF"/>
    <w:rsid w:val="00F75C83"/>
    <w:rsid w:val="00F8015C"/>
    <w:rsid w:val="00F83D2C"/>
    <w:rsid w:val="00F86501"/>
    <w:rsid w:val="00F91113"/>
    <w:rsid w:val="00F93E83"/>
    <w:rsid w:val="00F96915"/>
    <w:rsid w:val="00F96FB7"/>
    <w:rsid w:val="00FA2AA0"/>
    <w:rsid w:val="00FA2D57"/>
    <w:rsid w:val="00FA6722"/>
    <w:rsid w:val="00FB35AD"/>
    <w:rsid w:val="00FB425B"/>
    <w:rsid w:val="00FC0324"/>
    <w:rsid w:val="00FC4CEF"/>
    <w:rsid w:val="00FC53C1"/>
    <w:rsid w:val="00FD19AE"/>
    <w:rsid w:val="00FD3E84"/>
    <w:rsid w:val="00FE0FC1"/>
    <w:rsid w:val="00FE383E"/>
    <w:rsid w:val="00FF0A85"/>
    <w:rsid w:val="00FF0BFE"/>
    <w:rsid w:val="00FF3024"/>
    <w:rsid w:val="00FF5160"/>
    <w:rsid w:val="00FF62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497"/>
    <o:shapelayout v:ext="edit">
      <o:idmap v:ext="edit" data="1"/>
    </o:shapelayout>
  </w:shapeDefaults>
  <w:decimalSymbol w:val=","/>
  <w:listSeparator w:val=";"/>
  <w14:docId w14:val="2C356288"/>
  <w15:docId w15:val="{FBABEDEF-12BC-4BDC-A1A7-BD3A5C46F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00E70"/>
    <w:rPr>
      <w:sz w:val="20"/>
      <w:szCs w:val="20"/>
    </w:rPr>
  </w:style>
  <w:style w:type="paragraph" w:styleId="Nagwek1">
    <w:name w:val="heading 1"/>
    <w:basedOn w:val="Normalny1"/>
    <w:next w:val="Normalny1"/>
    <w:link w:val="Nagwek1Znak"/>
    <w:uiPriority w:val="99"/>
    <w:qFormat/>
    <w:rsid w:val="00D041B1"/>
    <w:pPr>
      <w:keepNext/>
      <w:keepLines/>
      <w:spacing w:before="480" w:after="120"/>
      <w:outlineLvl w:val="0"/>
    </w:pPr>
    <w:rPr>
      <w:b/>
      <w:bCs/>
      <w:sz w:val="48"/>
      <w:szCs w:val="48"/>
    </w:rPr>
  </w:style>
  <w:style w:type="paragraph" w:styleId="Nagwek2">
    <w:name w:val="heading 2"/>
    <w:basedOn w:val="Normalny1"/>
    <w:next w:val="Normalny1"/>
    <w:link w:val="Nagwek2Znak"/>
    <w:uiPriority w:val="99"/>
    <w:qFormat/>
    <w:rsid w:val="00D041B1"/>
    <w:pPr>
      <w:keepNext/>
      <w:keepLines/>
      <w:spacing w:before="360" w:after="80"/>
      <w:outlineLvl w:val="1"/>
    </w:pPr>
    <w:rPr>
      <w:b/>
      <w:bCs/>
      <w:sz w:val="36"/>
      <w:szCs w:val="36"/>
    </w:rPr>
  </w:style>
  <w:style w:type="paragraph" w:styleId="Nagwek3">
    <w:name w:val="heading 3"/>
    <w:basedOn w:val="Normalny1"/>
    <w:next w:val="Normalny1"/>
    <w:link w:val="Nagwek3Znak"/>
    <w:uiPriority w:val="99"/>
    <w:qFormat/>
    <w:rsid w:val="00D041B1"/>
    <w:pPr>
      <w:keepNext/>
      <w:keepLines/>
      <w:spacing w:before="280" w:after="80"/>
      <w:outlineLvl w:val="2"/>
    </w:pPr>
    <w:rPr>
      <w:b/>
      <w:bCs/>
      <w:sz w:val="28"/>
      <w:szCs w:val="28"/>
    </w:rPr>
  </w:style>
  <w:style w:type="paragraph" w:styleId="Nagwek4">
    <w:name w:val="heading 4"/>
    <w:basedOn w:val="Normalny1"/>
    <w:next w:val="Normalny1"/>
    <w:link w:val="Nagwek4Znak"/>
    <w:uiPriority w:val="99"/>
    <w:qFormat/>
    <w:rsid w:val="00D041B1"/>
    <w:pPr>
      <w:keepNext/>
      <w:keepLines/>
      <w:spacing w:before="240" w:after="40"/>
      <w:outlineLvl w:val="3"/>
    </w:pPr>
    <w:rPr>
      <w:b/>
      <w:bCs/>
      <w:sz w:val="24"/>
      <w:szCs w:val="24"/>
    </w:rPr>
  </w:style>
  <w:style w:type="paragraph" w:styleId="Nagwek5">
    <w:name w:val="heading 5"/>
    <w:basedOn w:val="Normalny1"/>
    <w:next w:val="Normalny1"/>
    <w:link w:val="Nagwek5Znak"/>
    <w:uiPriority w:val="99"/>
    <w:qFormat/>
    <w:rsid w:val="00D041B1"/>
    <w:pPr>
      <w:keepNext/>
      <w:keepLines/>
      <w:spacing w:before="220" w:after="40"/>
      <w:outlineLvl w:val="4"/>
    </w:pPr>
    <w:rPr>
      <w:b/>
      <w:bCs/>
      <w:sz w:val="22"/>
      <w:szCs w:val="22"/>
    </w:rPr>
  </w:style>
  <w:style w:type="paragraph" w:styleId="Nagwek6">
    <w:name w:val="heading 6"/>
    <w:basedOn w:val="Normalny1"/>
    <w:next w:val="Normalny1"/>
    <w:link w:val="Nagwek6Znak"/>
    <w:uiPriority w:val="99"/>
    <w:qFormat/>
    <w:rsid w:val="00D041B1"/>
    <w:pPr>
      <w:keepNext/>
      <w:keepLines/>
      <w:spacing w:before="200" w:after="40"/>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Pr>
      <w:rFonts w:ascii="Cambria" w:hAnsi="Cambria" w:cs="Cambria"/>
      <w:b/>
      <w:bCs/>
      <w:kern w:val="32"/>
      <w:sz w:val="32"/>
      <w:szCs w:val="32"/>
    </w:rPr>
  </w:style>
  <w:style w:type="character" w:customStyle="1" w:styleId="Nagwek2Znak">
    <w:name w:val="Nagłówek 2 Znak"/>
    <w:basedOn w:val="Domylnaczcionkaakapitu"/>
    <w:link w:val="Nagwek2"/>
    <w:uiPriority w:val="99"/>
    <w:semiHidden/>
    <w:rPr>
      <w:rFonts w:ascii="Cambria" w:hAnsi="Cambria" w:cs="Cambria"/>
      <w:b/>
      <w:bCs/>
      <w:i/>
      <w:iCs/>
      <w:sz w:val="28"/>
      <w:szCs w:val="28"/>
    </w:rPr>
  </w:style>
  <w:style w:type="character" w:customStyle="1" w:styleId="Nagwek3Znak">
    <w:name w:val="Nagłówek 3 Znak"/>
    <w:basedOn w:val="Domylnaczcionkaakapitu"/>
    <w:link w:val="Nagwek3"/>
    <w:uiPriority w:val="99"/>
    <w:semiHidden/>
    <w:rPr>
      <w:rFonts w:ascii="Cambria" w:hAnsi="Cambria" w:cs="Cambria"/>
      <w:b/>
      <w:bCs/>
      <w:sz w:val="26"/>
      <w:szCs w:val="26"/>
    </w:rPr>
  </w:style>
  <w:style w:type="character" w:customStyle="1" w:styleId="Nagwek4Znak">
    <w:name w:val="Nagłówek 4 Znak"/>
    <w:basedOn w:val="Domylnaczcionkaakapitu"/>
    <w:link w:val="Nagwek4"/>
    <w:uiPriority w:val="99"/>
    <w:semiHidden/>
    <w:rPr>
      <w:rFonts w:ascii="Calibri" w:hAnsi="Calibri" w:cs="Calibri"/>
      <w:b/>
      <w:bCs/>
      <w:sz w:val="28"/>
      <w:szCs w:val="28"/>
    </w:rPr>
  </w:style>
  <w:style w:type="character" w:customStyle="1" w:styleId="Nagwek5Znak">
    <w:name w:val="Nagłówek 5 Znak"/>
    <w:basedOn w:val="Domylnaczcionkaakapitu"/>
    <w:link w:val="Nagwek5"/>
    <w:uiPriority w:val="99"/>
    <w:semiHidden/>
    <w:rPr>
      <w:rFonts w:ascii="Calibri" w:hAnsi="Calibri" w:cs="Calibri"/>
      <w:b/>
      <w:bCs/>
      <w:i/>
      <w:iCs/>
      <w:sz w:val="26"/>
      <w:szCs w:val="26"/>
    </w:rPr>
  </w:style>
  <w:style w:type="character" w:customStyle="1" w:styleId="Nagwek6Znak">
    <w:name w:val="Nagłówek 6 Znak"/>
    <w:basedOn w:val="Domylnaczcionkaakapitu"/>
    <w:link w:val="Nagwek6"/>
    <w:uiPriority w:val="99"/>
    <w:semiHidden/>
    <w:rPr>
      <w:rFonts w:ascii="Calibri" w:hAnsi="Calibri" w:cs="Calibri"/>
      <w:b/>
      <w:bCs/>
    </w:rPr>
  </w:style>
  <w:style w:type="paragraph" w:customStyle="1" w:styleId="Normalny1">
    <w:name w:val="Normalny1"/>
    <w:uiPriority w:val="99"/>
    <w:rsid w:val="00D041B1"/>
    <w:rPr>
      <w:sz w:val="20"/>
      <w:szCs w:val="20"/>
    </w:rPr>
  </w:style>
  <w:style w:type="table" w:customStyle="1" w:styleId="TableNormal1">
    <w:name w:val="Table Normal1"/>
    <w:uiPriority w:val="99"/>
    <w:rsid w:val="00D041B1"/>
    <w:rPr>
      <w:sz w:val="20"/>
      <w:szCs w:val="20"/>
    </w:rPr>
    <w:tblPr>
      <w:tblCellMar>
        <w:top w:w="0" w:type="dxa"/>
        <w:left w:w="0" w:type="dxa"/>
        <w:bottom w:w="0" w:type="dxa"/>
        <w:right w:w="0" w:type="dxa"/>
      </w:tblCellMar>
    </w:tblPr>
  </w:style>
  <w:style w:type="paragraph" w:styleId="Tytu">
    <w:name w:val="Title"/>
    <w:basedOn w:val="Normalny1"/>
    <w:next w:val="Normalny1"/>
    <w:link w:val="TytuZnak"/>
    <w:uiPriority w:val="99"/>
    <w:qFormat/>
    <w:rsid w:val="00D041B1"/>
    <w:pPr>
      <w:keepNext/>
      <w:keepLines/>
      <w:spacing w:before="480" w:after="120"/>
    </w:pPr>
    <w:rPr>
      <w:b/>
      <w:bCs/>
      <w:sz w:val="72"/>
      <w:szCs w:val="72"/>
    </w:rPr>
  </w:style>
  <w:style w:type="character" w:customStyle="1" w:styleId="TytuZnak">
    <w:name w:val="Tytuł Znak"/>
    <w:basedOn w:val="Domylnaczcionkaakapitu"/>
    <w:link w:val="Tytu"/>
    <w:uiPriority w:val="99"/>
    <w:rPr>
      <w:rFonts w:ascii="Cambria" w:hAnsi="Cambria" w:cs="Cambria"/>
      <w:b/>
      <w:bCs/>
      <w:kern w:val="28"/>
      <w:sz w:val="32"/>
      <w:szCs w:val="32"/>
    </w:rPr>
  </w:style>
  <w:style w:type="paragraph" w:styleId="Podtytu">
    <w:name w:val="Subtitle"/>
    <w:basedOn w:val="Normalny1"/>
    <w:next w:val="Normalny1"/>
    <w:link w:val="PodtytuZnak"/>
    <w:uiPriority w:val="99"/>
    <w:qFormat/>
    <w:rsid w:val="00D041B1"/>
    <w:pPr>
      <w:keepNext/>
      <w:keepLines/>
      <w:spacing w:before="360" w:after="80"/>
    </w:pPr>
    <w:rPr>
      <w:rFonts w:ascii="Georgia" w:hAnsi="Georgia" w:cs="Georgia"/>
      <w:i/>
      <w:iCs/>
      <w:color w:val="666666"/>
      <w:sz w:val="48"/>
      <w:szCs w:val="48"/>
    </w:rPr>
  </w:style>
  <w:style w:type="character" w:customStyle="1" w:styleId="PodtytuZnak">
    <w:name w:val="Podtytuł Znak"/>
    <w:basedOn w:val="Domylnaczcionkaakapitu"/>
    <w:link w:val="Podtytu"/>
    <w:uiPriority w:val="99"/>
    <w:rPr>
      <w:rFonts w:ascii="Cambria" w:hAnsi="Cambria" w:cs="Cambria"/>
      <w:sz w:val="24"/>
      <w:szCs w:val="24"/>
    </w:rPr>
  </w:style>
  <w:style w:type="table" w:customStyle="1" w:styleId="Styl">
    <w:name w:val="Styl"/>
    <w:basedOn w:val="TableNormal1"/>
    <w:uiPriority w:val="99"/>
    <w:rsid w:val="00D041B1"/>
    <w:tblPr>
      <w:tblStyleRowBandSize w:val="1"/>
      <w:tblStyleColBandSize w:val="1"/>
      <w:tblCellMar>
        <w:left w:w="108" w:type="dxa"/>
        <w:right w:w="108" w:type="dxa"/>
      </w:tblCellMar>
    </w:tblPr>
  </w:style>
  <w:style w:type="table" w:customStyle="1" w:styleId="Styl3">
    <w:name w:val="Styl3"/>
    <w:basedOn w:val="TableNormal1"/>
    <w:uiPriority w:val="99"/>
    <w:rsid w:val="00D041B1"/>
    <w:tblPr>
      <w:tblStyleRowBandSize w:val="1"/>
      <w:tblStyleColBandSize w:val="1"/>
      <w:tblCellMar>
        <w:left w:w="108" w:type="dxa"/>
        <w:right w:w="108" w:type="dxa"/>
      </w:tblCellMar>
    </w:tblPr>
  </w:style>
  <w:style w:type="table" w:customStyle="1" w:styleId="Styl2">
    <w:name w:val="Styl2"/>
    <w:basedOn w:val="TableNormal1"/>
    <w:uiPriority w:val="99"/>
    <w:rsid w:val="00D041B1"/>
    <w:tblPr>
      <w:tblStyleRowBandSize w:val="1"/>
      <w:tblStyleColBandSize w:val="1"/>
      <w:tblCellMar>
        <w:left w:w="108" w:type="dxa"/>
        <w:right w:w="108" w:type="dxa"/>
      </w:tblCellMar>
    </w:tblPr>
  </w:style>
  <w:style w:type="table" w:customStyle="1" w:styleId="Styl1">
    <w:name w:val="Styl1"/>
    <w:basedOn w:val="TableNormal1"/>
    <w:uiPriority w:val="99"/>
    <w:rsid w:val="00D041B1"/>
    <w:tblPr>
      <w:tblStyleRowBandSize w:val="1"/>
      <w:tblStyleColBandSize w:val="1"/>
      <w:tblCellMar>
        <w:left w:w="108" w:type="dxa"/>
        <w:right w:w="108" w:type="dxa"/>
      </w:tblCellMar>
    </w:tblPr>
  </w:style>
  <w:style w:type="paragraph" w:styleId="Tekstkomentarza">
    <w:name w:val="annotation text"/>
    <w:basedOn w:val="Normalny"/>
    <w:link w:val="TekstkomentarzaZnak"/>
    <w:uiPriority w:val="99"/>
    <w:semiHidden/>
    <w:rsid w:val="00D041B1"/>
  </w:style>
  <w:style w:type="character" w:customStyle="1" w:styleId="TekstkomentarzaZnak">
    <w:name w:val="Tekst komentarza Znak"/>
    <w:basedOn w:val="Domylnaczcionkaakapitu"/>
    <w:link w:val="Tekstkomentarza"/>
    <w:uiPriority w:val="99"/>
    <w:semiHidden/>
    <w:rsid w:val="00D041B1"/>
  </w:style>
  <w:style w:type="character" w:styleId="Odwoaniedokomentarza">
    <w:name w:val="annotation reference"/>
    <w:basedOn w:val="Domylnaczcionkaakapitu"/>
    <w:uiPriority w:val="99"/>
    <w:semiHidden/>
    <w:rsid w:val="00D041B1"/>
    <w:rPr>
      <w:sz w:val="16"/>
      <w:szCs w:val="16"/>
    </w:rPr>
  </w:style>
  <w:style w:type="paragraph" w:styleId="Tekstdymka">
    <w:name w:val="Balloon Text"/>
    <w:basedOn w:val="Normalny"/>
    <w:link w:val="TekstdymkaZnak"/>
    <w:uiPriority w:val="99"/>
    <w:semiHidden/>
    <w:rsid w:val="00F229F6"/>
    <w:rPr>
      <w:rFonts w:ascii="Tahoma" w:hAnsi="Tahoma" w:cs="Tahoma"/>
      <w:sz w:val="16"/>
      <w:szCs w:val="16"/>
    </w:rPr>
  </w:style>
  <w:style w:type="character" w:customStyle="1" w:styleId="TekstdymkaZnak">
    <w:name w:val="Tekst dymka Znak"/>
    <w:basedOn w:val="Domylnaczcionkaakapitu"/>
    <w:link w:val="Tekstdymka"/>
    <w:uiPriority w:val="99"/>
    <w:semiHidden/>
    <w:rsid w:val="00F229F6"/>
    <w:rPr>
      <w:rFonts w:ascii="Tahoma" w:hAnsi="Tahoma" w:cs="Tahoma"/>
      <w:sz w:val="16"/>
      <w:szCs w:val="16"/>
    </w:rPr>
  </w:style>
  <w:style w:type="paragraph" w:styleId="Tematkomentarza">
    <w:name w:val="annotation subject"/>
    <w:basedOn w:val="Tekstkomentarza"/>
    <w:next w:val="Tekstkomentarza"/>
    <w:link w:val="TematkomentarzaZnak"/>
    <w:uiPriority w:val="99"/>
    <w:semiHidden/>
    <w:rsid w:val="00F229F6"/>
    <w:rPr>
      <w:b/>
      <w:bCs/>
    </w:rPr>
  </w:style>
  <w:style w:type="character" w:customStyle="1" w:styleId="TematkomentarzaZnak">
    <w:name w:val="Temat komentarza Znak"/>
    <w:basedOn w:val="TekstkomentarzaZnak"/>
    <w:link w:val="Tematkomentarza"/>
    <w:uiPriority w:val="99"/>
    <w:semiHidden/>
    <w:rsid w:val="00F229F6"/>
    <w:rPr>
      <w:b/>
      <w:bCs/>
    </w:rPr>
  </w:style>
  <w:style w:type="character" w:styleId="Pogrubienie">
    <w:name w:val="Strong"/>
    <w:aliases w:val="Asseco Wyróżnienie pogrubione"/>
    <w:basedOn w:val="Domylnaczcionkaakapitu"/>
    <w:uiPriority w:val="99"/>
    <w:qFormat/>
    <w:rsid w:val="00C71AD6"/>
    <w:rPr>
      <w:b/>
      <w:bCs/>
    </w:rPr>
  </w:style>
  <w:style w:type="paragraph" w:styleId="NormalnyWeb">
    <w:name w:val="Normal (Web)"/>
    <w:basedOn w:val="Normalny"/>
    <w:uiPriority w:val="99"/>
    <w:semiHidden/>
    <w:rsid w:val="00DD6E1C"/>
    <w:pPr>
      <w:spacing w:before="100" w:beforeAutospacing="1" w:after="100" w:afterAutospacing="1"/>
    </w:pPr>
    <w:rPr>
      <w:sz w:val="24"/>
      <w:szCs w:val="24"/>
    </w:rPr>
  </w:style>
  <w:style w:type="paragraph" w:customStyle="1" w:styleId="Normalny2">
    <w:name w:val="Normalny2"/>
    <w:uiPriority w:val="99"/>
    <w:rsid w:val="00F3740D"/>
    <w:rPr>
      <w:sz w:val="20"/>
      <w:szCs w:val="20"/>
    </w:rPr>
  </w:style>
  <w:style w:type="paragraph" w:styleId="Nagwek">
    <w:name w:val="header"/>
    <w:basedOn w:val="Normalny"/>
    <w:link w:val="NagwekZnak"/>
    <w:uiPriority w:val="99"/>
    <w:rsid w:val="001A78A7"/>
    <w:pPr>
      <w:tabs>
        <w:tab w:val="center" w:pos="4536"/>
        <w:tab w:val="right" w:pos="9072"/>
      </w:tabs>
    </w:pPr>
  </w:style>
  <w:style w:type="character" w:customStyle="1" w:styleId="NagwekZnak">
    <w:name w:val="Nagłówek Znak"/>
    <w:basedOn w:val="Domylnaczcionkaakapitu"/>
    <w:link w:val="Nagwek"/>
    <w:uiPriority w:val="99"/>
    <w:rsid w:val="001A78A7"/>
  </w:style>
  <w:style w:type="paragraph" w:styleId="Stopka">
    <w:name w:val="footer"/>
    <w:basedOn w:val="Normalny"/>
    <w:link w:val="StopkaZnak"/>
    <w:uiPriority w:val="99"/>
    <w:rsid w:val="001A78A7"/>
    <w:pPr>
      <w:tabs>
        <w:tab w:val="center" w:pos="4536"/>
        <w:tab w:val="right" w:pos="9072"/>
      </w:tabs>
    </w:pPr>
  </w:style>
  <w:style w:type="character" w:customStyle="1" w:styleId="StopkaZnak">
    <w:name w:val="Stopka Znak"/>
    <w:basedOn w:val="Domylnaczcionkaakapitu"/>
    <w:link w:val="Stopka"/>
    <w:uiPriority w:val="99"/>
    <w:rsid w:val="001A78A7"/>
  </w:style>
  <w:style w:type="paragraph" w:styleId="Akapitzlist">
    <w:name w:val="List Paragraph"/>
    <w:aliases w:val="BulletC,L1,Numerowanie,Preambuła,CW_Lista"/>
    <w:basedOn w:val="Normalny"/>
    <w:link w:val="AkapitzlistZnak"/>
    <w:uiPriority w:val="99"/>
    <w:qFormat/>
    <w:rsid w:val="00944609"/>
    <w:pPr>
      <w:ind w:left="708"/>
    </w:pPr>
    <w:rPr>
      <w:kern w:val="1"/>
      <w:sz w:val="24"/>
      <w:szCs w:val="24"/>
      <w:lang w:eastAsia="ar-SA"/>
    </w:rPr>
  </w:style>
  <w:style w:type="character" w:customStyle="1" w:styleId="AkapitzlistZnak">
    <w:name w:val="Akapit z listą Znak"/>
    <w:aliases w:val="BulletC Znak,L1 Znak,Numerowanie Znak,Preambuła Znak,CW_Lista Znak"/>
    <w:link w:val="Akapitzlist"/>
    <w:uiPriority w:val="99"/>
    <w:rsid w:val="00944609"/>
    <w:rPr>
      <w:kern w:val="1"/>
      <w:sz w:val="24"/>
      <w:szCs w:val="24"/>
      <w:lang w:eastAsia="ar-SA" w:bidi="ar-SA"/>
    </w:rPr>
  </w:style>
  <w:style w:type="paragraph" w:styleId="Tekstpodstawowy">
    <w:name w:val="Body Text"/>
    <w:basedOn w:val="Normalny"/>
    <w:link w:val="TekstpodstawowyZnak"/>
    <w:uiPriority w:val="99"/>
    <w:rsid w:val="00666370"/>
    <w:pPr>
      <w:suppressAutoHyphens/>
      <w:spacing w:after="140" w:line="288" w:lineRule="auto"/>
    </w:pPr>
    <w:rPr>
      <w:rFonts w:ascii="Calibri" w:eastAsia="SimSun" w:hAnsi="Calibri" w:cs="Calibri"/>
      <w:kern w:val="1"/>
      <w:sz w:val="22"/>
      <w:szCs w:val="22"/>
      <w:lang w:eastAsia="ar-SA"/>
    </w:rPr>
  </w:style>
  <w:style w:type="character" w:customStyle="1" w:styleId="TekstpodstawowyZnak">
    <w:name w:val="Tekst podstawowy Znak"/>
    <w:basedOn w:val="Domylnaczcionkaakapitu"/>
    <w:link w:val="Tekstpodstawowy"/>
    <w:uiPriority w:val="99"/>
    <w:rsid w:val="00666370"/>
    <w:rPr>
      <w:rFonts w:ascii="Calibri" w:eastAsia="SimSun" w:hAnsi="Calibri" w:cs="Calibri"/>
      <w:kern w:val="1"/>
      <w:sz w:val="22"/>
      <w:szCs w:val="22"/>
      <w:lang w:eastAsia="ar-SA" w:bidi="ar-SA"/>
    </w:rPr>
  </w:style>
  <w:style w:type="paragraph" w:styleId="Poprawka">
    <w:name w:val="Revision"/>
    <w:hidden/>
    <w:uiPriority w:val="99"/>
    <w:semiHidden/>
    <w:rsid w:val="009A3502"/>
    <w:rPr>
      <w:sz w:val="20"/>
      <w:szCs w:val="20"/>
    </w:rPr>
  </w:style>
  <w:style w:type="character" w:styleId="Hipercze">
    <w:name w:val="Hyperlink"/>
    <w:basedOn w:val="Domylnaczcionkaakapitu"/>
    <w:uiPriority w:val="99"/>
    <w:rsid w:val="00FA2D57"/>
    <w:rPr>
      <w:color w:val="0000FF"/>
      <w:u w:val="single"/>
    </w:rPr>
  </w:style>
  <w:style w:type="table" w:styleId="Tabela-Siatka">
    <w:name w:val="Table Grid"/>
    <w:basedOn w:val="Standardowy"/>
    <w:uiPriority w:val="99"/>
    <w:rsid w:val="00D020F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rsid w:val="00AB64FC"/>
    <w:rPr>
      <w:color w:val="800080"/>
      <w:u w:val="single"/>
    </w:rPr>
  </w:style>
  <w:style w:type="paragraph" w:customStyle="1" w:styleId="WW-Tekstpodstawowywcity212">
    <w:name w:val="WW-Tekst podstawowy wcięty 212"/>
    <w:basedOn w:val="Normalny"/>
    <w:uiPriority w:val="99"/>
    <w:rsid w:val="00C21E03"/>
    <w:pPr>
      <w:tabs>
        <w:tab w:val="left" w:pos="1077"/>
      </w:tabs>
      <w:suppressAutoHyphens/>
      <w:spacing w:before="120" w:line="360" w:lineRule="auto"/>
      <w:ind w:left="357"/>
      <w:jc w:val="both"/>
    </w:pPr>
    <w:rPr>
      <w:color w:val="000000"/>
      <w:sz w:val="24"/>
      <w:szCs w:val="24"/>
      <w:lang w:eastAsia="ar-SA"/>
    </w:rPr>
  </w:style>
  <w:style w:type="paragraph" w:styleId="Zwykytekst">
    <w:name w:val="Plain Text"/>
    <w:basedOn w:val="Normalny"/>
    <w:link w:val="ZwykytekstZnak"/>
    <w:uiPriority w:val="99"/>
    <w:rsid w:val="00275D66"/>
    <w:pPr>
      <w:autoSpaceDE w:val="0"/>
      <w:autoSpaceDN w:val="0"/>
      <w:spacing w:before="90" w:line="380" w:lineRule="atLeast"/>
      <w:jc w:val="both"/>
    </w:pPr>
    <w:rPr>
      <w:rFonts w:ascii="Courier New" w:hAnsi="Courier New" w:cs="Courier New"/>
      <w:w w:val="89"/>
      <w:sz w:val="25"/>
      <w:szCs w:val="25"/>
    </w:rPr>
  </w:style>
  <w:style w:type="character" w:customStyle="1" w:styleId="ZwykytekstZnak">
    <w:name w:val="Zwykły tekst Znak"/>
    <w:basedOn w:val="Domylnaczcionkaakapitu"/>
    <w:link w:val="Zwykytekst"/>
    <w:uiPriority w:val="99"/>
    <w:rsid w:val="00275D66"/>
    <w:rPr>
      <w:rFonts w:ascii="Courier New" w:hAnsi="Courier New" w:cs="Courier New"/>
      <w:w w:val="89"/>
      <w:sz w:val="25"/>
      <w:szCs w:val="25"/>
    </w:rPr>
  </w:style>
  <w:style w:type="paragraph" w:styleId="Lista">
    <w:name w:val="List"/>
    <w:basedOn w:val="Normalny"/>
    <w:uiPriority w:val="99"/>
    <w:rsid w:val="00275D66"/>
    <w:pPr>
      <w:autoSpaceDE w:val="0"/>
      <w:autoSpaceDN w:val="0"/>
      <w:spacing w:before="90" w:line="380" w:lineRule="atLeast"/>
      <w:jc w:val="both"/>
    </w:pPr>
    <w:rPr>
      <w:w w:val="89"/>
      <w:sz w:val="25"/>
      <w:szCs w:val="25"/>
    </w:rPr>
  </w:style>
  <w:style w:type="paragraph" w:styleId="Tekstprzypisudolnego">
    <w:name w:val="footnote text"/>
    <w:basedOn w:val="Normalny"/>
    <w:link w:val="TekstprzypisudolnegoZnak"/>
    <w:uiPriority w:val="99"/>
    <w:semiHidden/>
    <w:rsid w:val="00275D66"/>
    <w:rPr>
      <w:rFonts w:ascii="Cambria" w:hAnsi="Cambria" w:cs="Cambria"/>
      <w:lang w:eastAsia="en-US"/>
    </w:rPr>
  </w:style>
  <w:style w:type="character" w:customStyle="1" w:styleId="TekstprzypisudolnegoZnak">
    <w:name w:val="Tekst przypisu dolnego Znak"/>
    <w:basedOn w:val="Domylnaczcionkaakapitu"/>
    <w:link w:val="Tekstprzypisudolnego"/>
    <w:uiPriority w:val="99"/>
    <w:semiHidden/>
    <w:rsid w:val="00275D66"/>
    <w:rPr>
      <w:rFonts w:ascii="Cambria" w:hAnsi="Cambria" w:cs="Cambria"/>
      <w:lang w:eastAsia="en-US"/>
    </w:rPr>
  </w:style>
  <w:style w:type="character" w:styleId="Odwoanieprzypisudolnego">
    <w:name w:val="footnote reference"/>
    <w:basedOn w:val="Domylnaczcionkaakapitu"/>
    <w:uiPriority w:val="99"/>
    <w:semiHidden/>
    <w:rsid w:val="00275D66"/>
    <w:rPr>
      <w:vertAlign w:val="superscript"/>
    </w:rPr>
  </w:style>
  <w:style w:type="paragraph" w:customStyle="1" w:styleId="WW-Tekstpodstawowy2">
    <w:name w:val="WW-Tekst podstawowy 2"/>
    <w:basedOn w:val="Normalny"/>
    <w:uiPriority w:val="99"/>
    <w:rsid w:val="004A05BE"/>
    <w:pPr>
      <w:widowControl w:val="0"/>
      <w:pBdr>
        <w:top w:val="single" w:sz="2" w:space="1" w:color="000000"/>
        <w:left w:val="single" w:sz="2" w:space="1" w:color="000000"/>
        <w:bottom w:val="single" w:sz="2" w:space="0" w:color="000000"/>
        <w:right w:val="single" w:sz="2" w:space="3" w:color="000000"/>
      </w:pBdr>
      <w:suppressAutoHyphens/>
      <w:spacing w:line="480" w:lineRule="auto"/>
      <w:jc w:val="center"/>
    </w:pPr>
    <w:rPr>
      <w:rFonts w:ascii="Arial" w:hAnsi="Arial" w:cs="Arial"/>
      <w:sz w:val="22"/>
      <w:szCs w:val="22"/>
      <w:lang w:eastAsia="ar-SA"/>
    </w:rPr>
  </w:style>
  <w:style w:type="character" w:styleId="Odwoanieintensywne">
    <w:name w:val="Intense Reference"/>
    <w:basedOn w:val="Domylnaczcionkaakapitu"/>
    <w:uiPriority w:val="99"/>
    <w:qFormat/>
    <w:rsid w:val="00ED3EFA"/>
    <w:rPr>
      <w:b/>
      <w:bCs/>
      <w:smallCaps/>
      <w:color w:val="auto"/>
      <w:spacing w:val="5"/>
      <w:u w:val="single"/>
    </w:rPr>
  </w:style>
  <w:style w:type="paragraph" w:customStyle="1" w:styleId="ZnakZnak3">
    <w:name w:val="Znak Znak3"/>
    <w:basedOn w:val="Normalny"/>
    <w:rsid w:val="00205E9C"/>
    <w:rPr>
      <w:rFonts w:ascii="Arial" w:hAnsi="Arial" w:cs="Arial"/>
      <w:sz w:val="24"/>
      <w:szCs w:val="24"/>
    </w:rPr>
  </w:style>
  <w:style w:type="paragraph" w:customStyle="1" w:styleId="ZnakZnak30">
    <w:name w:val="Znak Znak3"/>
    <w:basedOn w:val="Normalny"/>
    <w:rsid w:val="0023035D"/>
    <w:rPr>
      <w:rFonts w:ascii="Arial" w:hAnsi="Arial" w:cs="Arial"/>
      <w:sz w:val="24"/>
      <w:szCs w:val="24"/>
    </w:rPr>
  </w:style>
  <w:style w:type="paragraph" w:customStyle="1" w:styleId="ZnakZnak31">
    <w:name w:val="Znak Znak3"/>
    <w:basedOn w:val="Normalny"/>
    <w:rsid w:val="000960A6"/>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9006">
      <w:bodyDiv w:val="1"/>
      <w:marLeft w:val="0"/>
      <w:marRight w:val="0"/>
      <w:marTop w:val="0"/>
      <w:marBottom w:val="0"/>
      <w:divBdr>
        <w:top w:val="none" w:sz="0" w:space="0" w:color="auto"/>
        <w:left w:val="none" w:sz="0" w:space="0" w:color="auto"/>
        <w:bottom w:val="none" w:sz="0" w:space="0" w:color="auto"/>
        <w:right w:val="none" w:sz="0" w:space="0" w:color="auto"/>
      </w:divBdr>
    </w:div>
    <w:div w:id="325136172">
      <w:bodyDiv w:val="1"/>
      <w:marLeft w:val="0"/>
      <w:marRight w:val="0"/>
      <w:marTop w:val="0"/>
      <w:marBottom w:val="0"/>
      <w:divBdr>
        <w:top w:val="none" w:sz="0" w:space="0" w:color="auto"/>
        <w:left w:val="none" w:sz="0" w:space="0" w:color="auto"/>
        <w:bottom w:val="none" w:sz="0" w:space="0" w:color="auto"/>
        <w:right w:val="none" w:sz="0" w:space="0" w:color="auto"/>
      </w:divBdr>
    </w:div>
    <w:div w:id="352650200">
      <w:bodyDiv w:val="1"/>
      <w:marLeft w:val="0"/>
      <w:marRight w:val="0"/>
      <w:marTop w:val="0"/>
      <w:marBottom w:val="0"/>
      <w:divBdr>
        <w:top w:val="none" w:sz="0" w:space="0" w:color="auto"/>
        <w:left w:val="none" w:sz="0" w:space="0" w:color="auto"/>
        <w:bottom w:val="none" w:sz="0" w:space="0" w:color="auto"/>
        <w:right w:val="none" w:sz="0" w:space="0" w:color="auto"/>
      </w:divBdr>
    </w:div>
    <w:div w:id="477651123">
      <w:bodyDiv w:val="1"/>
      <w:marLeft w:val="0"/>
      <w:marRight w:val="0"/>
      <w:marTop w:val="0"/>
      <w:marBottom w:val="0"/>
      <w:divBdr>
        <w:top w:val="none" w:sz="0" w:space="0" w:color="auto"/>
        <w:left w:val="none" w:sz="0" w:space="0" w:color="auto"/>
        <w:bottom w:val="none" w:sz="0" w:space="0" w:color="auto"/>
        <w:right w:val="none" w:sz="0" w:space="0" w:color="auto"/>
      </w:divBdr>
    </w:div>
    <w:div w:id="831142363">
      <w:bodyDiv w:val="1"/>
      <w:marLeft w:val="0"/>
      <w:marRight w:val="0"/>
      <w:marTop w:val="0"/>
      <w:marBottom w:val="0"/>
      <w:divBdr>
        <w:top w:val="none" w:sz="0" w:space="0" w:color="auto"/>
        <w:left w:val="none" w:sz="0" w:space="0" w:color="auto"/>
        <w:bottom w:val="none" w:sz="0" w:space="0" w:color="auto"/>
        <w:right w:val="none" w:sz="0" w:space="0" w:color="auto"/>
      </w:divBdr>
    </w:div>
    <w:div w:id="956254494">
      <w:bodyDiv w:val="1"/>
      <w:marLeft w:val="0"/>
      <w:marRight w:val="0"/>
      <w:marTop w:val="0"/>
      <w:marBottom w:val="0"/>
      <w:divBdr>
        <w:top w:val="none" w:sz="0" w:space="0" w:color="auto"/>
        <w:left w:val="none" w:sz="0" w:space="0" w:color="auto"/>
        <w:bottom w:val="none" w:sz="0" w:space="0" w:color="auto"/>
        <w:right w:val="none" w:sz="0" w:space="0" w:color="auto"/>
      </w:divBdr>
    </w:div>
    <w:div w:id="1101023534">
      <w:marLeft w:val="0"/>
      <w:marRight w:val="0"/>
      <w:marTop w:val="0"/>
      <w:marBottom w:val="0"/>
      <w:divBdr>
        <w:top w:val="none" w:sz="0" w:space="0" w:color="auto"/>
        <w:left w:val="none" w:sz="0" w:space="0" w:color="auto"/>
        <w:bottom w:val="none" w:sz="0" w:space="0" w:color="auto"/>
        <w:right w:val="none" w:sz="0" w:space="0" w:color="auto"/>
      </w:divBdr>
    </w:div>
    <w:div w:id="1101023536">
      <w:marLeft w:val="0"/>
      <w:marRight w:val="0"/>
      <w:marTop w:val="0"/>
      <w:marBottom w:val="0"/>
      <w:divBdr>
        <w:top w:val="none" w:sz="0" w:space="0" w:color="auto"/>
        <w:left w:val="none" w:sz="0" w:space="0" w:color="auto"/>
        <w:bottom w:val="none" w:sz="0" w:space="0" w:color="auto"/>
        <w:right w:val="none" w:sz="0" w:space="0" w:color="auto"/>
      </w:divBdr>
    </w:div>
    <w:div w:id="1101023537">
      <w:marLeft w:val="0"/>
      <w:marRight w:val="0"/>
      <w:marTop w:val="0"/>
      <w:marBottom w:val="0"/>
      <w:divBdr>
        <w:top w:val="none" w:sz="0" w:space="0" w:color="auto"/>
        <w:left w:val="none" w:sz="0" w:space="0" w:color="auto"/>
        <w:bottom w:val="none" w:sz="0" w:space="0" w:color="auto"/>
        <w:right w:val="none" w:sz="0" w:space="0" w:color="auto"/>
      </w:divBdr>
    </w:div>
    <w:div w:id="1101023538">
      <w:marLeft w:val="0"/>
      <w:marRight w:val="0"/>
      <w:marTop w:val="0"/>
      <w:marBottom w:val="0"/>
      <w:divBdr>
        <w:top w:val="none" w:sz="0" w:space="0" w:color="auto"/>
        <w:left w:val="none" w:sz="0" w:space="0" w:color="auto"/>
        <w:bottom w:val="none" w:sz="0" w:space="0" w:color="auto"/>
        <w:right w:val="none" w:sz="0" w:space="0" w:color="auto"/>
      </w:divBdr>
    </w:div>
    <w:div w:id="1101023540">
      <w:marLeft w:val="0"/>
      <w:marRight w:val="0"/>
      <w:marTop w:val="0"/>
      <w:marBottom w:val="0"/>
      <w:divBdr>
        <w:top w:val="none" w:sz="0" w:space="0" w:color="auto"/>
        <w:left w:val="none" w:sz="0" w:space="0" w:color="auto"/>
        <w:bottom w:val="none" w:sz="0" w:space="0" w:color="auto"/>
        <w:right w:val="none" w:sz="0" w:space="0" w:color="auto"/>
      </w:divBdr>
      <w:divsChild>
        <w:div w:id="1101023533">
          <w:marLeft w:val="0"/>
          <w:marRight w:val="0"/>
          <w:marTop w:val="0"/>
          <w:marBottom w:val="0"/>
          <w:divBdr>
            <w:top w:val="none" w:sz="0" w:space="0" w:color="auto"/>
            <w:left w:val="none" w:sz="0" w:space="0" w:color="auto"/>
            <w:bottom w:val="none" w:sz="0" w:space="0" w:color="auto"/>
            <w:right w:val="none" w:sz="0" w:space="0" w:color="auto"/>
          </w:divBdr>
        </w:div>
        <w:div w:id="1101023535">
          <w:marLeft w:val="0"/>
          <w:marRight w:val="0"/>
          <w:marTop w:val="0"/>
          <w:marBottom w:val="0"/>
          <w:divBdr>
            <w:top w:val="none" w:sz="0" w:space="0" w:color="auto"/>
            <w:left w:val="none" w:sz="0" w:space="0" w:color="auto"/>
            <w:bottom w:val="none" w:sz="0" w:space="0" w:color="auto"/>
            <w:right w:val="none" w:sz="0" w:space="0" w:color="auto"/>
          </w:divBdr>
        </w:div>
        <w:div w:id="1101023539">
          <w:marLeft w:val="0"/>
          <w:marRight w:val="0"/>
          <w:marTop w:val="0"/>
          <w:marBottom w:val="0"/>
          <w:divBdr>
            <w:top w:val="none" w:sz="0" w:space="0" w:color="auto"/>
            <w:left w:val="none" w:sz="0" w:space="0" w:color="auto"/>
            <w:bottom w:val="none" w:sz="0" w:space="0" w:color="auto"/>
            <w:right w:val="none" w:sz="0" w:space="0" w:color="auto"/>
          </w:divBdr>
        </w:div>
      </w:divsChild>
    </w:div>
    <w:div w:id="209697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zetargi@brzeg-powiat.pl" TargetMode="External"/><Relationship Id="rId13" Type="http://schemas.openxmlformats.org/officeDocument/2006/relationships/hyperlink" Target="http://www.brzeg-powiat.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zetargi@brzeg-powiat.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zetargi@brzeg-powiat.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powiat.brzeski.opolski.sisco.info/" TargetMode="External"/><Relationship Id="rId4" Type="http://schemas.openxmlformats.org/officeDocument/2006/relationships/settings" Target="settings.xml"/><Relationship Id="rId9" Type="http://schemas.openxmlformats.org/officeDocument/2006/relationships/hyperlink" Target="http://www.brzeg-powiat.p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A2F35-B4F6-44F4-A6DD-83A50E636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2229</TotalTime>
  <Pages>20</Pages>
  <Words>8258</Words>
  <Characters>49552</Characters>
  <Application>Microsoft Office Word</Application>
  <DocSecurity>0</DocSecurity>
  <Lines>412</Lines>
  <Paragraphs>115</Paragraphs>
  <ScaleCrop>false</ScaleCrop>
  <HeadingPairs>
    <vt:vector size="2" baseType="variant">
      <vt:variant>
        <vt:lpstr>Tytuł</vt:lpstr>
      </vt:variant>
      <vt:variant>
        <vt:i4>1</vt:i4>
      </vt:variant>
    </vt:vector>
  </HeadingPairs>
  <TitlesOfParts>
    <vt:vector size="1" baseType="lpstr">
      <vt:lpstr/>
    </vt:vector>
  </TitlesOfParts>
  <Company>MEDICUS</Company>
  <LinksUpToDate>false</LinksUpToDate>
  <CharactersWithSpaces>57695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administrato2</dc:creator>
  <cp:lastModifiedBy>Przetargi2</cp:lastModifiedBy>
  <cp:revision>65</cp:revision>
  <cp:lastPrinted>2019-11-08T07:49:00Z</cp:lastPrinted>
  <dcterms:created xsi:type="dcterms:W3CDTF">2019-01-16T09:06:00Z</dcterms:created>
  <dcterms:modified xsi:type="dcterms:W3CDTF">2019-11-27T11:03:00Z</dcterms:modified>
</cp:coreProperties>
</file>